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miibjhakgwop" w:id="0"/>
      <w:bookmarkEnd w:id="0"/>
      <w:r w:rsidDel="00000000" w:rsidR="00000000" w:rsidRPr="00000000">
        <w:rPr>
          <w:b w:val="1"/>
          <w:color w:val="000000"/>
          <w:sz w:val="26"/>
          <w:szCs w:val="26"/>
          <w:rtl w:val="0"/>
        </w:rPr>
        <w:t xml:space="preserve">Executive Summary: Integration of </w:t>
      </w:r>
      <w:r w:rsidDel="00000000" w:rsidR="00000000" w:rsidRPr="00000000">
        <w:rPr>
          <w:b w:val="1"/>
          <w:i w:val="1"/>
          <w:color w:val="000000"/>
          <w:sz w:val="26"/>
          <w:szCs w:val="26"/>
          <w:rtl w:val="0"/>
        </w:rPr>
        <w:t xml:space="preserve">Triple Products of Eigenfunctions and Spectral Geometry</w:t>
      </w:r>
      <w:r w:rsidDel="00000000" w:rsidR="00000000" w:rsidRPr="00000000">
        <w:rPr>
          <w:b w:val="1"/>
          <w:color w:val="000000"/>
          <w:sz w:val="26"/>
          <w:szCs w:val="26"/>
          <w:rtl w:val="0"/>
        </w:rPr>
        <w:t xml:space="preserve"> into the MCP</w:t>
      </w:r>
    </w:p>
    <w:p w:rsidR="00000000" w:rsidDel="00000000" w:rsidP="00000000" w:rsidRDefault="00000000" w:rsidRPr="00000000" w14:paraId="00000002">
      <w:pPr>
        <w:spacing w:after="240" w:before="240" w:lineRule="auto"/>
        <w:rPr/>
      </w:pPr>
      <w:r w:rsidDel="00000000" w:rsidR="00000000" w:rsidRPr="00000000">
        <w:rPr>
          <w:rtl w:val="0"/>
        </w:rPr>
        <w:t xml:space="preserve">In Joe Schaefer's </w:t>
      </w:r>
      <w:r w:rsidDel="00000000" w:rsidR="00000000" w:rsidRPr="00000000">
        <w:rPr>
          <w:i w:val="1"/>
          <w:rtl w:val="0"/>
        </w:rPr>
        <w:t xml:space="preserve">Triple Products of Eigenfunctions and Spectral Geometry</w:t>
      </w:r>
      <w:r w:rsidDel="00000000" w:rsidR="00000000" w:rsidRPr="00000000">
        <w:rPr>
          <w:rtl w:val="0"/>
        </w:rPr>
        <w:t xml:space="preserve">, a novel approach to spectral geometry is introduced, focusing on the triple products of eigenfunctions of the Laplace-Beltrami operator on Riemannian manifolds. These products form geometric invariants, which characterize isospectral, non-isometric manifolds. This insight can be integrated into the Matrix Compute Paradigm (MCP) to enrich its computational frameworks in areas such as quantum simulations, tensor networks, and the study of complex geometries.</w:t>
      </w:r>
    </w:p>
    <w:p w:rsidR="00000000" w:rsidDel="00000000" w:rsidP="00000000" w:rsidRDefault="00000000" w:rsidRPr="00000000" w14:paraId="00000003">
      <w:pPr>
        <w:spacing w:after="240" w:before="240" w:lineRule="auto"/>
        <w:rPr/>
      </w:pPr>
      <w:r w:rsidDel="00000000" w:rsidR="00000000" w:rsidRPr="00000000">
        <w:rPr>
          <w:rtl w:val="0"/>
        </w:rPr>
        <w:t xml:space="preserve">Key Contributions of Schaefer’s Work:</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Triple Products as Geometric Invariants</w:t>
      </w:r>
      <w:r w:rsidDel="00000000" w:rsidR="00000000" w:rsidRPr="00000000">
        <w:rPr>
          <w:rtl w:val="0"/>
        </w:rPr>
        <w:t xml:space="preserve">: The work introduces the use of indexed integrals of eigenfunction products, denoted Mi,j,kM_{i,j,k}Mi,j,k​, to determine whether two isospectral Riemannian manifolds are isometric. This insight provides a way to understand manifold structure through the spectral properties of its Laplacian, enhancing MCP's ability to handle complex geometric data.</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rtl w:val="0"/>
        </w:rPr>
        <w:t xml:space="preserve">Spectral Geometry's Role in the MCP</w:t>
      </w:r>
      <w:r w:rsidDel="00000000" w:rsidR="00000000" w:rsidRPr="00000000">
        <w:rPr>
          <w:rtl w:val="0"/>
        </w:rPr>
        <w:t xml:space="preserve">: The spectral data of a manifold encoded via triple products provides a framework for analyzing the underlying geometries in a computationally efficient way. MCP can incorporate this to simulate the geometry of quantum systems, where understanding spectral invariants (such as the Laplacian's eigenvalues and eigenfunctions) is crucial for predicting system behaviors, especially in multidimensional spaces.</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rtl w:val="0"/>
        </w:rPr>
        <w:t xml:space="preserve">Eigenfunction Multiplication and Harmonic Analysis</w:t>
      </w:r>
      <w:r w:rsidDel="00000000" w:rsidR="00000000" w:rsidRPr="00000000">
        <w:rPr>
          <w:rtl w:val="0"/>
        </w:rPr>
        <w:t xml:space="preserve">: Schaefer’s harmonic analysis of eigenfunction products aligns well with MCP’s emphasis on non-linear dynamics and tensor networks. The mathematical foundation provided by these triple products can be applied to model quantum coherence, entanglement, and even phase transitions in quantum fields simulated by MCP, further refining the precision of simulations involving eigenvalues.</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1rb0k9ov11bm" w:id="1"/>
      <w:bookmarkEnd w:id="1"/>
      <w:r w:rsidDel="00000000" w:rsidR="00000000" w:rsidRPr="00000000">
        <w:rPr>
          <w:b w:val="1"/>
          <w:color w:val="000000"/>
          <w:sz w:val="26"/>
          <w:szCs w:val="26"/>
          <w:rtl w:val="0"/>
        </w:rPr>
        <w:t xml:space="preserve">Integration of Schaefer’s Techniques into MCP:</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rtl w:val="0"/>
        </w:rPr>
        <w:t xml:space="preserve">Prime-Based Encoding</w:t>
      </w:r>
      <w:r w:rsidDel="00000000" w:rsidR="00000000" w:rsidRPr="00000000">
        <w:rPr>
          <w:rtl w:val="0"/>
        </w:rPr>
        <w:t xml:space="preserve">: MCP already utilizes prime encoding to handle computational multiplicity and eigenvalues. Schaefer’s indexed set of triple products of eigenfunctions can complement this by encoding geometrical invariants through spectral data. This can be particularly useful in multidimensional simulations, where the preservation of geometric and topological properties is essential.</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rtl w:val="0"/>
        </w:rPr>
        <w:t xml:space="preserve">Tensor Networks and Eigenfunctions</w:t>
      </w:r>
      <w:r w:rsidDel="00000000" w:rsidR="00000000" w:rsidRPr="00000000">
        <w:rPr>
          <w:rtl w:val="0"/>
        </w:rPr>
        <w:t xml:space="preserve">: The results on eigenfunction multiplication can be directly translated into MCP’s tensor network models. By encoding the interactions between eigenfunctions as tensors, MCP can simulate complex phenomena, such as wavefunction evolution or the behavior of quantum systems under different geometrical constraints.</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b w:val="1"/>
          <w:rtl w:val="0"/>
        </w:rPr>
        <w:t xml:space="preserve">Quantum Simulation of Geometries</w:t>
      </w:r>
      <w:r w:rsidDel="00000000" w:rsidR="00000000" w:rsidRPr="00000000">
        <w:rPr>
          <w:rtl w:val="0"/>
        </w:rPr>
        <w:t xml:space="preserve">: Schaefer’s findings are especially valuable for MCP's ability to simulate quantum systems that have non-trivial geometrical structures. The indexed triple products provide an efficient way to capture and simulate the geometry of space in quantum models, ensuring the preservation of isospectral properties while running simulations in higher-dimensional or curved spaces.</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z5mscip8z7ys" w:id="2"/>
      <w:bookmarkEnd w:id="2"/>
      <w:r w:rsidDel="00000000" w:rsidR="00000000" w:rsidRPr="00000000">
        <w:rPr>
          <w:b w:val="1"/>
          <w:color w:val="000000"/>
          <w:sz w:val="26"/>
          <w:szCs w:val="26"/>
          <w:rtl w:val="0"/>
        </w:rPr>
        <w:t xml:space="preserve">Applications: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rtl w:val="0"/>
        </w:rPr>
        <w:t xml:space="preserve">Quantum Geometry and Gravity</w:t>
      </w:r>
      <w:r w:rsidDel="00000000" w:rsidR="00000000" w:rsidRPr="00000000">
        <w:rPr>
          <w:rtl w:val="0"/>
        </w:rPr>
        <w:t xml:space="preserve">: By applying the triple product method to Riemannian manifolds, MCP can simulate quantum geometries, including those related to general relativity and quantum gravity. The integration of this method into MCP would allow for more accurate predictions of geometric properties such as curvature and eigenvalue spectra.</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rtl w:val="0"/>
        </w:rPr>
        <w:t xml:space="preserve">Tensor Networks and Quantum Algorithms</w:t>
      </w:r>
      <w:r w:rsidDel="00000000" w:rsidR="00000000" w:rsidRPr="00000000">
        <w:rPr>
          <w:rtl w:val="0"/>
        </w:rPr>
        <w:t xml:space="preserve">: Incorporating triple products into MCP’s tensor networks would enable more precise modeling of quantum entanglement and interference patterns, improving the computational efficiency of MCP's quantum algorithms.</w:t>
      </w:r>
    </w:p>
    <w:p w:rsidR="00000000" w:rsidDel="00000000" w:rsidP="00000000" w:rsidRDefault="00000000" w:rsidRPr="00000000" w14:paraId="0000000E">
      <w:pPr>
        <w:spacing w:after="240" w:before="240" w:lineRule="auto"/>
        <w:rPr/>
      </w:pPr>
      <w:r w:rsidDel="00000000" w:rsidR="00000000" w:rsidRPr="00000000">
        <w:rPr>
          <w:rtl w:val="0"/>
        </w:rPr>
        <w:t xml:space="preserve">In conclusion, integrating Schaefer’s </w:t>
      </w:r>
      <w:r w:rsidDel="00000000" w:rsidR="00000000" w:rsidRPr="00000000">
        <w:rPr>
          <w:i w:val="1"/>
          <w:rtl w:val="0"/>
        </w:rPr>
        <w:t xml:space="preserve">Triple Products of Eigenfunctions</w:t>
      </w:r>
      <w:r w:rsidDel="00000000" w:rsidR="00000000" w:rsidRPr="00000000">
        <w:rPr>
          <w:rtl w:val="0"/>
        </w:rPr>
        <w:t xml:space="preserve"> into the MCP would strengthen its mathematical framework for handling spectral geometry and enhance its simulation capabilities for quantum systems, especially those involving complex geometrical structures.</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ggj94g9qyk9w" w:id="3"/>
      <w:bookmarkEnd w:id="3"/>
      <w:r w:rsidDel="00000000" w:rsidR="00000000" w:rsidRPr="00000000">
        <w:rPr>
          <w:b w:val="1"/>
          <w:color w:val="000000"/>
          <w:sz w:val="26"/>
          <w:szCs w:val="26"/>
          <w:rtl w:val="0"/>
        </w:rPr>
        <w:t xml:space="preserve">Comprehensive Mathematical Overview: Integrating </w:t>
      </w:r>
      <w:r w:rsidDel="00000000" w:rsidR="00000000" w:rsidRPr="00000000">
        <w:rPr>
          <w:b w:val="1"/>
          <w:i w:val="1"/>
          <w:color w:val="000000"/>
          <w:sz w:val="26"/>
          <w:szCs w:val="26"/>
          <w:rtl w:val="0"/>
        </w:rPr>
        <w:t xml:space="preserve">Triple Products of Eigenfunctions and Spectral Geometry</w:t>
      </w:r>
      <w:r w:rsidDel="00000000" w:rsidR="00000000" w:rsidRPr="00000000">
        <w:rPr>
          <w:b w:val="1"/>
          <w:color w:val="000000"/>
          <w:sz w:val="26"/>
          <w:szCs w:val="26"/>
          <w:rtl w:val="0"/>
        </w:rPr>
        <w:t xml:space="preserve"> into the MCP</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c6fmdvnwybhi" w:id="4"/>
      <w:bookmarkEnd w:id="4"/>
      <w:r w:rsidDel="00000000" w:rsidR="00000000" w:rsidRPr="00000000">
        <w:rPr>
          <w:b w:val="1"/>
          <w:color w:val="000000"/>
          <w:sz w:val="22"/>
          <w:szCs w:val="22"/>
          <w:rtl w:val="0"/>
        </w:rPr>
        <w:t xml:space="preserve">Introduction</w:t>
      </w:r>
    </w:p>
    <w:p w:rsidR="00000000" w:rsidDel="00000000" w:rsidP="00000000" w:rsidRDefault="00000000" w:rsidRPr="00000000" w14:paraId="00000011">
      <w:pPr>
        <w:spacing w:after="240" w:before="240" w:lineRule="auto"/>
        <w:rPr/>
      </w:pPr>
      <w:r w:rsidDel="00000000" w:rsidR="00000000" w:rsidRPr="00000000">
        <w:rPr>
          <w:rtl w:val="0"/>
        </w:rPr>
        <w:t xml:space="preserve">The integration of Joe Schaefer's </w:t>
      </w:r>
      <w:r w:rsidDel="00000000" w:rsidR="00000000" w:rsidRPr="00000000">
        <w:rPr>
          <w:i w:val="1"/>
          <w:rtl w:val="0"/>
        </w:rPr>
        <w:t xml:space="preserve">Triple Products of Eigenfunctions and Spectral Geometry</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aims to unify geometric invariants derived from spectral geometry with the computational framework of MCP. Specifically, we integrate the indexed set of </w:t>
      </w:r>
      <w:r w:rsidDel="00000000" w:rsidR="00000000" w:rsidRPr="00000000">
        <w:rPr>
          <w:b w:val="1"/>
          <w:rtl w:val="0"/>
        </w:rPr>
        <w:t xml:space="preserve">triple products of eigenfunctions</w:t>
      </w:r>
      <w:r w:rsidDel="00000000" w:rsidR="00000000" w:rsidRPr="00000000">
        <w:rPr>
          <w:rtl w:val="0"/>
        </w:rPr>
        <w:t xml:space="preserve"> associated with the Laplace-Beltrami operator into MCP’s prime-based encoding, tensor networks, and quantum simulations. This mathematical integration will enable more efficient and geometrically accurate simulations of complex quantum and classical systems within MCP, especially in areas that involve Riemannian geometry and spectral analysis.</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axv0zlmmh2qf" w:id="5"/>
      <w:bookmarkEnd w:id="5"/>
      <w:r w:rsidDel="00000000" w:rsidR="00000000" w:rsidRPr="00000000">
        <w:rPr>
          <w:b w:val="1"/>
          <w:color w:val="000000"/>
          <w:sz w:val="26"/>
          <w:szCs w:val="26"/>
          <w:rtl w:val="0"/>
        </w:rPr>
        <w:t xml:space="preserve">Key Mathematical Concepts</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nwkfudmbu2gp" w:id="6"/>
      <w:bookmarkEnd w:id="6"/>
      <w:r w:rsidDel="00000000" w:rsidR="00000000" w:rsidRPr="00000000">
        <w:rPr>
          <w:b w:val="1"/>
          <w:color w:val="000000"/>
          <w:sz w:val="22"/>
          <w:szCs w:val="22"/>
          <w:rtl w:val="0"/>
        </w:rPr>
        <w:t xml:space="preserve">1. Triple Products of Eigenfunctions: Core Concept</w:t>
      </w:r>
    </w:p>
    <w:p w:rsidR="00000000" w:rsidDel="00000000" w:rsidP="00000000" w:rsidRDefault="00000000" w:rsidRPr="00000000" w14:paraId="00000014">
      <w:pPr>
        <w:spacing w:after="240" w:before="240" w:lineRule="auto"/>
        <w:rPr/>
      </w:pPr>
      <w:r w:rsidDel="00000000" w:rsidR="00000000" w:rsidRPr="00000000">
        <w:rPr>
          <w:rtl w:val="0"/>
        </w:rPr>
        <w:t xml:space="preserve">Schaefer introduces the </w:t>
      </w:r>
      <w:r w:rsidDel="00000000" w:rsidR="00000000" w:rsidRPr="00000000">
        <w:rPr>
          <w:b w:val="1"/>
          <w:rtl w:val="0"/>
        </w:rPr>
        <w:t xml:space="preserve">triple products of eigenfunctions</w:t>
      </w:r>
      <w:r w:rsidDel="00000000" w:rsidR="00000000" w:rsidRPr="00000000">
        <w:rPr>
          <w:rtl w:val="0"/>
        </w:rPr>
        <w:t xml:space="preserve"> for Riemannian manifolds, defined as:</w:t>
      </w:r>
    </w:p>
    <w:p w:rsidR="00000000" w:rsidDel="00000000" w:rsidP="00000000" w:rsidRDefault="00000000" w:rsidRPr="00000000" w14:paraId="00000015">
      <w:pPr>
        <w:spacing w:after="240" w:before="240" w:lineRule="auto"/>
        <w:rPr/>
      </w:pPr>
      <w:r w:rsidDel="00000000" w:rsidR="00000000" w:rsidRPr="00000000">
        <w:rPr>
          <w:rFonts w:ascii="Caudex" w:cs="Caudex" w:eastAsia="Caudex" w:hAnsi="Caudex"/>
          <w:rtl w:val="0"/>
        </w:rPr>
        <w:t xml:space="preserve">Mi,j,k:=∫Mei(x)ej(x)ek(x)‾g dx=⟨eiej ∣ ek⟩,M_{i,j,k} := \int_M e_i(x) e_j(x) \overline{e_k(x)} \sqrt{g} \, dx = \langle e_i e_j \, | \, e_k \rangle,Mi,j,k​:=∫M​ei​(x)ej​(x)ek​(x)​g​dx=⟨ei​ej​∣ek​⟩,</w:t>
      </w:r>
    </w:p>
    <w:p w:rsidR="00000000" w:rsidDel="00000000" w:rsidP="00000000" w:rsidRDefault="00000000" w:rsidRPr="00000000" w14:paraId="00000016">
      <w:pPr>
        <w:spacing w:after="240" w:before="240" w:lineRule="auto"/>
        <w:rPr/>
      </w:pPr>
      <w:r w:rsidDel="00000000" w:rsidR="00000000" w:rsidRPr="00000000">
        <w:rPr>
          <w:rtl w:val="0"/>
        </w:rPr>
        <w:t xml:space="preserve">where ei,ej,eke_i, e_j, e_kei​,ej​,ek​ are eigenfunctions of the </w:t>
      </w:r>
      <w:r w:rsidDel="00000000" w:rsidR="00000000" w:rsidRPr="00000000">
        <w:rPr>
          <w:b w:val="1"/>
          <w:rtl w:val="0"/>
        </w:rPr>
        <w:t xml:space="preserve">Laplace-Beltrami operator</w:t>
      </w:r>
      <w:r w:rsidDel="00000000" w:rsidR="00000000" w:rsidRPr="00000000">
        <w:rPr>
          <w:rtl w:val="0"/>
        </w:rPr>
        <w:t xml:space="preserve"> ΔM\Delta_MΔM​ on a closed Riemannian manifold (M,g)(M, g)(M,g) with eigenvalues λi,λj,λk\lambda_i, \lambda_j, \lambda_kλi​,λj​,λk​. These triple products serve as </w:t>
      </w:r>
      <w:r w:rsidDel="00000000" w:rsidR="00000000" w:rsidRPr="00000000">
        <w:rPr>
          <w:b w:val="1"/>
          <w:rtl w:val="0"/>
        </w:rPr>
        <w:t xml:space="preserve">invariants</w:t>
      </w:r>
      <w:r w:rsidDel="00000000" w:rsidR="00000000" w:rsidRPr="00000000">
        <w:rPr>
          <w:rtl w:val="0"/>
        </w:rPr>
        <w:t xml:space="preserve"> that characterize the harmonic structure of the manifold. If two manifolds have the same eigenvalue spectra but different geometric structures, these triple products help distinguish them.</w:t>
      </w:r>
    </w:p>
    <w:p w:rsidR="00000000" w:rsidDel="00000000" w:rsidP="00000000" w:rsidRDefault="00000000" w:rsidRPr="00000000" w14:paraId="00000017">
      <w:pPr>
        <w:spacing w:after="240" w:before="240" w:lineRule="auto"/>
        <w:rPr/>
      </w:pPr>
      <w:r w:rsidDel="00000000" w:rsidR="00000000" w:rsidRPr="00000000">
        <w:rPr>
          <w:rtl w:val="0"/>
        </w:rPr>
        <w:t xml:space="preserve">This product represents the interaction between eigenfunctions and acts as a building block for spectral geometry within the MCP framework, where these products can be extended into prime-based computational structures for simulating both geometric and quantum phenomena.</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pdss0e1djyqk" w:id="7"/>
      <w:bookmarkEnd w:id="7"/>
      <w:r w:rsidDel="00000000" w:rsidR="00000000" w:rsidRPr="00000000">
        <w:rPr>
          <w:b w:val="1"/>
          <w:color w:val="000000"/>
          <w:sz w:val="22"/>
          <w:szCs w:val="22"/>
          <w:rtl w:val="0"/>
        </w:rPr>
        <w:t xml:space="preserve">2. Eigenfunction Decomposition and Spectral Data</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Each smooth function f∈C∞(M)f \in C^\infty(M)f∈C∞(M) on the manifold MMM can be decomposed into a series expansion of eigenfunctions:</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f(x)=∑i=0∞f^(i)ei(x),f(x) = \sum_{i=0}^\infty \hat{f}(i) e_i(x),f(x)=i=0∑∞​f^​(i)ei​(x),</w:t>
      </w:r>
    </w:p>
    <w:p w:rsidR="00000000" w:rsidDel="00000000" w:rsidP="00000000" w:rsidRDefault="00000000" w:rsidRPr="00000000" w14:paraId="0000001B">
      <w:pPr>
        <w:spacing w:after="240" w:before="240" w:lineRule="auto"/>
        <w:rPr/>
      </w:pPr>
      <w:r w:rsidDel="00000000" w:rsidR="00000000" w:rsidRPr="00000000">
        <w:rPr>
          <w:rtl w:val="0"/>
        </w:rPr>
        <w:t xml:space="preserve">where f^(i)\hat{f}(i)f^​(i) are the </w:t>
      </w:r>
      <w:r w:rsidDel="00000000" w:rsidR="00000000" w:rsidRPr="00000000">
        <w:rPr>
          <w:b w:val="1"/>
          <w:rtl w:val="0"/>
        </w:rPr>
        <w:t xml:space="preserve">Fourier coefficients</w:t>
      </w:r>
      <w:r w:rsidDel="00000000" w:rsidR="00000000" w:rsidRPr="00000000">
        <w:rPr>
          <w:rtl w:val="0"/>
        </w:rPr>
        <w:t xml:space="preserve"> associated with the eigenfunctions ei(x)e_i(x)ei​(x). This decomposition allows us to represent complex functions on the manifold in terms of their spectral components, which MCP can then encode efficiently using </w:t>
      </w:r>
      <w:r w:rsidDel="00000000" w:rsidR="00000000" w:rsidRPr="00000000">
        <w:rPr>
          <w:b w:val="1"/>
          <w:rtl w:val="0"/>
        </w:rPr>
        <w:t xml:space="preserve">prime-based encoding</w:t>
      </w:r>
      <w:r w:rsidDel="00000000" w:rsidR="00000000" w:rsidRPr="00000000">
        <w:rPr>
          <w:rtl w:val="0"/>
        </w:rPr>
        <w:t xml:space="preserve"> for both classical and quantum systems.</w:t>
      </w:r>
    </w:p>
    <w:p w:rsidR="00000000" w:rsidDel="00000000" w:rsidP="00000000" w:rsidRDefault="00000000" w:rsidRPr="00000000" w14:paraId="0000001C">
      <w:pPr>
        <w:spacing w:after="240" w:before="240" w:lineRule="auto"/>
        <w:rPr/>
      </w:pPr>
      <w:r w:rsidDel="00000000" w:rsidR="00000000" w:rsidRPr="00000000">
        <w:rPr>
          <w:rtl w:val="0"/>
        </w:rPr>
        <w:t xml:space="preserve">For the </w:t>
      </w:r>
      <w:r w:rsidDel="00000000" w:rsidR="00000000" w:rsidRPr="00000000">
        <w:rPr>
          <w:b w:val="1"/>
          <w:rtl w:val="0"/>
        </w:rPr>
        <w:t xml:space="preserve">pointwise product</w:t>
      </w:r>
      <w:r w:rsidDel="00000000" w:rsidR="00000000" w:rsidRPr="00000000">
        <w:rPr>
          <w:rtl w:val="0"/>
        </w:rPr>
        <w:t xml:space="preserve"> of two functions f1f_1f1​ and f2f_2f2​, the Fourier coefficients can be expressed as:</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f1f2^(k)=∑i,jf1^(i)f2^(j)Mi,j,k.\hat{f_1 f_2}(k) = \sum_{i,j} \hat{f_1}(i) \hat{f_2}(j) M_{i,j,k}.f1​f2​^​(k)=i,j∑​f1​^​(i)f2​^​(j)Mi,j,k​.</w:t>
      </w:r>
    </w:p>
    <w:p w:rsidR="00000000" w:rsidDel="00000000" w:rsidP="00000000" w:rsidRDefault="00000000" w:rsidRPr="00000000" w14:paraId="0000001E">
      <w:pPr>
        <w:spacing w:after="240" w:before="240" w:lineRule="auto"/>
        <w:rPr/>
      </w:pPr>
      <w:r w:rsidDel="00000000" w:rsidR="00000000" w:rsidRPr="00000000">
        <w:rPr>
          <w:rtl w:val="0"/>
        </w:rPr>
        <w:t xml:space="preserve">This equation directly incorporates the triple product Mi,j,kM_{i,j,k}Mi,j,k​, connecting the interaction of eigenfunctions with the product structure of the function space on MMM. This result will be integrated into MCP’s tensor networks and prime-based encoding to represent multidimensional interactions.</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kabp09sjt8d7" w:id="8"/>
      <w:bookmarkEnd w:id="8"/>
      <w:r w:rsidDel="00000000" w:rsidR="00000000" w:rsidRPr="00000000">
        <w:rPr>
          <w:b w:val="1"/>
          <w:color w:val="000000"/>
          <w:sz w:val="26"/>
          <w:szCs w:val="26"/>
          <w:rtl w:val="0"/>
        </w:rPr>
        <w:t xml:space="preserve">3. Integration with the MCP Framework</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7mddel2bym1x" w:id="9"/>
      <w:bookmarkEnd w:id="9"/>
      <w:r w:rsidDel="00000000" w:rsidR="00000000" w:rsidRPr="00000000">
        <w:rPr>
          <w:b w:val="1"/>
          <w:color w:val="000000"/>
          <w:sz w:val="22"/>
          <w:szCs w:val="22"/>
          <w:rtl w:val="0"/>
        </w:rPr>
        <w:t xml:space="preserve">A. Prime-Based Encoding of Triple Products</w:t>
      </w:r>
    </w:p>
    <w:p w:rsidR="00000000" w:rsidDel="00000000" w:rsidP="00000000" w:rsidRDefault="00000000" w:rsidRPr="00000000" w14:paraId="00000021">
      <w:pPr>
        <w:spacing w:after="240" w:before="240" w:lineRule="auto"/>
        <w:rPr/>
      </w:pPr>
      <w:r w:rsidDel="00000000" w:rsidR="00000000" w:rsidRPr="00000000">
        <w:rPr>
          <w:rtl w:val="0"/>
        </w:rPr>
        <w:t xml:space="preserve">The </w:t>
      </w:r>
      <w:r w:rsidDel="00000000" w:rsidR="00000000" w:rsidRPr="00000000">
        <w:rPr>
          <w:b w:val="1"/>
          <w:rtl w:val="0"/>
        </w:rPr>
        <w:t xml:space="preserve">prime encoding function</w:t>
      </w:r>
      <w:r w:rsidDel="00000000" w:rsidR="00000000" w:rsidRPr="00000000">
        <w:rPr>
          <w:rtl w:val="0"/>
        </w:rPr>
        <w:t xml:space="preserve"> in MCP maps the input parameters (initial states, geometric data, etc.) to unique prime numbers. Each eigenfunction ei(x)e_i(x)ei​(x) and its corresponding eigenvalue λi\lambda_iλi​ are mapped to primes pip_ipi​, enabling efficient encoding of spectral data.</w:t>
      </w:r>
    </w:p>
    <w:p w:rsidR="00000000" w:rsidDel="00000000" w:rsidP="00000000" w:rsidRDefault="00000000" w:rsidRPr="00000000" w14:paraId="00000022">
      <w:pPr>
        <w:spacing w:after="240" w:before="240" w:lineRule="auto"/>
        <w:rPr/>
      </w:pPr>
      <w:r w:rsidDel="00000000" w:rsidR="00000000" w:rsidRPr="00000000">
        <w:rPr>
          <w:rtl w:val="0"/>
        </w:rPr>
        <w:t xml:space="preserve">The triple products Mi,j,kM_{i,j,k}Mi,j,k​ are then encoded in MCP’s prime-based structure, where:</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Mpi,pj,pk≡Mi,j,k.M_{p_i, p_j, p_k} \equiv M_{i,j,k}.Mpi​,pj​,pk​​≡Mi,j,k​.</w:t>
      </w:r>
    </w:p>
    <w:p w:rsidR="00000000" w:rsidDel="00000000" w:rsidP="00000000" w:rsidRDefault="00000000" w:rsidRPr="00000000" w14:paraId="00000024">
      <w:pPr>
        <w:spacing w:after="240" w:before="240" w:lineRule="auto"/>
        <w:rPr/>
      </w:pPr>
      <w:r w:rsidDel="00000000" w:rsidR="00000000" w:rsidRPr="00000000">
        <w:rPr>
          <w:rtl w:val="0"/>
        </w:rPr>
        <w:t xml:space="preserve">By leveraging the prime encoding of eigenfunctions and eigenvalues, MCP maintains the </w:t>
      </w:r>
      <w:r w:rsidDel="00000000" w:rsidR="00000000" w:rsidRPr="00000000">
        <w:rPr>
          <w:b w:val="1"/>
          <w:rtl w:val="0"/>
        </w:rPr>
        <w:t xml:space="preserve">algebraic and geometric properties</w:t>
      </w:r>
      <w:r w:rsidDel="00000000" w:rsidR="00000000" w:rsidRPr="00000000">
        <w:rPr>
          <w:rtl w:val="0"/>
        </w:rPr>
        <w:t xml:space="preserve"> of the manifold, preserving important invariants while allowing for efficient computational operations on high-dimensional geometric data. This integration supports MCP’s ability to perform precise calculations on Riemannian manifolds or complex quantum geometries by encoding them as prime-based tensor networks.</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sd1x2625qbzb" w:id="10"/>
      <w:bookmarkEnd w:id="10"/>
      <w:r w:rsidDel="00000000" w:rsidR="00000000" w:rsidRPr="00000000">
        <w:rPr>
          <w:b w:val="1"/>
          <w:color w:val="000000"/>
          <w:sz w:val="22"/>
          <w:szCs w:val="22"/>
          <w:rtl w:val="0"/>
        </w:rPr>
        <w:t xml:space="preserve">B. Tensor Networks and Spectral Geometry</w:t>
      </w:r>
    </w:p>
    <w:p w:rsidR="00000000" w:rsidDel="00000000" w:rsidP="00000000" w:rsidRDefault="00000000" w:rsidRPr="00000000" w14:paraId="00000026">
      <w:pPr>
        <w:spacing w:after="240" w:before="240" w:lineRule="auto"/>
        <w:rPr/>
      </w:pPr>
      <w:r w:rsidDel="00000000" w:rsidR="00000000" w:rsidRPr="00000000">
        <w:rPr>
          <w:rtl w:val="0"/>
        </w:rPr>
        <w:t xml:space="preserve">MCP uses </w:t>
      </w:r>
      <w:r w:rsidDel="00000000" w:rsidR="00000000" w:rsidRPr="00000000">
        <w:rPr>
          <w:b w:val="1"/>
          <w:rtl w:val="0"/>
        </w:rPr>
        <w:t xml:space="preserve">tensor networks</w:t>
      </w:r>
      <w:r w:rsidDel="00000000" w:rsidR="00000000" w:rsidRPr="00000000">
        <w:rPr>
          <w:rtl w:val="0"/>
        </w:rPr>
        <w:t xml:space="preserve"> to efficiently manage quantum states, wavefunctions, and interactions between multiple qubits. Schaefer’s triple products can be directly integrated into MCP’s tensor network framework. A typical tensor representation of the quantum state or wavefunction Φ(t)\Phi(t)Φ(t) can now incorporate these triple products:</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Φ(t)=∑kTi,j,kei⊗ej⊗ek.\Phi(t) = \sum_{k} T_{i,j,k} e_i \otimes e_j \otimes e_k.Φ(t)=k∑​Ti,j,k​ei​⊗ej​⊗ek​.</w:t>
      </w:r>
    </w:p>
    <w:p w:rsidR="00000000" w:rsidDel="00000000" w:rsidP="00000000" w:rsidRDefault="00000000" w:rsidRPr="00000000" w14:paraId="00000028">
      <w:pPr>
        <w:spacing w:after="240" w:before="240" w:lineRule="auto"/>
        <w:rPr/>
      </w:pPr>
      <w:r w:rsidDel="00000000" w:rsidR="00000000" w:rsidRPr="00000000">
        <w:rPr>
          <w:rtl w:val="0"/>
        </w:rPr>
        <w:t xml:space="preserve">Here, Ti,j,kT_{i,j,k}Ti,j,k​ represents the </w:t>
      </w:r>
      <w:r w:rsidDel="00000000" w:rsidR="00000000" w:rsidRPr="00000000">
        <w:rPr>
          <w:b w:val="1"/>
          <w:rtl w:val="0"/>
        </w:rPr>
        <w:t xml:space="preserve">interaction tensor</w:t>
      </w:r>
      <w:r w:rsidDel="00000000" w:rsidR="00000000" w:rsidRPr="00000000">
        <w:rPr>
          <w:rtl w:val="0"/>
        </w:rPr>
        <w:t xml:space="preserve"> for the triple products of eigenfunctions. In MCP, the tensor coefficients Ti,j,kT_{i,j,k}Ti,j,k​ are computed using Schaefer’s formula for the triple products:</w:t>
      </w:r>
    </w:p>
    <w:p w:rsidR="00000000" w:rsidDel="00000000" w:rsidP="00000000" w:rsidRDefault="00000000" w:rsidRPr="00000000" w14:paraId="00000029">
      <w:pPr>
        <w:spacing w:after="240" w:before="240" w:lineRule="auto"/>
        <w:rPr/>
      </w:pPr>
      <w:r w:rsidDel="00000000" w:rsidR="00000000" w:rsidRPr="00000000">
        <w:rPr>
          <w:rtl w:val="0"/>
        </w:rPr>
        <w:t xml:space="preserve">Ti,j,k=Mi,j,k.T_{i,j,k} = M_{i,j,k}.Ti,j,k​=Mi,j,k​.</w:t>
      </w:r>
    </w:p>
    <w:p w:rsidR="00000000" w:rsidDel="00000000" w:rsidP="00000000" w:rsidRDefault="00000000" w:rsidRPr="00000000" w14:paraId="0000002A">
      <w:pPr>
        <w:spacing w:after="240" w:before="240" w:lineRule="auto"/>
        <w:rPr/>
      </w:pPr>
      <w:r w:rsidDel="00000000" w:rsidR="00000000" w:rsidRPr="00000000">
        <w:rPr>
          <w:rtl w:val="0"/>
        </w:rPr>
        <w:t xml:space="preserve">This allows MCP to efficiently simulate interactions between multiple states in quantum systems while maintaining the geometric and spectral properties of the underlying space.</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gwlbria7sx0p" w:id="11"/>
      <w:bookmarkEnd w:id="11"/>
      <w:r w:rsidDel="00000000" w:rsidR="00000000" w:rsidRPr="00000000">
        <w:rPr>
          <w:b w:val="1"/>
          <w:color w:val="000000"/>
          <w:sz w:val="22"/>
          <w:szCs w:val="22"/>
          <w:rtl w:val="0"/>
        </w:rPr>
        <w:t xml:space="preserve">C. Quantum Superposition and Evolution with Spectral Data</w:t>
      </w:r>
    </w:p>
    <w:p w:rsidR="00000000" w:rsidDel="00000000" w:rsidP="00000000" w:rsidRDefault="00000000" w:rsidRPr="00000000" w14:paraId="0000002C">
      <w:pPr>
        <w:spacing w:after="240" w:before="240" w:lineRule="auto"/>
        <w:rPr/>
      </w:pPr>
      <w:r w:rsidDel="00000000" w:rsidR="00000000" w:rsidRPr="00000000">
        <w:rPr>
          <w:rtl w:val="0"/>
        </w:rPr>
        <w:t xml:space="preserve">Quantum superposition in MCP involves representing quantum states as sums of eigenstates with evolving phase factors:</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Ψ(t)=∑iαieiθi(t)ei(x),\Psi(t) = \sum_{i} \alpha_i e^{i \theta_i(t)} e_i(x),Ψ(t)=i∑​αi​eiθi​(t)ei​(x),</w:t>
      </w:r>
    </w:p>
    <w:p w:rsidR="00000000" w:rsidDel="00000000" w:rsidP="00000000" w:rsidRDefault="00000000" w:rsidRPr="00000000" w14:paraId="0000002E">
      <w:pPr>
        <w:spacing w:after="240" w:before="240" w:lineRule="auto"/>
        <w:rPr/>
      </w:pPr>
      <w:r w:rsidDel="00000000" w:rsidR="00000000" w:rsidRPr="00000000">
        <w:rPr>
          <w:rtl w:val="0"/>
        </w:rPr>
        <w:t xml:space="preserve">where αi\alpha_iαi​ are the amplitudes, and θi(t)\theta_i(t)θi​(t) encodes the time evolution. By integrating Schaefer’s spectral geometry framework, the interactions between these states can be described using the triple products:</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Ψ(t)⊗Ψ(t)=∑i,j,kαiαjMi,j,kei(θi(t)+θj(t))ek.\Psi(t) \otimes \Psi(t) = \sum_{i,j,k} \alpha_i \alpha_j M_{i,j,k} e^{i (\theta_i(t) + \theta_j(t))} e_k.Ψ(t)⊗Ψ(t)=i,j,k∑​αi​αj​Mi,j,k​ei(θi​(t)+θj​(t))ek​.</w:t>
      </w:r>
    </w:p>
    <w:p w:rsidR="00000000" w:rsidDel="00000000" w:rsidP="00000000" w:rsidRDefault="00000000" w:rsidRPr="00000000" w14:paraId="00000030">
      <w:pPr>
        <w:spacing w:after="240" w:before="240" w:lineRule="auto"/>
        <w:rPr/>
      </w:pPr>
      <w:r w:rsidDel="00000000" w:rsidR="00000000" w:rsidRPr="00000000">
        <w:rPr>
          <w:rtl w:val="0"/>
        </w:rPr>
        <w:t xml:space="preserve">MCP’s quantum algorithms can use this formulation to accurately model the evolution of quantum states while preserving the spectral and geometric invariants.</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u1m6xoywo10r" w:id="12"/>
      <w:bookmarkEnd w:id="12"/>
      <w:r w:rsidDel="00000000" w:rsidR="00000000" w:rsidRPr="00000000">
        <w:rPr>
          <w:b w:val="1"/>
          <w:color w:val="000000"/>
          <w:sz w:val="26"/>
          <w:szCs w:val="26"/>
          <w:rtl w:val="0"/>
        </w:rPr>
        <w:t xml:space="preserve">4. Applications in Quantum and Classical Simulations</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k7nlqeazrjvo" w:id="13"/>
      <w:bookmarkEnd w:id="13"/>
      <w:r w:rsidDel="00000000" w:rsidR="00000000" w:rsidRPr="00000000">
        <w:rPr>
          <w:b w:val="1"/>
          <w:color w:val="000000"/>
          <w:sz w:val="22"/>
          <w:szCs w:val="22"/>
          <w:rtl w:val="0"/>
        </w:rPr>
        <w:t xml:space="preserve">A. Quantum Geometry and Quantum Field Simulations</w:t>
      </w:r>
    </w:p>
    <w:p w:rsidR="00000000" w:rsidDel="00000000" w:rsidP="00000000" w:rsidRDefault="00000000" w:rsidRPr="00000000" w14:paraId="00000033">
      <w:pPr>
        <w:spacing w:after="240" w:before="240" w:lineRule="auto"/>
        <w:rPr/>
      </w:pPr>
      <w:r w:rsidDel="00000000" w:rsidR="00000000" w:rsidRPr="00000000">
        <w:rPr>
          <w:rtl w:val="0"/>
        </w:rPr>
        <w:t xml:space="preserve">By integrating the triple product approach, MCP can simulate the behavior of </w:t>
      </w:r>
      <w:r w:rsidDel="00000000" w:rsidR="00000000" w:rsidRPr="00000000">
        <w:rPr>
          <w:b w:val="1"/>
          <w:rtl w:val="0"/>
        </w:rPr>
        <w:t xml:space="preserve">quantum fields</w:t>
      </w:r>
      <w:r w:rsidDel="00000000" w:rsidR="00000000" w:rsidRPr="00000000">
        <w:rPr>
          <w:rtl w:val="0"/>
        </w:rPr>
        <w:t xml:space="preserve"> in curved space. The spectral data encoded in the triple products allows MCP to model quantum field interactions, such as those occurring near black holes or in early-universe cosmology. The eigenvalue spectra, combined with triple products, provide a way to account for the complex geometric structures in these fields, leading to more accurate simulations of phenomena like </w:t>
      </w:r>
      <w:r w:rsidDel="00000000" w:rsidR="00000000" w:rsidRPr="00000000">
        <w:rPr>
          <w:b w:val="1"/>
          <w:rtl w:val="0"/>
        </w:rPr>
        <w:t xml:space="preserve">Hawking radiation</w:t>
      </w:r>
      <w:r w:rsidDel="00000000" w:rsidR="00000000" w:rsidRPr="00000000">
        <w:rPr>
          <w:rtl w:val="0"/>
        </w:rPr>
        <w:t xml:space="preserve"> or </w:t>
      </w:r>
      <w:r w:rsidDel="00000000" w:rsidR="00000000" w:rsidRPr="00000000">
        <w:rPr>
          <w:b w:val="1"/>
          <w:rtl w:val="0"/>
        </w:rPr>
        <w:t xml:space="preserve">cosmic inflation</w:t>
      </w:r>
      <w:r w:rsidDel="00000000" w:rsidR="00000000" w:rsidRPr="00000000">
        <w:rPr>
          <w:rtl w:val="0"/>
        </w:rPr>
        <w:t xml:space="preserve">.</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ke9lbtctpg3o" w:id="14"/>
      <w:bookmarkEnd w:id="14"/>
      <w:r w:rsidDel="00000000" w:rsidR="00000000" w:rsidRPr="00000000">
        <w:rPr>
          <w:b w:val="1"/>
          <w:color w:val="000000"/>
          <w:sz w:val="22"/>
          <w:szCs w:val="22"/>
          <w:rtl w:val="0"/>
        </w:rPr>
        <w:t xml:space="preserve">B. Phase Transitions and Tensor Network Optimization</w:t>
      </w:r>
    </w:p>
    <w:p w:rsidR="00000000" w:rsidDel="00000000" w:rsidP="00000000" w:rsidRDefault="00000000" w:rsidRPr="00000000" w14:paraId="00000035">
      <w:pPr>
        <w:spacing w:after="240" w:before="240" w:lineRule="auto"/>
        <w:rPr/>
      </w:pPr>
      <w:r w:rsidDel="00000000" w:rsidR="00000000" w:rsidRPr="00000000">
        <w:rPr>
          <w:rtl w:val="0"/>
        </w:rPr>
        <w:t xml:space="preserve">In condensed matter physics, phase transitions often depend on the interactions between states in the system. The </w:t>
      </w:r>
      <w:r w:rsidDel="00000000" w:rsidR="00000000" w:rsidRPr="00000000">
        <w:rPr>
          <w:b w:val="1"/>
          <w:rtl w:val="0"/>
        </w:rPr>
        <w:t xml:space="preserve">tensor network</w:t>
      </w:r>
      <w:r w:rsidDel="00000000" w:rsidR="00000000" w:rsidRPr="00000000">
        <w:rPr>
          <w:rtl w:val="0"/>
        </w:rPr>
        <w:t xml:space="preserve"> framework of MCP, enhanced by Schaefer’s spectral geometry, can simulate phase transitions by modeling the interaction of quantum states via the triple products of eigenfunctions. These simulations benefit from the rich geometric data provided by the spectral invariants and can lead to new insights into material behavior at critical points of phase change.</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bni7s8q6ixb" w:id="15"/>
      <w:bookmarkEnd w:id="15"/>
      <w:r w:rsidDel="00000000" w:rsidR="00000000" w:rsidRPr="00000000">
        <w:rPr>
          <w:b w:val="1"/>
          <w:color w:val="000000"/>
          <w:sz w:val="26"/>
          <w:szCs w:val="26"/>
          <w:rtl w:val="0"/>
        </w:rPr>
        <w:t xml:space="preserve">5. Feedback Loops and Real-Time Adaptation</w:t>
      </w:r>
    </w:p>
    <w:p w:rsidR="00000000" w:rsidDel="00000000" w:rsidP="00000000" w:rsidRDefault="00000000" w:rsidRPr="00000000" w14:paraId="00000037">
      <w:pPr>
        <w:spacing w:after="240" w:before="240" w:lineRule="auto"/>
        <w:rPr/>
      </w:pPr>
      <w:r w:rsidDel="00000000" w:rsidR="00000000" w:rsidRPr="00000000">
        <w:rPr>
          <w:rtl w:val="0"/>
        </w:rPr>
        <w:t xml:space="preserve">MCP integrates </w:t>
      </w:r>
      <w:r w:rsidDel="00000000" w:rsidR="00000000" w:rsidRPr="00000000">
        <w:rPr>
          <w:b w:val="1"/>
          <w:rtl w:val="0"/>
        </w:rPr>
        <w:t xml:space="preserve">dynamic feedback loops</w:t>
      </w:r>
      <w:r w:rsidDel="00000000" w:rsidR="00000000" w:rsidRPr="00000000">
        <w:rPr>
          <w:rtl w:val="0"/>
        </w:rPr>
        <w:t xml:space="preserve"> to adjust computational parameters in real-time based on input from simulations or external data. By incorporating the </w:t>
      </w:r>
      <w:r w:rsidDel="00000000" w:rsidR="00000000" w:rsidRPr="00000000">
        <w:rPr>
          <w:b w:val="1"/>
          <w:rtl w:val="0"/>
        </w:rPr>
        <w:t xml:space="preserve">spectral data and triple products</w:t>
      </w:r>
      <w:r w:rsidDel="00000000" w:rsidR="00000000" w:rsidRPr="00000000">
        <w:rPr>
          <w:rtl w:val="0"/>
        </w:rPr>
        <w:t xml:space="preserve">, MCP can fine-tune these simulations based on changes in the geometric structure or quantum state interactions, ensuring that the simulation evolves in a way that respects both the geometry and the spectral properties of the system.</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tm3awno7apmh"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39">
      <w:pPr>
        <w:spacing w:after="240" w:before="240" w:lineRule="auto"/>
        <w:rPr/>
      </w:pPr>
      <w:r w:rsidDel="00000000" w:rsidR="00000000" w:rsidRPr="00000000">
        <w:rPr>
          <w:rtl w:val="0"/>
        </w:rPr>
        <w:t xml:space="preserve">Integrating Joe Schaefer’s </w:t>
      </w:r>
      <w:r w:rsidDel="00000000" w:rsidR="00000000" w:rsidRPr="00000000">
        <w:rPr>
          <w:i w:val="1"/>
          <w:rtl w:val="0"/>
        </w:rPr>
        <w:t xml:space="preserve">Triple Products of Eigenfunctions and Spectral Geometry</w:t>
      </w:r>
      <w:r w:rsidDel="00000000" w:rsidR="00000000" w:rsidRPr="00000000">
        <w:rPr>
          <w:rtl w:val="0"/>
        </w:rPr>
        <w:t xml:space="preserve"> into MCP provides a powerful mathematical framework that enhances the precision and efficiency of quantum simulations, geometric computations, and spectral analysis within MCP. The use of prime-based encoding for triple products, combined with tensor networks and quantum algorithms, allows MCP to simulate complex geometric systems with a high degree of fidelity, supporting applications ranging from quantum computing to astrophysical simulations. This integration ensures that MCP retains the geometric invariants of the systems it models, leading to deeper insights and more accurate predictions in a wide range of scientific fields.</w:t>
      </w:r>
    </w:p>
    <w:p w:rsidR="00000000" w:rsidDel="00000000" w:rsidP="00000000" w:rsidRDefault="00000000" w:rsidRPr="00000000" w14:paraId="0000003A">
      <w:pPr>
        <w:pStyle w:val="Heading3"/>
        <w:keepNext w:val="0"/>
        <w:keepLines w:val="0"/>
        <w:spacing w:before="280" w:line="331.2" w:lineRule="auto"/>
        <w:ind w:left="720" w:hanging="360"/>
        <w:rPr>
          <w:b w:val="1"/>
          <w:color w:val="000000"/>
          <w:sz w:val="26"/>
          <w:szCs w:val="26"/>
        </w:rPr>
      </w:pPr>
      <w:bookmarkStart w:colFirst="0" w:colLast="0" w:name="_om4z3qmw2p1a" w:id="17"/>
      <w:bookmarkEnd w:id="17"/>
      <w:r w:rsidDel="00000000" w:rsidR="00000000" w:rsidRPr="00000000">
        <w:rPr>
          <w:b w:val="1"/>
          <w:color w:val="000000"/>
          <w:sz w:val="26"/>
          <w:szCs w:val="26"/>
          <w:rtl w:val="0"/>
        </w:rPr>
        <w:t xml:space="preserve">References:</w:t>
      </w:r>
    </w:p>
    <w:p w:rsidR="00000000" w:rsidDel="00000000" w:rsidP="00000000" w:rsidRDefault="00000000" w:rsidRPr="00000000" w14:paraId="0000003B">
      <w:pPr>
        <w:numPr>
          <w:ilvl w:val="0"/>
          <w:numId w:val="3"/>
        </w:numPr>
        <w:spacing w:after="0" w:afterAutospacing="0" w:before="240" w:line="331.2" w:lineRule="auto"/>
        <w:ind w:left="720" w:hanging="360"/>
      </w:pPr>
      <w:r w:rsidDel="00000000" w:rsidR="00000000" w:rsidRPr="00000000">
        <w:rPr>
          <w:b w:val="1"/>
          <w:rtl w:val="0"/>
        </w:rPr>
        <w:t xml:space="preserve">Joe Schaefer, 2024</w:t>
      </w:r>
      <w:r w:rsidDel="00000000" w:rsidR="00000000" w:rsidRPr="00000000">
        <w:rPr>
          <w:rtl w:val="0"/>
        </w:rPr>
        <w:t xml:space="preserve">:</w:t>
        <w:br w:type="textWrapping"/>
        <w:t xml:space="preserve">Schaefer, J. (2024). </w:t>
      </w:r>
      <w:r w:rsidDel="00000000" w:rsidR="00000000" w:rsidRPr="00000000">
        <w:rPr>
          <w:i w:val="1"/>
          <w:rtl w:val="0"/>
        </w:rPr>
        <w:t xml:space="preserve">Triple Products of Eigenfunctions and Spectral Geometry</w:t>
      </w:r>
      <w:r w:rsidDel="00000000" w:rsidR="00000000" w:rsidRPr="00000000">
        <w:rPr>
          <w:rtl w:val="0"/>
        </w:rPr>
        <w:t xml:space="preserve">. arXiv preprint.</w:t>
      </w:r>
      <w:hyperlink r:id="rId6">
        <w:r w:rsidDel="00000000" w:rsidR="00000000" w:rsidRPr="00000000">
          <w:rPr>
            <w:rtl w:val="0"/>
          </w:rPr>
          <w:t xml:space="preserve"> </w:t>
        </w:r>
      </w:hyperlink>
      <w:hyperlink r:id="rId7">
        <w:r w:rsidDel="00000000" w:rsidR="00000000" w:rsidRPr="00000000">
          <w:rPr>
            <w:color w:val="1155cc"/>
            <w:u w:val="single"/>
            <w:rtl w:val="0"/>
          </w:rPr>
          <w:t xml:space="preserve">arXiv:2406.12868v2</w:t>
        </w:r>
      </w:hyperlink>
      <w:r w:rsidDel="00000000" w:rsidR="00000000" w:rsidRPr="00000000">
        <w:rPr>
          <w:rtl w:val="0"/>
        </w:rPr>
        <w:t xml:space="preserve">.</w:t>
        <w:br w:type="textWrapping"/>
        <w:t xml:space="preserve">This paper introduces the core concepts of triple products of eigenfunctions associated with the Laplace-Beltrami operator on Riemannian manifolds and discusses their role in spectral geometry.</w:t>
      </w:r>
    </w:p>
    <w:p w:rsidR="00000000" w:rsidDel="00000000" w:rsidP="00000000" w:rsidRDefault="00000000" w:rsidRPr="00000000" w14:paraId="0000003C">
      <w:pPr>
        <w:numPr>
          <w:ilvl w:val="0"/>
          <w:numId w:val="3"/>
        </w:numPr>
        <w:spacing w:after="0" w:afterAutospacing="0" w:before="0" w:beforeAutospacing="0" w:line="331.2" w:lineRule="auto"/>
        <w:ind w:left="720" w:hanging="360"/>
      </w:pPr>
      <w:r w:rsidDel="00000000" w:rsidR="00000000" w:rsidRPr="00000000">
        <w:rPr>
          <w:b w:val="1"/>
          <w:rtl w:val="0"/>
        </w:rPr>
        <w:t xml:space="preserve">Conway, J. B. (2019)</w:t>
      </w:r>
      <w:r w:rsidDel="00000000" w:rsidR="00000000" w:rsidRPr="00000000">
        <w:rPr>
          <w:rtl w:val="0"/>
        </w:rPr>
        <w:t xml:space="preserve">:</w:t>
        <w:br w:type="textWrapping"/>
        <w:t xml:space="preserve">Conway, J. B. (2019). </w:t>
      </w:r>
      <w:r w:rsidDel="00000000" w:rsidR="00000000" w:rsidRPr="00000000">
        <w:rPr>
          <w:i w:val="1"/>
          <w:rtl w:val="0"/>
        </w:rPr>
        <w:t xml:space="preserve">A Course in Functional Analysis</w:t>
      </w:r>
      <w:r w:rsidDel="00000000" w:rsidR="00000000" w:rsidRPr="00000000">
        <w:rPr>
          <w:rtl w:val="0"/>
        </w:rPr>
        <w:t xml:space="preserve"> (Vol. 96). Springer.</w:t>
        <w:br w:type="textWrapping"/>
        <w:t xml:space="preserve">This book provides essential background on functional analysis, including the foundational material required for understanding eigenfunctions, spectral theory, and their use in geometric analysis.</w:t>
      </w:r>
    </w:p>
    <w:p w:rsidR="00000000" w:rsidDel="00000000" w:rsidP="00000000" w:rsidRDefault="00000000" w:rsidRPr="00000000" w14:paraId="0000003D">
      <w:pPr>
        <w:numPr>
          <w:ilvl w:val="0"/>
          <w:numId w:val="3"/>
        </w:numPr>
        <w:spacing w:after="0" w:afterAutospacing="0" w:before="0" w:beforeAutospacing="0" w:line="331.2" w:lineRule="auto"/>
        <w:ind w:left="720" w:hanging="360"/>
      </w:pPr>
      <w:r w:rsidDel="00000000" w:rsidR="00000000" w:rsidRPr="00000000">
        <w:rPr>
          <w:b w:val="1"/>
          <w:rtl w:val="0"/>
        </w:rPr>
        <w:t xml:space="preserve">Sunada, T. (1985)</w:t>
      </w:r>
      <w:r w:rsidDel="00000000" w:rsidR="00000000" w:rsidRPr="00000000">
        <w:rPr>
          <w:rtl w:val="0"/>
        </w:rPr>
        <w:t xml:space="preserve">:</w:t>
        <w:br w:type="textWrapping"/>
        <w:t xml:space="preserve">Sunada, T. (1985). Riemannian coverings and isospectral manifolds. </w:t>
      </w:r>
      <w:r w:rsidDel="00000000" w:rsidR="00000000" w:rsidRPr="00000000">
        <w:rPr>
          <w:i w:val="1"/>
          <w:rtl w:val="0"/>
        </w:rPr>
        <w:t xml:space="preserve">Annals of Mathematics</w:t>
      </w:r>
      <w:r w:rsidDel="00000000" w:rsidR="00000000" w:rsidRPr="00000000">
        <w:rPr>
          <w:rtl w:val="0"/>
        </w:rPr>
        <w:t xml:space="preserve">, 121(1), 169–186.</w:t>
        <w:br w:type="textWrapping"/>
        <w:t xml:space="preserve">A classic reference for understanding the construction of isospectral, non-isometric manifolds, which provides context for Schaefer's exploration of triple products in spectral geometry.</w:t>
      </w:r>
    </w:p>
    <w:p w:rsidR="00000000" w:rsidDel="00000000" w:rsidP="00000000" w:rsidRDefault="00000000" w:rsidRPr="00000000" w14:paraId="0000003E">
      <w:pPr>
        <w:numPr>
          <w:ilvl w:val="0"/>
          <w:numId w:val="3"/>
        </w:numPr>
        <w:spacing w:after="0" w:afterAutospacing="0" w:before="0" w:beforeAutospacing="0" w:line="331.2" w:lineRule="auto"/>
        <w:ind w:left="720" w:hanging="360"/>
      </w:pPr>
      <w:r w:rsidDel="00000000" w:rsidR="00000000" w:rsidRPr="00000000">
        <w:rPr>
          <w:b w:val="1"/>
          <w:rtl w:val="0"/>
        </w:rPr>
        <w:t xml:space="preserve">Gordon, C. (1993)</w:t>
      </w:r>
      <w:r w:rsidDel="00000000" w:rsidR="00000000" w:rsidRPr="00000000">
        <w:rPr>
          <w:rtl w:val="0"/>
        </w:rPr>
        <w:t xml:space="preserve">:</w:t>
        <w:br w:type="textWrapping"/>
        <w:t xml:space="preserve">Gordon, C. (1993). Isospectral closed Riemannian manifolds which are not locally isometric. </w:t>
      </w:r>
      <w:r w:rsidDel="00000000" w:rsidR="00000000" w:rsidRPr="00000000">
        <w:rPr>
          <w:i w:val="1"/>
          <w:rtl w:val="0"/>
        </w:rPr>
        <w:t xml:space="preserve">Journal of Differential Geometry</w:t>
      </w:r>
      <w:r w:rsidDel="00000000" w:rsidR="00000000" w:rsidRPr="00000000">
        <w:rPr>
          <w:rtl w:val="0"/>
        </w:rPr>
        <w:t xml:space="preserve">, 37(3), 639–649.</w:t>
        <w:br w:type="textWrapping"/>
        <w:t xml:space="preserve">This work discusses isospectral manifolds and complements Schaefer's focus on using spectral data to determine manifold structures.</w:t>
      </w:r>
    </w:p>
    <w:p w:rsidR="00000000" w:rsidDel="00000000" w:rsidP="00000000" w:rsidRDefault="00000000" w:rsidRPr="00000000" w14:paraId="0000003F">
      <w:pPr>
        <w:numPr>
          <w:ilvl w:val="0"/>
          <w:numId w:val="3"/>
        </w:numPr>
        <w:spacing w:after="0" w:afterAutospacing="0" w:before="0" w:beforeAutospacing="0" w:line="331.2" w:lineRule="auto"/>
        <w:ind w:left="720" w:hanging="360"/>
      </w:pPr>
      <w:r w:rsidDel="00000000" w:rsidR="00000000" w:rsidRPr="00000000">
        <w:rPr>
          <w:b w:val="1"/>
          <w:rtl w:val="0"/>
        </w:rPr>
        <w:t xml:space="preserve">Weyl, H. (1911)</w:t>
      </w:r>
      <w:r w:rsidDel="00000000" w:rsidR="00000000" w:rsidRPr="00000000">
        <w:rPr>
          <w:rtl w:val="0"/>
        </w:rPr>
        <w:t xml:space="preserve">:</w:t>
        <w:br w:type="textWrapping"/>
        <w:t xml:space="preserve">Weyl, H. (1911). Über die asymptotische Verteilung der Eigenwerte. </w:t>
      </w:r>
      <w:r w:rsidDel="00000000" w:rsidR="00000000" w:rsidRPr="00000000">
        <w:rPr>
          <w:i w:val="1"/>
          <w:rtl w:val="0"/>
        </w:rPr>
        <w:t xml:space="preserve">Nachrichten der Königlichen Gesellschaft der Wissenschaften zu Göttingen</w:t>
      </w:r>
      <w:r w:rsidDel="00000000" w:rsidR="00000000" w:rsidRPr="00000000">
        <w:rPr>
          <w:rtl w:val="0"/>
        </w:rPr>
        <w:t xml:space="preserve">, 110–117.</w:t>
        <w:br w:type="textWrapping"/>
        <w:t xml:space="preserve">A foundational paper in spectral theory that addresses the asymptotic distribution of eigenvalues, which underpins the analysis of spectral data in Schaefer’s work.</w:t>
      </w:r>
    </w:p>
    <w:p w:rsidR="00000000" w:rsidDel="00000000" w:rsidP="00000000" w:rsidRDefault="00000000" w:rsidRPr="00000000" w14:paraId="00000040">
      <w:pPr>
        <w:numPr>
          <w:ilvl w:val="0"/>
          <w:numId w:val="3"/>
        </w:numPr>
        <w:spacing w:after="0" w:afterAutospacing="0" w:before="0" w:beforeAutospacing="0" w:line="331.2" w:lineRule="auto"/>
        <w:ind w:left="720" w:hanging="360"/>
      </w:pPr>
      <w:r w:rsidDel="00000000" w:rsidR="00000000" w:rsidRPr="00000000">
        <w:rPr>
          <w:b w:val="1"/>
          <w:rtl w:val="0"/>
        </w:rPr>
        <w:t xml:space="preserve">Lu, J., &amp; Steinerberger, S. (2018)</w:t>
      </w:r>
      <w:r w:rsidDel="00000000" w:rsidR="00000000" w:rsidRPr="00000000">
        <w:rPr>
          <w:rtl w:val="0"/>
        </w:rPr>
        <w:t xml:space="preserve">:</w:t>
        <w:br w:type="textWrapping"/>
        <w:t xml:space="preserve">Lu, J., &amp; Steinerberger, S. (2018). On pointwise products of elliptic eigenfunctions. arXiv preprint.</w:t>
      </w:r>
      <w:hyperlink r:id="rId8">
        <w:r w:rsidDel="00000000" w:rsidR="00000000" w:rsidRPr="00000000">
          <w:rPr>
            <w:rtl w:val="0"/>
          </w:rPr>
          <w:t xml:space="preserve"> </w:t>
        </w:r>
      </w:hyperlink>
      <w:hyperlink r:id="rId9">
        <w:r w:rsidDel="00000000" w:rsidR="00000000" w:rsidRPr="00000000">
          <w:rPr>
            <w:color w:val="1155cc"/>
            <w:u w:val="single"/>
            <w:rtl w:val="0"/>
          </w:rPr>
          <w:t xml:space="preserve">arXiv:1810.01024</w:t>
        </w:r>
      </w:hyperlink>
      <w:r w:rsidDel="00000000" w:rsidR="00000000" w:rsidRPr="00000000">
        <w:rPr>
          <w:rtl w:val="0"/>
        </w:rPr>
        <w:t xml:space="preserve">.</w:t>
        <w:br w:type="textWrapping"/>
        <w:t xml:space="preserve">This paper examines the product structure of eigenfunctions, providing technical insights into eigenfunction interactions that are closely related to Schaefer’s triple products.</w:t>
      </w:r>
    </w:p>
    <w:p w:rsidR="00000000" w:rsidDel="00000000" w:rsidP="00000000" w:rsidRDefault="00000000" w:rsidRPr="00000000" w14:paraId="00000041">
      <w:pPr>
        <w:numPr>
          <w:ilvl w:val="0"/>
          <w:numId w:val="3"/>
        </w:numPr>
        <w:spacing w:after="0" w:afterAutospacing="0" w:before="0" w:beforeAutospacing="0" w:line="331.2" w:lineRule="auto"/>
        <w:ind w:left="720" w:hanging="360"/>
      </w:pPr>
      <w:r w:rsidDel="00000000" w:rsidR="00000000" w:rsidRPr="00000000">
        <w:rPr>
          <w:b w:val="1"/>
          <w:rtl w:val="0"/>
        </w:rPr>
        <w:t xml:space="preserve">McKean, H. P., &amp; Singer, I. M. (1967)</w:t>
      </w:r>
      <w:r w:rsidDel="00000000" w:rsidR="00000000" w:rsidRPr="00000000">
        <w:rPr>
          <w:rtl w:val="0"/>
        </w:rPr>
        <w:t xml:space="preserve">:</w:t>
        <w:br w:type="textWrapping"/>
        <w:t xml:space="preserve">McKean, H. P., &amp; Singer, I. M. (1967). Curvature and the eigenvalues of the Laplacian. </w:t>
      </w:r>
      <w:r w:rsidDel="00000000" w:rsidR="00000000" w:rsidRPr="00000000">
        <w:rPr>
          <w:i w:val="1"/>
          <w:rtl w:val="0"/>
        </w:rPr>
        <w:t xml:space="preserve">Journal of Differential Geometry</w:t>
      </w:r>
      <w:r w:rsidDel="00000000" w:rsidR="00000000" w:rsidRPr="00000000">
        <w:rPr>
          <w:rtl w:val="0"/>
        </w:rPr>
        <w:t xml:space="preserve">, 1(1-2), 43–69.</w:t>
        <w:br w:type="textWrapping"/>
        <w:t xml:space="preserve">This paper connects geometric invariants like curvature to the spectrum of the Laplacian, contributing to the theoretical framework for spectral geometry.</w:t>
      </w:r>
    </w:p>
    <w:p w:rsidR="00000000" w:rsidDel="00000000" w:rsidP="00000000" w:rsidRDefault="00000000" w:rsidRPr="00000000" w14:paraId="00000042">
      <w:pPr>
        <w:numPr>
          <w:ilvl w:val="0"/>
          <w:numId w:val="3"/>
        </w:numPr>
        <w:spacing w:after="0" w:afterAutospacing="0" w:before="0" w:beforeAutospacing="0" w:line="331.2" w:lineRule="auto"/>
        <w:ind w:left="720" w:hanging="360"/>
      </w:pPr>
      <w:r w:rsidDel="00000000" w:rsidR="00000000" w:rsidRPr="00000000">
        <w:rPr>
          <w:b w:val="1"/>
          <w:rtl w:val="0"/>
        </w:rPr>
        <w:t xml:space="preserve">Wyman, E. L. (2022)</w:t>
      </w:r>
      <w:r w:rsidDel="00000000" w:rsidR="00000000" w:rsidRPr="00000000">
        <w:rPr>
          <w:rtl w:val="0"/>
        </w:rPr>
        <w:t xml:space="preserve">:</w:t>
        <w:br w:type="textWrapping"/>
        <w:t xml:space="preserve">Wyman, E. L. (2022). Triangles and triple products of Laplace eigenfunctions. </w:t>
      </w:r>
      <w:r w:rsidDel="00000000" w:rsidR="00000000" w:rsidRPr="00000000">
        <w:rPr>
          <w:i w:val="1"/>
          <w:rtl w:val="0"/>
        </w:rPr>
        <w:t xml:space="preserve">Journal of Functional Analysis</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DOI: 10.1016/j.jfa.2022.109404</w:t>
        </w:r>
      </w:hyperlink>
      <w:r w:rsidDel="00000000" w:rsidR="00000000" w:rsidRPr="00000000">
        <w:rPr>
          <w:rtl w:val="0"/>
        </w:rPr>
        <w:t xml:space="preserve">.</w:t>
        <w:br w:type="textWrapping"/>
        <w:t xml:space="preserve">Wyman’s work is directly related to the study of triple products in spectral geometry, providing recent developments on the mathematical properties of these products.</w:t>
      </w:r>
    </w:p>
    <w:p w:rsidR="00000000" w:rsidDel="00000000" w:rsidP="00000000" w:rsidRDefault="00000000" w:rsidRPr="00000000" w14:paraId="00000043">
      <w:pPr>
        <w:numPr>
          <w:ilvl w:val="0"/>
          <w:numId w:val="3"/>
        </w:numPr>
        <w:spacing w:after="240" w:before="0" w:beforeAutospacing="0" w:line="331.2" w:lineRule="auto"/>
        <w:ind w:left="720" w:hanging="360"/>
      </w:pPr>
      <w:r w:rsidDel="00000000" w:rsidR="00000000" w:rsidRPr="00000000">
        <w:rPr>
          <w:b w:val="1"/>
          <w:rtl w:val="0"/>
        </w:rPr>
        <w:t xml:space="preserve">Sarnak, P. (1994)</w:t>
      </w:r>
      <w:r w:rsidDel="00000000" w:rsidR="00000000" w:rsidRPr="00000000">
        <w:rPr>
          <w:rtl w:val="0"/>
        </w:rPr>
        <w:t xml:space="preserve">:</w:t>
        <w:br w:type="textWrapping"/>
        <w:t xml:space="preserve">Sarnak, P. (1994). Integrals of products of eigenfunctions. </w:t>
      </w:r>
      <w:r w:rsidDel="00000000" w:rsidR="00000000" w:rsidRPr="00000000">
        <w:rPr>
          <w:i w:val="1"/>
          <w:rtl w:val="0"/>
        </w:rPr>
        <w:t xml:space="preserve">International Mathematics Research Notices</w:t>
      </w:r>
      <w:r w:rsidDel="00000000" w:rsidR="00000000" w:rsidRPr="00000000">
        <w:rPr>
          <w:rtl w:val="0"/>
        </w:rPr>
        <w:t xml:space="preserve">, 6, 251–260.</w:t>
        <w:br w:type="textWrapping"/>
        <w:t xml:space="preserve">This paper investigates the integrals of products of eigenfunctions, which are fundamental to understanding the harmonic structure that Schaefer extends with triple products.</w:t>
      </w:r>
    </w:p>
    <w:p w:rsidR="00000000" w:rsidDel="00000000" w:rsidP="00000000" w:rsidRDefault="00000000" w:rsidRPr="00000000" w14:paraId="00000044">
      <w:pPr>
        <w:spacing w:after="240" w:before="240" w:line="331.2" w:lineRule="auto"/>
        <w:rPr/>
      </w:pPr>
      <w:r w:rsidDel="00000000" w:rsidR="00000000" w:rsidRPr="00000000">
        <w:rPr>
          <w:rtl w:val="0"/>
        </w:rPr>
        <w:t xml:space="preserve">These references collectively provide a strong theoretical and mathematical basis for the exploration of eigenfunctions, spectral geometry, and their applications in geometric and quantum computations within the MCP.</w:t>
      </w:r>
    </w:p>
    <w:p w:rsidR="00000000" w:rsidDel="00000000" w:rsidP="00000000" w:rsidRDefault="00000000" w:rsidRPr="00000000" w14:paraId="00000045">
      <w:pPr>
        <w:spacing w:after="240" w:before="240" w:lineRule="auto"/>
        <w:rPr/>
      </w:pP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016/j.jfa.2022.109404" TargetMode="External"/><Relationship Id="rId10" Type="http://schemas.openxmlformats.org/officeDocument/2006/relationships/hyperlink" Target="https://doi.org/10.1016/j.jfa.2022.109404" TargetMode="External"/><Relationship Id="rId12" Type="http://schemas.openxmlformats.org/officeDocument/2006/relationships/footer" Target="footer1.xml"/><Relationship Id="rId9" Type="http://schemas.openxmlformats.org/officeDocument/2006/relationships/hyperlink" Target="https://arxiv.org/abs/1810.01024" TargetMode="External"/><Relationship Id="rId5" Type="http://schemas.openxmlformats.org/officeDocument/2006/relationships/styles" Target="styles.xml"/><Relationship Id="rId6" Type="http://schemas.openxmlformats.org/officeDocument/2006/relationships/hyperlink" Target="https://arxiv.org/abs/2406.12868" TargetMode="External"/><Relationship Id="rId7" Type="http://schemas.openxmlformats.org/officeDocument/2006/relationships/hyperlink" Target="https://arxiv.org/abs/2406.12868" TargetMode="External"/><Relationship Id="rId8" Type="http://schemas.openxmlformats.org/officeDocument/2006/relationships/hyperlink" Target="https://arxiv.org/abs/1810.010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