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color w:val="000000"/>
          <w:sz w:val="26"/>
          <w:szCs w:val="26"/>
        </w:rPr>
      </w:pPr>
      <w:bookmarkStart w:colFirst="0" w:colLast="0" w:name="_1aaqyq55zi2y" w:id="0"/>
      <w:bookmarkEnd w:id="0"/>
      <w:r w:rsidDel="00000000" w:rsidR="00000000" w:rsidRPr="00000000">
        <w:rPr>
          <w:color w:val="000000"/>
          <w:sz w:val="26"/>
          <w:szCs w:val="26"/>
          <w:rtl w:val="0"/>
        </w:rPr>
        <w:t xml:space="preserve">Executive Summary: Developing a Stochastic Controller with Randomness Injection</w:t>
      </w:r>
    </w:p>
    <w:p w:rsidR="00000000" w:rsidDel="00000000" w:rsidP="00000000" w:rsidRDefault="00000000" w:rsidRPr="00000000" w14:paraId="00000002">
      <w:pPr>
        <w:pStyle w:val="Heading4"/>
        <w:keepNext w:val="0"/>
        <w:keepLines w:val="0"/>
        <w:spacing w:line="331.2" w:lineRule="auto"/>
        <w:rPr>
          <w:b w:val="0"/>
        </w:rPr>
      </w:pPr>
      <w:bookmarkStart w:colFirst="0" w:colLast="0" w:name="_s1bmzbk3zhm" w:id="1"/>
      <w:bookmarkEnd w:id="1"/>
      <w:r w:rsidDel="00000000" w:rsidR="00000000" w:rsidRPr="00000000">
        <w:rPr>
          <w:b w:val="0"/>
          <w:rtl w:val="0"/>
        </w:rPr>
        <w:t xml:space="preserve">Objective:</w:t>
      </w:r>
    </w:p>
    <w:p w:rsidR="00000000" w:rsidDel="00000000" w:rsidP="00000000" w:rsidRDefault="00000000" w:rsidRPr="00000000" w14:paraId="00000003">
      <w:pPr>
        <w:spacing w:after="240" w:before="240" w:line="331.2" w:lineRule="auto"/>
        <w:rPr>
          <w:sz w:val="18"/>
          <w:szCs w:val="18"/>
        </w:rPr>
      </w:pPr>
      <w:r w:rsidDel="00000000" w:rsidR="00000000" w:rsidRPr="00000000">
        <w:rPr>
          <w:sz w:val="18"/>
          <w:szCs w:val="18"/>
          <w:rtl w:val="0"/>
        </w:rPr>
        <w:t xml:space="preserve">The purpose is to design a Stochastic Controller that introduces randomness through stochastic components to optimize control systems by managing uncertainty. This approach enhances decision-making algorithms by introducing controlled noise or randomness, allowing systems to explore diverse configurations and potentially find more optimal solutions. Stochastic controllers are particularly effective in complex, dynamic environments where deterministic methods may fall short or be overly rigid.</w:t>
      </w:r>
    </w:p>
    <w:p w:rsidR="00000000" w:rsidDel="00000000" w:rsidP="00000000" w:rsidRDefault="00000000" w:rsidRPr="00000000" w14:paraId="00000004">
      <w:pPr>
        <w:pStyle w:val="Heading4"/>
        <w:keepNext w:val="0"/>
        <w:keepLines w:val="0"/>
        <w:spacing w:line="331.2" w:lineRule="auto"/>
        <w:rPr>
          <w:b w:val="0"/>
        </w:rPr>
      </w:pPr>
      <w:bookmarkStart w:colFirst="0" w:colLast="0" w:name="_rs636kcqkgzf" w:id="2"/>
      <w:bookmarkEnd w:id="2"/>
      <w:r w:rsidDel="00000000" w:rsidR="00000000" w:rsidRPr="00000000">
        <w:rPr>
          <w:b w:val="0"/>
          <w:rtl w:val="0"/>
        </w:rPr>
        <w:t xml:space="preserve">Key Concepts:</w:t>
      </w:r>
    </w:p>
    <w:p w:rsidR="00000000" w:rsidDel="00000000" w:rsidP="00000000" w:rsidRDefault="00000000" w:rsidRPr="00000000" w14:paraId="00000005">
      <w:pPr>
        <w:numPr>
          <w:ilvl w:val="0"/>
          <w:numId w:val="2"/>
        </w:numPr>
        <w:spacing w:after="0" w:afterAutospacing="0" w:before="240" w:line="331.2" w:lineRule="auto"/>
        <w:ind w:left="720" w:hanging="360"/>
        <w:rPr>
          <w:sz w:val="18"/>
          <w:szCs w:val="18"/>
        </w:rPr>
      </w:pPr>
      <w:r w:rsidDel="00000000" w:rsidR="00000000" w:rsidRPr="00000000">
        <w:rPr>
          <w:rtl w:val="0"/>
        </w:rPr>
        <w:t xml:space="preserve">Stochastic Control</w:t>
      </w:r>
      <w:r w:rsidDel="00000000" w:rsidR="00000000" w:rsidRPr="00000000">
        <w:rPr>
          <w:sz w:val="18"/>
          <w:szCs w:val="18"/>
          <w:rtl w:val="0"/>
        </w:rPr>
        <w:t xml:space="preserve">: Stochastic control refers to control systems where uncertainty is explicitly modeled and used within the decision-making process. These systems employ randomness as part of the control strategy to manage uncertain environments or systems with fluctuating dynamics.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sz w:val="18"/>
          <w:szCs w:val="18"/>
        </w:rPr>
      </w:pPr>
      <w:r w:rsidDel="00000000" w:rsidR="00000000" w:rsidRPr="00000000">
        <w:rPr>
          <w:sz w:val="18"/>
          <w:szCs w:val="18"/>
          <w:rtl w:val="0"/>
        </w:rPr>
        <w:t xml:space="preserve">Randomness Injection: The key innovation in this approach is injecting randomness into the control variables or decision-making process. By adding controlled noise, the controller introduces variability that helps the system explore different configurations and escape local minima, potentially discovering more optimal operating points or strategies.</w:t>
      </w:r>
    </w:p>
    <w:p w:rsidR="00000000" w:rsidDel="00000000" w:rsidP="00000000" w:rsidRDefault="00000000" w:rsidRPr="00000000" w14:paraId="00000007">
      <w:pPr>
        <w:numPr>
          <w:ilvl w:val="0"/>
          <w:numId w:val="2"/>
        </w:numPr>
        <w:spacing w:after="240" w:before="0" w:beforeAutospacing="0" w:line="331.2" w:lineRule="auto"/>
        <w:ind w:left="720" w:hanging="360"/>
        <w:rPr>
          <w:sz w:val="18"/>
          <w:szCs w:val="18"/>
        </w:rPr>
      </w:pPr>
      <w:r w:rsidDel="00000000" w:rsidR="00000000" w:rsidRPr="00000000">
        <w:rPr>
          <w:sz w:val="18"/>
          <w:szCs w:val="18"/>
          <w:rtl w:val="0"/>
        </w:rPr>
        <w:t xml:space="preserve">Controlled Noise: Noise or randomness can be introduced in a controlled manner, meaning it is governed by a probability distribution or a stochastic process. This ensures that the randomness enhances the system's performance rather than degrading it, balancing exploration and exploitation in the search for optimal configurations.</w:t>
      </w:r>
    </w:p>
    <w:p w:rsidR="00000000" w:rsidDel="00000000" w:rsidP="00000000" w:rsidRDefault="00000000" w:rsidRPr="00000000" w14:paraId="00000008">
      <w:pPr>
        <w:pStyle w:val="Heading4"/>
        <w:keepNext w:val="0"/>
        <w:keepLines w:val="0"/>
        <w:spacing w:line="331.2" w:lineRule="auto"/>
        <w:rPr>
          <w:b w:val="0"/>
        </w:rPr>
      </w:pPr>
      <w:bookmarkStart w:colFirst="0" w:colLast="0" w:name="_jq8rxp8kkz8q" w:id="3"/>
      <w:bookmarkEnd w:id="3"/>
      <w:r w:rsidDel="00000000" w:rsidR="00000000" w:rsidRPr="00000000">
        <w:rPr>
          <w:b w:val="0"/>
          <w:rtl w:val="0"/>
        </w:rPr>
        <w:t xml:space="preserve">Mathematical Overview:</w:t>
      </w:r>
    </w:p>
    <w:p w:rsidR="00000000" w:rsidDel="00000000" w:rsidP="00000000" w:rsidRDefault="00000000" w:rsidRPr="00000000" w14:paraId="00000009">
      <w:pPr>
        <w:numPr>
          <w:ilvl w:val="0"/>
          <w:numId w:val="1"/>
        </w:numPr>
        <w:spacing w:after="0" w:afterAutospacing="0" w:before="240" w:line="331.2" w:lineRule="auto"/>
        <w:ind w:left="720" w:hanging="360"/>
        <w:rPr>
          <w:sz w:val="18"/>
          <w:szCs w:val="18"/>
        </w:rPr>
      </w:pPr>
      <w:r w:rsidDel="00000000" w:rsidR="00000000" w:rsidRPr="00000000">
        <w:rPr>
          <w:rtl w:val="0"/>
        </w:rPr>
        <w:t xml:space="preserve">System Dynamics with Stochastic Control</w:t>
      </w:r>
      <w:r w:rsidDel="00000000" w:rsidR="00000000" w:rsidRPr="00000000">
        <w:rPr>
          <w:sz w:val="18"/>
          <w:szCs w:val="18"/>
          <w:rtl w:val="0"/>
        </w:rPr>
        <w:t xml:space="preserve">: Consider a system governed by state variables xtx_txt​ at time ttt, where the evolution of the state is influenced by control inputs utu_tut​. In a stochastic control system, randomness is injected into the control input or the system dynamics:</w:t>
        <w:br w:type="textWrapping"/>
        <w:t xml:space="preserve">xt+1=f(xt,ut)+ηtx_{t+1} = f(x_t, u_t) + \eta_txt+1​=f(xt​,ut​)+ηt​</w:t>
        <w:br w:type="textWrapping"/>
        <w:t xml:space="preserve">where:</w:t>
      </w:r>
    </w:p>
    <w:p w:rsidR="00000000" w:rsidDel="00000000" w:rsidP="00000000" w:rsidRDefault="00000000" w:rsidRPr="00000000" w14:paraId="0000000A">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f(xt,ut)f(x_t, u_t)f(xt​,ut​) is the deterministic part of the system dynamics,</w:t>
      </w:r>
    </w:p>
    <w:p w:rsidR="00000000" w:rsidDel="00000000" w:rsidP="00000000" w:rsidRDefault="00000000" w:rsidRPr="00000000" w14:paraId="0000000B">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ηt\eta_tηt​ is a stochastic noise term, often modeled as Gaussian noise or other distributions, representing the injected randomness.</w:t>
      </w:r>
    </w:p>
    <w:p w:rsidR="00000000" w:rsidDel="00000000" w:rsidP="00000000" w:rsidRDefault="00000000" w:rsidRPr="00000000" w14:paraId="0000000C">
      <w:pPr>
        <w:numPr>
          <w:ilvl w:val="0"/>
          <w:numId w:val="1"/>
        </w:numPr>
        <w:spacing w:after="0" w:afterAutospacing="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Stochastic Control Policy: The control policy π(ut∣xt)\pi(u_t | x_t)π(ut​∣xt​) determines the probability of choosing control action utu_tut​ given the current state xtx_txt​. In a stochastic controller, the policy includes a randomness term:</w:t>
        <w:br w:type="textWrapping"/>
        <w:t xml:space="preserve">ut=π(xt)+ϵtu_t = \pi(x_t) + \epsilon_tut​=π(xt​)+ϵt​</w:t>
        <w:br w:type="textWrapping"/>
        <w:t xml:space="preserve">where:</w:t>
      </w:r>
    </w:p>
    <w:p w:rsidR="00000000" w:rsidDel="00000000" w:rsidP="00000000" w:rsidRDefault="00000000" w:rsidRPr="00000000" w14:paraId="0000000D">
      <w:pPr>
        <w:numPr>
          <w:ilvl w:val="1"/>
          <w:numId w:val="1"/>
        </w:numPr>
        <w:spacing w:after="0" w:afterAutospacing="0" w:before="0" w:beforeAutospacing="0" w:line="331.2"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ϵt∼N(0,σ2)\epsilon_t \sim \mathcal{N}(0, \sigma^2)ϵt​∼N(0,σ2) is the injected noise term following a normal distribution with variance σ2\sigma^2σ2,</w:t>
      </w:r>
    </w:p>
    <w:p w:rsidR="00000000" w:rsidDel="00000000" w:rsidP="00000000" w:rsidRDefault="00000000" w:rsidRPr="00000000" w14:paraId="0000000E">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π(xt)\pi(x_t)π(xt​) represents the deterministic part of the control policy.</w:t>
      </w:r>
    </w:p>
    <w:p w:rsidR="00000000" w:rsidDel="00000000" w:rsidP="00000000" w:rsidRDefault="00000000" w:rsidRPr="00000000" w14:paraId="0000000F">
      <w:pPr>
        <w:numPr>
          <w:ilvl w:val="0"/>
          <w:numId w:val="1"/>
        </w:numPr>
        <w:spacing w:after="0" w:afterAutospacing="0" w:before="0" w:beforeAutospacing="0" w:line="331.2" w:lineRule="auto"/>
        <w:ind w:left="720" w:hanging="360"/>
        <w:rPr>
          <w:sz w:val="18"/>
          <w:szCs w:val="18"/>
        </w:rPr>
      </w:pPr>
      <w:r w:rsidDel="00000000" w:rsidR="00000000" w:rsidRPr="00000000">
        <w:rPr>
          <w:sz w:val="18"/>
          <w:szCs w:val="18"/>
          <w:rtl w:val="0"/>
        </w:rPr>
        <w:t xml:space="preserve">The noise ϵt\epsilon_tϵt​ allows for controlled exploration of different control actions around the deterministic policy, enabling the system to adjust and explore alternatives dynamically.</w:t>
      </w:r>
    </w:p>
    <w:p w:rsidR="00000000" w:rsidDel="00000000" w:rsidP="00000000" w:rsidRDefault="00000000" w:rsidRPr="00000000" w14:paraId="00000010">
      <w:pPr>
        <w:numPr>
          <w:ilvl w:val="0"/>
          <w:numId w:val="1"/>
        </w:numPr>
        <w:spacing w:after="0" w:afterAutospacing="0" w:before="0" w:beforeAutospacing="0" w:line="331.2" w:lineRule="auto"/>
        <w:ind w:left="720" w:hanging="360"/>
        <w:rPr>
          <w:sz w:val="18"/>
          <w:szCs w:val="18"/>
        </w:rPr>
      </w:pPr>
      <w:r w:rsidDel="00000000" w:rsidR="00000000" w:rsidRPr="00000000">
        <w:rPr>
          <w:sz w:val="18"/>
          <w:szCs w:val="18"/>
          <w:rtl w:val="0"/>
        </w:rPr>
        <w:t xml:space="preserve">Cost Function with Stochastic Components: In a stochastic control framework, the goal is to minimize a cost function that reflects system performance. The cost function JJJ may include terms that account for the randomness introduced in the system:</w:t>
        <w:br w:type="textWrapping"/>
        <w:t xml:space="preserve">J(ut,xt)=E[g(xt,ut)]+λVar(xt)J(u_t, x_t) = \mathbb{E} \left[ g(x_t, u_t) \right] + \lambda \text{Var}(x_t)J(ut​,xt​)=E[g(xt​,ut​)]+λVar(xt​)</w:t>
        <w:br w:type="textWrapping"/>
        <w:t xml:space="preserve">where:</w:t>
      </w:r>
    </w:p>
    <w:p w:rsidR="00000000" w:rsidDel="00000000" w:rsidP="00000000" w:rsidRDefault="00000000" w:rsidRPr="00000000" w14:paraId="00000011">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g(xt,ut)g(x_t, u_t)g(xt​,ut​) is the immediate cost associated with state xtx_txt​ and control action utu_tut​,</w:t>
      </w:r>
    </w:p>
    <w:p w:rsidR="00000000" w:rsidDel="00000000" w:rsidP="00000000" w:rsidRDefault="00000000" w:rsidRPr="00000000" w14:paraId="00000012">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E[g(xt,ut)]\mathbb{E}[g(x_t, u_t)]E[g(xt​,ut​)] is the expected value of the cost under the stochastic policy,</w:t>
      </w:r>
    </w:p>
    <w:p w:rsidR="00000000" w:rsidDel="00000000" w:rsidP="00000000" w:rsidRDefault="00000000" w:rsidRPr="00000000" w14:paraId="00000013">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λVar(xt)\lambda \text{Var}(x_t)λVar(xt​) penalizes excessive variability in the state to ensure system stability.</w:t>
      </w:r>
    </w:p>
    <w:p w:rsidR="00000000" w:rsidDel="00000000" w:rsidP="00000000" w:rsidRDefault="00000000" w:rsidRPr="00000000" w14:paraId="00000014">
      <w:pPr>
        <w:numPr>
          <w:ilvl w:val="0"/>
          <w:numId w:val="1"/>
        </w:numPr>
        <w:spacing w:after="0" w:afterAutospacing="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Stochastic Gradient Descent (SGD) for Control Optimization: Stochastic gradient descent (SGD) is used to optimize the controller by updating the policy parameters in response to the randomness-injected control outcomes. The update rule for the control policy πθ(xt)\pi_{\theta}(x_t)πθ​(xt​) is given by:</w:t>
        <w:br w:type="textWrapping"/>
        <w:t xml:space="preserve">θt+1=θt−η(∇θJ(ut,xt)+∇θϵt)\theta_{t+1} = \theta_t - \eta \left( \nabla_{\theta} J(u_t, x_t) + \nabla_{\theta} \epsilon_t \right)θt+1​=θt​−η(∇θ​J(ut​,xt​)+∇θ​ϵt​)</w:t>
        <w:br w:type="textWrapping"/>
        <w:t xml:space="preserve">where:</w:t>
      </w:r>
    </w:p>
    <w:p w:rsidR="00000000" w:rsidDel="00000000" w:rsidP="00000000" w:rsidRDefault="00000000" w:rsidRPr="00000000" w14:paraId="00000015">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η\etaη is the learning rate,</w:t>
      </w:r>
    </w:p>
    <w:p w:rsidR="00000000" w:rsidDel="00000000" w:rsidP="00000000" w:rsidRDefault="00000000" w:rsidRPr="00000000" w14:paraId="00000016">
      <w:pPr>
        <w:numPr>
          <w:ilvl w:val="1"/>
          <w:numId w:val="1"/>
        </w:numPr>
        <w:spacing w:after="0" w:afterAutospacing="0" w:before="0" w:beforeAutospacing="0" w:line="331.2"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∇θJ(ut,xt)\nabla_{\theta} J(u_t, x_t)∇θ​J(ut​,xt​) is the gradient of the cost function with respect to the policy parameters θ\thetaθ,</w:t>
      </w:r>
    </w:p>
    <w:p w:rsidR="00000000" w:rsidDel="00000000" w:rsidP="00000000" w:rsidRDefault="00000000" w:rsidRPr="00000000" w14:paraId="00000017">
      <w:pPr>
        <w:numPr>
          <w:ilvl w:val="1"/>
          <w:numId w:val="1"/>
        </w:numPr>
        <w:spacing w:after="0" w:afterAutospacing="0" w:before="0" w:beforeAutospacing="0" w:line="331.2"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∇θϵt\nabla_{\theta} \epsilon_t∇θ​ϵt​ captures the stochastic nature of the update by considering the impact of the randomness term ϵt\epsilon_tϵt​.</w:t>
      </w:r>
    </w:p>
    <w:p w:rsidR="00000000" w:rsidDel="00000000" w:rsidP="00000000" w:rsidRDefault="00000000" w:rsidRPr="00000000" w14:paraId="00000018">
      <w:pPr>
        <w:numPr>
          <w:ilvl w:val="0"/>
          <w:numId w:val="1"/>
        </w:numPr>
        <w:spacing w:after="0" w:afterAutospacing="0" w:before="0" w:beforeAutospacing="0" w:line="331.2" w:lineRule="auto"/>
        <w:ind w:left="720" w:hanging="360"/>
        <w:rPr>
          <w:sz w:val="18"/>
          <w:szCs w:val="18"/>
        </w:rPr>
      </w:pPr>
      <w:r w:rsidDel="00000000" w:rsidR="00000000" w:rsidRPr="00000000">
        <w:rPr>
          <w:sz w:val="18"/>
          <w:szCs w:val="18"/>
          <w:rtl w:val="0"/>
        </w:rPr>
        <w:t xml:space="preserve">Optimal Configuration Search with Randomness: Randomness injection allows the system to explore a wider range of configurations, preventing it from getting stuck in local minima. The stochastic controller continuously adjusts the decision-making algorithm by injecting noise into the control actions, thereby allowing the system to dynamically search for more optimal configurations:</w:t>
        <w:br w:type="textWrapping"/>
        <w:t xml:space="preserve">ut=arg⁡min⁡utE[g(xt,ut)]+ϵtu_t = \arg \min_{u_t} \mathbb{E} \left[ g(x_t, u_t) \right] + \epsilon_tut​=argut​min​E[g(xt​,ut​)]+ϵt​</w:t>
        <w:br w:type="textWrapping"/>
        <w:t xml:space="preserve">where ϵt\epsilon_tϵt​ provides perturbations that facilitate exploration.</w:t>
      </w:r>
    </w:p>
    <w:p w:rsidR="00000000" w:rsidDel="00000000" w:rsidP="00000000" w:rsidRDefault="00000000" w:rsidRPr="00000000" w14:paraId="00000019">
      <w:pPr>
        <w:numPr>
          <w:ilvl w:val="0"/>
          <w:numId w:val="1"/>
        </w:numPr>
        <w:spacing w:after="0" w:afterAutospacing="0" w:before="0" w:beforeAutospacing="0" w:line="331.2" w:lineRule="auto"/>
        <w:ind w:left="720" w:hanging="360"/>
        <w:rPr>
          <w:sz w:val="18"/>
          <w:szCs w:val="18"/>
        </w:rPr>
      </w:pPr>
      <w:r w:rsidDel="00000000" w:rsidR="00000000" w:rsidRPr="00000000">
        <w:rPr>
          <w:sz w:val="18"/>
          <w:szCs w:val="18"/>
          <w:rtl w:val="0"/>
        </w:rPr>
        <w:t xml:space="preserve">Stochastic Differential Equations (SDE): The evolution of state variables under stochastic control can be modeled using Stochastic Differential Equations (SDEs). An SDE for a system with randomness injection might look like:</w:t>
        <w:br w:type="textWrapping"/>
        <w:t xml:space="preserve">dxt=f(xt,ut)dt+σ(xt,ut)dWtdx_t = f(x_t, u_t) dt + \sigma(x_t, u_t) dW_tdxt​=f(xt​,ut​)dt+σ(xt​,ut​)dWt​</w:t>
        <w:br w:type="textWrapping"/>
        <w:t xml:space="preserve">where:</w:t>
      </w:r>
    </w:p>
    <w:p w:rsidR="00000000" w:rsidDel="00000000" w:rsidP="00000000" w:rsidRDefault="00000000" w:rsidRPr="00000000" w14:paraId="0000001A">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f(xt,ut)f(x_t, u_t)f(xt​,ut​) describes the deterministic system dynamics,</w:t>
      </w:r>
    </w:p>
    <w:p w:rsidR="00000000" w:rsidDel="00000000" w:rsidP="00000000" w:rsidRDefault="00000000" w:rsidRPr="00000000" w14:paraId="0000001B">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σ(xt,ut)\sigma(x_t, u_t)σ(xt​,ut​) controls the magnitude of the stochastic component,</w:t>
      </w:r>
    </w:p>
    <w:p w:rsidR="00000000" w:rsidDel="00000000" w:rsidP="00000000" w:rsidRDefault="00000000" w:rsidRPr="00000000" w14:paraId="0000001C">
      <w:pPr>
        <w:numPr>
          <w:ilvl w:val="1"/>
          <w:numId w:val="1"/>
        </w:numPr>
        <w:spacing w:after="0" w:afterAutospacing="0" w:before="0" w:beforeAutospacing="0" w:line="331.2" w:lineRule="auto"/>
        <w:ind w:left="1440" w:hanging="360"/>
        <w:rPr>
          <w:sz w:val="18"/>
          <w:szCs w:val="18"/>
        </w:rPr>
      </w:pPr>
      <w:r w:rsidDel="00000000" w:rsidR="00000000" w:rsidRPr="00000000">
        <w:rPr>
          <w:sz w:val="18"/>
          <w:szCs w:val="18"/>
          <w:rtl w:val="0"/>
        </w:rPr>
        <w:t xml:space="preserve">WtW_tWt​ represents a Wiener process or Brownian motion.</w:t>
      </w:r>
    </w:p>
    <w:p w:rsidR="00000000" w:rsidDel="00000000" w:rsidP="00000000" w:rsidRDefault="00000000" w:rsidRPr="00000000" w14:paraId="0000001D">
      <w:pPr>
        <w:numPr>
          <w:ilvl w:val="0"/>
          <w:numId w:val="1"/>
        </w:numPr>
        <w:spacing w:after="240" w:before="0" w:beforeAutospacing="0" w:line="331.2" w:lineRule="auto"/>
        <w:ind w:left="720" w:hanging="360"/>
        <w:rPr>
          <w:sz w:val="18"/>
          <w:szCs w:val="18"/>
        </w:rPr>
      </w:pPr>
      <w:r w:rsidDel="00000000" w:rsidR="00000000" w:rsidRPr="00000000">
        <w:rPr>
          <w:sz w:val="18"/>
          <w:szCs w:val="18"/>
          <w:rtl w:val="0"/>
        </w:rPr>
        <w:t xml:space="preserve">The inclusion of dWtdW_tdWt​ ensures that the system evolves with a controlled amount of randomness, allowing for adaptive decision-making in uncertain environments.</w:t>
      </w:r>
    </w:p>
    <w:p w:rsidR="00000000" w:rsidDel="00000000" w:rsidP="00000000" w:rsidRDefault="00000000" w:rsidRPr="00000000" w14:paraId="0000001E">
      <w:pPr>
        <w:pStyle w:val="Heading4"/>
        <w:keepNext w:val="0"/>
        <w:keepLines w:val="0"/>
        <w:spacing w:line="331.2" w:lineRule="auto"/>
        <w:rPr>
          <w:b w:val="0"/>
        </w:rPr>
      </w:pPr>
      <w:bookmarkStart w:colFirst="0" w:colLast="0" w:name="_y26axjdx4kse" w:id="4"/>
      <w:bookmarkEnd w:id="4"/>
      <w:r w:rsidDel="00000000" w:rsidR="00000000" w:rsidRPr="00000000">
        <w:rPr>
          <w:b w:val="0"/>
          <w:rtl w:val="0"/>
        </w:rPr>
        <w:t xml:space="preserve">Use Cases:</w:t>
      </w:r>
    </w:p>
    <w:p w:rsidR="00000000" w:rsidDel="00000000" w:rsidP="00000000" w:rsidRDefault="00000000" w:rsidRPr="00000000" w14:paraId="0000001F">
      <w:pPr>
        <w:numPr>
          <w:ilvl w:val="0"/>
          <w:numId w:val="3"/>
        </w:numPr>
        <w:spacing w:after="0" w:afterAutospacing="0" w:before="240" w:line="331.2" w:lineRule="auto"/>
        <w:ind w:left="720" w:hanging="360"/>
        <w:rPr>
          <w:sz w:val="18"/>
          <w:szCs w:val="18"/>
        </w:rPr>
      </w:pPr>
      <w:r w:rsidDel="00000000" w:rsidR="00000000" w:rsidRPr="00000000">
        <w:rPr>
          <w:rtl w:val="0"/>
        </w:rPr>
        <w:t xml:space="preserve">Autonomous Systems</w:t>
      </w:r>
      <w:r w:rsidDel="00000000" w:rsidR="00000000" w:rsidRPr="00000000">
        <w:rPr>
          <w:sz w:val="18"/>
          <w:szCs w:val="18"/>
          <w:rtl w:val="0"/>
        </w:rPr>
        <w:t xml:space="preserve">: Stochastic controllers can be used in autonomous vehicles, robots, or drones to improve decision-making by allowing the systems to explore diverse configurations in uncertain environments, such as varying terrains or dynamic obstacles.</w:t>
      </w:r>
    </w:p>
    <w:p w:rsidR="00000000" w:rsidDel="00000000" w:rsidP="00000000" w:rsidRDefault="00000000" w:rsidRPr="00000000" w14:paraId="00000020">
      <w:pPr>
        <w:numPr>
          <w:ilvl w:val="0"/>
          <w:numId w:val="3"/>
        </w:numPr>
        <w:spacing w:after="0" w:afterAutospacing="0" w:before="0" w:beforeAutospacing="0" w:line="331.2" w:lineRule="auto"/>
        <w:ind w:left="720" w:hanging="360"/>
        <w:rPr>
          <w:sz w:val="18"/>
          <w:szCs w:val="18"/>
        </w:rPr>
      </w:pPr>
      <w:r w:rsidDel="00000000" w:rsidR="00000000" w:rsidRPr="00000000">
        <w:rPr>
          <w:sz w:val="18"/>
          <w:szCs w:val="18"/>
          <w:rtl w:val="0"/>
        </w:rPr>
        <w:t xml:space="preserve">Adaptive Control in Finance: In financial systems, randomness injection can help optimize portfolio management or algorithmic trading strategies by exploring more volatile market conditions and making adaptive decisions based on stochastic control models.</w:t>
      </w:r>
    </w:p>
    <w:p w:rsidR="00000000" w:rsidDel="00000000" w:rsidP="00000000" w:rsidRDefault="00000000" w:rsidRPr="00000000" w14:paraId="00000021">
      <w:pPr>
        <w:numPr>
          <w:ilvl w:val="0"/>
          <w:numId w:val="3"/>
        </w:numPr>
        <w:spacing w:after="0" w:afterAutospacing="0" w:before="0" w:beforeAutospacing="0" w:line="331.2" w:lineRule="auto"/>
        <w:ind w:left="720" w:hanging="360"/>
        <w:rPr>
          <w:sz w:val="18"/>
          <w:szCs w:val="18"/>
        </w:rPr>
      </w:pPr>
      <w:r w:rsidDel="00000000" w:rsidR="00000000" w:rsidRPr="00000000">
        <w:rPr>
          <w:sz w:val="18"/>
          <w:szCs w:val="18"/>
          <w:rtl w:val="0"/>
        </w:rPr>
        <w:t xml:space="preserve">Quantum Control Systems: In quantum computing and quantum control, where uncertainty is inherent, stochastic controllers with randomness injection can manage the uncertainty in quantum state transitions or error correction processes, allowing for more efficient quantum operations.</w:t>
      </w:r>
    </w:p>
    <w:p w:rsidR="00000000" w:rsidDel="00000000" w:rsidP="00000000" w:rsidRDefault="00000000" w:rsidRPr="00000000" w14:paraId="00000022">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Complex Engineering Systems: For large-scale engineering systems like power grids or manufacturing processes, stochastic controllers can introduce controlled randomness to explore alternative operating modes and configurations, optimizing system performance under fluctuating conditions.</w:t>
      </w:r>
    </w:p>
    <w:p w:rsidR="00000000" w:rsidDel="00000000" w:rsidP="00000000" w:rsidRDefault="00000000" w:rsidRPr="00000000" w14:paraId="00000023">
      <w:pPr>
        <w:pStyle w:val="Heading4"/>
        <w:keepNext w:val="0"/>
        <w:keepLines w:val="0"/>
        <w:spacing w:line="331.2" w:lineRule="auto"/>
        <w:rPr>
          <w:b w:val="0"/>
        </w:rPr>
      </w:pPr>
      <w:bookmarkStart w:colFirst="0" w:colLast="0" w:name="_mr9ra39qf2bq" w:id="5"/>
      <w:bookmarkEnd w:id="5"/>
      <w:r w:rsidDel="00000000" w:rsidR="00000000" w:rsidRPr="00000000">
        <w:rPr>
          <w:b w:val="0"/>
          <w:rtl w:val="0"/>
        </w:rPr>
        <w:t xml:space="preserve">Conclusion:</w:t>
      </w:r>
    </w:p>
    <w:p w:rsidR="00000000" w:rsidDel="00000000" w:rsidP="00000000" w:rsidRDefault="00000000" w:rsidRPr="00000000" w14:paraId="00000024">
      <w:pPr>
        <w:spacing w:after="240" w:before="240" w:line="331.2" w:lineRule="auto"/>
        <w:rPr>
          <w:sz w:val="18"/>
          <w:szCs w:val="18"/>
        </w:rPr>
      </w:pPr>
      <w:r w:rsidDel="00000000" w:rsidR="00000000" w:rsidRPr="00000000">
        <w:rPr>
          <w:sz w:val="18"/>
          <w:szCs w:val="18"/>
          <w:rtl w:val="0"/>
        </w:rPr>
        <w:t xml:space="preserve">The Stochastic Controller with Randomness Injection introduces an innovative approach to control systems by using stochastic components to manage uncertainty and improve decision-making. By injecting controlled noise into the control process, these systems can explore a wider range of configurations and avoid suboptimal solutions. Mathematically, this involves optimizing stochastic cost functions, leveraging stochastic gradient descent, and utilizing stochastic differential equations to model system dynamics. The result is a more robust, adaptive control system that performs well in complex, dynamic environments.</w:t>
      </w:r>
    </w:p>
    <w:p w:rsidR="00000000" w:rsidDel="00000000" w:rsidP="00000000" w:rsidRDefault="00000000" w:rsidRPr="00000000" w14:paraId="00000025">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26">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