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l5607xhcnrsj" w:id="0"/>
      <w:bookmarkEnd w:id="0"/>
      <w:r w:rsidDel="00000000" w:rsidR="00000000" w:rsidRPr="00000000">
        <w:rPr>
          <w:rtl w:val="0"/>
        </w:rPr>
        <w:t xml:space="preserve">Partitioning and Mapping Algorithm</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bnjmd6btd1gk" w:id="1"/>
      <w:bookmarkEnd w:id="1"/>
      <w:r w:rsidDel="00000000" w:rsidR="00000000" w:rsidRPr="00000000">
        <w:rPr>
          <w:b w:val="1"/>
          <w:color w:val="000000"/>
          <w:sz w:val="22"/>
          <w:szCs w:val="22"/>
          <w:rtl w:val="0"/>
        </w:rPr>
        <w:t xml:space="preserve">Purpose</w:t>
      </w:r>
    </w:p>
    <w:p w:rsidR="00000000" w:rsidDel="00000000" w:rsidP="00000000" w:rsidRDefault="00000000" w:rsidRPr="00000000" w14:paraId="00000003">
      <w:pPr>
        <w:spacing w:after="240" w:before="240" w:lineRule="auto"/>
        <w:rPr>
          <w:sz w:val="16"/>
          <w:szCs w:val="16"/>
        </w:rPr>
      </w:pPr>
      <w:r w:rsidDel="00000000" w:rsidR="00000000" w:rsidRPr="00000000">
        <w:rPr>
          <w:sz w:val="16"/>
          <w:szCs w:val="16"/>
          <w:rtl w:val="0"/>
        </w:rPr>
        <w:t xml:space="preserve">The Kernel-Specific Quantum Circuit Partitioning and Mapping Algorithm is designed to partition large quantum circuits into smaller subcircuits and map them efficiently across multiple quantum processors. This ensures scalability of quantum computations on multi-processor systems, while minimizing inter-processor communication and qubit movement.</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d5fx90kq64kg" w:id="2"/>
      <w:bookmarkEnd w:id="2"/>
      <w:r w:rsidDel="00000000" w:rsidR="00000000" w:rsidRPr="00000000">
        <w:rPr>
          <w:b w:val="1"/>
          <w:color w:val="000000"/>
          <w:sz w:val="22"/>
          <w:szCs w:val="22"/>
          <w:rtl w:val="0"/>
        </w:rPr>
        <w:t xml:space="preserve">Key Operations</w:t>
      </w:r>
    </w:p>
    <w:p w:rsidR="00000000" w:rsidDel="00000000" w:rsidP="00000000" w:rsidRDefault="00000000" w:rsidRPr="00000000" w14:paraId="00000005">
      <w:pPr>
        <w:numPr>
          <w:ilvl w:val="0"/>
          <w:numId w:val="7"/>
        </w:numPr>
        <w:spacing w:after="0" w:afterAutospacing="0" w:before="240" w:lineRule="auto"/>
        <w:ind w:left="720" w:hanging="360"/>
        <w:rPr>
          <w:sz w:val="16"/>
          <w:szCs w:val="16"/>
        </w:rPr>
      </w:pPr>
      <w:r w:rsidDel="00000000" w:rsidR="00000000" w:rsidRPr="00000000">
        <w:rPr>
          <w:b w:val="1"/>
          <w:rtl w:val="0"/>
        </w:rPr>
        <w:t xml:space="preserve">Partitioning of Large Circuits</w:t>
      </w:r>
      <w:r w:rsidDel="00000000" w:rsidR="00000000" w:rsidRPr="00000000">
        <w:rPr>
          <w:sz w:val="16"/>
          <w:szCs w:val="16"/>
          <w:rtl w:val="0"/>
        </w:rPr>
        <w:t xml:space="preserve">: The algorithm divides large quantum circuits into smaller, manageable subcircuits. This allows for the execution of complex quantum algorithms across multiple processors without overwhelming a single processing unit.</w:t>
      </w:r>
    </w:p>
    <w:p w:rsidR="00000000" w:rsidDel="00000000" w:rsidP="00000000" w:rsidRDefault="00000000" w:rsidRPr="00000000" w14:paraId="00000006">
      <w:pPr>
        <w:numPr>
          <w:ilvl w:val="0"/>
          <w:numId w:val="7"/>
        </w:numPr>
        <w:spacing w:after="0" w:afterAutospacing="0" w:before="0" w:beforeAutospacing="0" w:lineRule="auto"/>
        <w:ind w:left="720" w:hanging="360"/>
        <w:rPr>
          <w:sz w:val="16"/>
          <w:szCs w:val="16"/>
        </w:rPr>
      </w:pPr>
      <w:r w:rsidDel="00000000" w:rsidR="00000000" w:rsidRPr="00000000">
        <w:rPr>
          <w:b w:val="1"/>
          <w:sz w:val="16"/>
          <w:szCs w:val="16"/>
          <w:rtl w:val="0"/>
        </w:rPr>
        <w:t xml:space="preserve">Mapping Subcircuits to Quantum Processors</w:t>
      </w:r>
      <w:r w:rsidDel="00000000" w:rsidR="00000000" w:rsidRPr="00000000">
        <w:rPr>
          <w:sz w:val="16"/>
          <w:szCs w:val="16"/>
          <w:rtl w:val="0"/>
        </w:rPr>
        <w:t xml:space="preserve">: Once partitioned, each subcircuit is mapped to a specific quantum processor, ensuring optimal utilization of hardware resources. The mapping considers processor qubit capacity, gate availability, and workload balancing.</w:t>
      </w:r>
    </w:p>
    <w:p w:rsidR="00000000" w:rsidDel="00000000" w:rsidP="00000000" w:rsidRDefault="00000000" w:rsidRPr="00000000" w14:paraId="00000007">
      <w:pPr>
        <w:numPr>
          <w:ilvl w:val="0"/>
          <w:numId w:val="7"/>
        </w:numPr>
        <w:spacing w:after="240" w:before="0" w:beforeAutospacing="0" w:lineRule="auto"/>
        <w:ind w:left="720" w:hanging="360"/>
        <w:rPr>
          <w:sz w:val="16"/>
          <w:szCs w:val="16"/>
        </w:rPr>
      </w:pPr>
      <w:r w:rsidDel="00000000" w:rsidR="00000000" w:rsidRPr="00000000">
        <w:rPr>
          <w:b w:val="1"/>
          <w:sz w:val="16"/>
          <w:szCs w:val="16"/>
          <w:rtl w:val="0"/>
        </w:rPr>
        <w:t xml:space="preserve">Optimizing Inter-Processor Communication</w:t>
      </w:r>
      <w:r w:rsidDel="00000000" w:rsidR="00000000" w:rsidRPr="00000000">
        <w:rPr>
          <w:sz w:val="16"/>
          <w:szCs w:val="16"/>
          <w:rtl w:val="0"/>
        </w:rPr>
        <w:t xml:space="preserve">: The algorithm minimizes qubit movement and communication between processors. It optimizes data transfer across quantum interconnects to reduce overhead and maximize computational throughput.</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9xfrg4ckk7kq" w:id="3"/>
      <w:bookmarkEnd w:id="3"/>
      <w:r w:rsidDel="00000000" w:rsidR="00000000" w:rsidRPr="00000000">
        <w:rPr>
          <w:b w:val="1"/>
          <w:color w:val="000000"/>
          <w:sz w:val="22"/>
          <w:szCs w:val="22"/>
          <w:rtl w:val="0"/>
        </w:rPr>
        <w:t xml:space="preserve">Core Components</w:t>
      </w:r>
    </w:p>
    <w:p w:rsidR="00000000" w:rsidDel="00000000" w:rsidP="00000000" w:rsidRDefault="00000000" w:rsidRPr="00000000" w14:paraId="00000009">
      <w:pPr>
        <w:numPr>
          <w:ilvl w:val="0"/>
          <w:numId w:val="8"/>
        </w:numPr>
        <w:spacing w:after="0" w:afterAutospacing="0" w:before="240" w:lineRule="auto"/>
        <w:ind w:left="720" w:hanging="360"/>
        <w:rPr>
          <w:sz w:val="16"/>
          <w:szCs w:val="16"/>
        </w:rPr>
      </w:pPr>
      <w:r w:rsidDel="00000000" w:rsidR="00000000" w:rsidRPr="00000000">
        <w:rPr>
          <w:b w:val="1"/>
          <w:rtl w:val="0"/>
        </w:rPr>
        <w:t xml:space="preserve">Circuit Partitioning Engine</w:t>
      </w:r>
      <w:r w:rsidDel="00000000" w:rsidR="00000000" w:rsidRPr="00000000">
        <w:rPr>
          <w:sz w:val="16"/>
          <w:szCs w:val="16"/>
          <w:rtl w:val="0"/>
        </w:rPr>
        <w:t xml:space="preserve">: This component divides large quantum circuits into smaller subcircuits while maintaining quantum gate dependencies and minimizing cross-partition entanglement.</w:t>
      </w:r>
    </w:p>
    <w:p w:rsidR="00000000" w:rsidDel="00000000" w:rsidP="00000000" w:rsidRDefault="00000000" w:rsidRPr="00000000" w14:paraId="0000000A">
      <w:pPr>
        <w:numPr>
          <w:ilvl w:val="0"/>
          <w:numId w:val="8"/>
        </w:numPr>
        <w:spacing w:after="0" w:afterAutospacing="0" w:before="0" w:beforeAutospacing="0" w:lineRule="auto"/>
        <w:ind w:left="720" w:hanging="360"/>
        <w:rPr>
          <w:sz w:val="16"/>
          <w:szCs w:val="16"/>
        </w:rPr>
      </w:pPr>
      <w:r w:rsidDel="00000000" w:rsidR="00000000" w:rsidRPr="00000000">
        <w:rPr>
          <w:b w:val="1"/>
          <w:sz w:val="16"/>
          <w:szCs w:val="16"/>
          <w:rtl w:val="0"/>
        </w:rPr>
        <w:t xml:space="preserve">Processor Mapping Module</w:t>
      </w:r>
      <w:r w:rsidDel="00000000" w:rsidR="00000000" w:rsidRPr="00000000">
        <w:rPr>
          <w:sz w:val="16"/>
          <w:szCs w:val="16"/>
          <w:rtl w:val="0"/>
        </w:rPr>
        <w:t xml:space="preserve">: Maps each partitioned subcircuit to the appropriate quantum processor, ensuring efficient use of resources. It considers hardware constraints such as qubit count, gate set availability, and processor load.</w:t>
      </w:r>
    </w:p>
    <w:p w:rsidR="00000000" w:rsidDel="00000000" w:rsidP="00000000" w:rsidRDefault="00000000" w:rsidRPr="00000000" w14:paraId="0000000B">
      <w:pPr>
        <w:numPr>
          <w:ilvl w:val="0"/>
          <w:numId w:val="8"/>
        </w:numPr>
        <w:spacing w:after="240" w:before="0" w:beforeAutospacing="0" w:lineRule="auto"/>
        <w:ind w:left="720" w:hanging="360"/>
        <w:rPr>
          <w:sz w:val="16"/>
          <w:szCs w:val="16"/>
        </w:rPr>
      </w:pPr>
      <w:r w:rsidDel="00000000" w:rsidR="00000000" w:rsidRPr="00000000">
        <w:rPr>
          <w:b w:val="1"/>
          <w:sz w:val="16"/>
          <w:szCs w:val="16"/>
          <w:rtl w:val="0"/>
        </w:rPr>
        <w:t xml:space="preserve">Interconnect Communication Optimizer</w:t>
      </w:r>
      <w:r w:rsidDel="00000000" w:rsidR="00000000" w:rsidRPr="00000000">
        <w:rPr>
          <w:sz w:val="16"/>
          <w:szCs w:val="16"/>
          <w:rtl w:val="0"/>
        </w:rPr>
        <w:t xml:space="preserve">: Optimizes communication between processors by minimizing qubit movement and ensuring that inter-processor entanglement is managed efficiently, reducing the overhead of SWAP operations and qubit transfers.</w:t>
      </w:r>
    </w:p>
    <w:p w:rsidR="00000000" w:rsidDel="00000000" w:rsidP="00000000" w:rsidRDefault="00000000" w:rsidRPr="00000000" w14:paraId="0000000C">
      <w:pPr>
        <w:spacing w:after="240" w:before="240" w:lineRule="auto"/>
        <w:rPr>
          <w:sz w:val="16"/>
          <w:szCs w:val="16"/>
        </w:rPr>
      </w:pPr>
      <w:r w:rsidDel="00000000" w:rsidR="00000000" w:rsidRPr="00000000">
        <w:rPr>
          <w:sz w:val="16"/>
          <w:szCs w:val="16"/>
          <w:rtl w:val="0"/>
        </w:rPr>
        <w:t xml:space="preserve">This algorithm is essential for executing large-scale quantum computations by leveraging distributed quantum hardware. By optimizing partitioning, mapping, and inter-processor communication, it enables efficient execution of quantum circuits in multi-processor environments.</w:t>
      </w:r>
    </w:p>
    <w:p w:rsidR="00000000" w:rsidDel="00000000" w:rsidP="00000000" w:rsidRDefault="00000000" w:rsidRPr="00000000" w14:paraId="0000000D">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E">
      <w:pPr>
        <w:pStyle w:val="Heading3"/>
        <w:keepNext w:val="0"/>
        <w:keepLines w:val="0"/>
        <w:rPr/>
      </w:pPr>
      <w:bookmarkStart w:colFirst="0" w:colLast="0" w:name="_nh90bflh7g02" w:id="4"/>
      <w:bookmarkEnd w:id="4"/>
      <w:r w:rsidDel="00000000" w:rsidR="00000000" w:rsidRPr="00000000">
        <w:rPr>
          <w:rtl w:val="0"/>
        </w:rPr>
        <w:t xml:space="preserve">Comprehensive Mathematical Overview for Developing a Quantum Circuit Partitioning and Mapping Algorithm</w:t>
      </w:r>
    </w:p>
    <w:p w:rsidR="00000000" w:rsidDel="00000000" w:rsidP="00000000" w:rsidRDefault="00000000" w:rsidRPr="00000000" w14:paraId="0000000F">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Circuit Partitioning and Mapping Algorithm</w:t>
      </w:r>
      <w:r w:rsidDel="00000000" w:rsidR="00000000" w:rsidRPr="00000000">
        <w:rPr>
          <w:sz w:val="16"/>
          <w:szCs w:val="16"/>
          <w:rtl w:val="0"/>
        </w:rPr>
        <w:t xml:space="preserve"> is designed to enable the efficient execution of large quantum circuits by dividing them into smaller subcircuits and mapping them to multiple quantum processors. The goal is to optimize resource usage, minimize inter-processor communication, and reduce qubit movement, while ensuring that the partitioned circuits maintain logical correctness.</w:t>
      </w:r>
    </w:p>
    <w:p w:rsidR="00000000" w:rsidDel="00000000" w:rsidP="00000000" w:rsidRDefault="00000000" w:rsidRPr="00000000" w14:paraId="00000010">
      <w:pPr>
        <w:spacing w:after="240" w:before="240" w:lineRule="auto"/>
        <w:rPr>
          <w:sz w:val="16"/>
          <w:szCs w:val="16"/>
        </w:rPr>
      </w:pPr>
      <w:r w:rsidDel="00000000" w:rsidR="00000000" w:rsidRPr="00000000">
        <w:rPr>
          <w:sz w:val="16"/>
          <w:szCs w:val="16"/>
          <w:rtl w:val="0"/>
        </w:rPr>
        <w:t xml:space="preserve">This comprehensive mathematical overview includes the following key aspects:</w:t>
      </w:r>
    </w:p>
    <w:p w:rsidR="00000000" w:rsidDel="00000000" w:rsidP="00000000" w:rsidRDefault="00000000" w:rsidRPr="00000000" w14:paraId="00000011">
      <w:pPr>
        <w:numPr>
          <w:ilvl w:val="0"/>
          <w:numId w:val="6"/>
        </w:numPr>
        <w:spacing w:after="0" w:afterAutospacing="0" w:before="240" w:lineRule="auto"/>
        <w:ind w:left="720" w:hanging="360"/>
        <w:rPr>
          <w:sz w:val="16"/>
          <w:szCs w:val="16"/>
        </w:rPr>
      </w:pPr>
      <w:r w:rsidDel="00000000" w:rsidR="00000000" w:rsidRPr="00000000">
        <w:rPr>
          <w:b w:val="1"/>
          <w:sz w:val="16"/>
          <w:szCs w:val="16"/>
          <w:rtl w:val="0"/>
        </w:rPr>
        <w:t xml:space="preserve">Quantum Circuit Representation</w:t>
      </w:r>
    </w:p>
    <w:p w:rsidR="00000000" w:rsidDel="00000000" w:rsidP="00000000" w:rsidRDefault="00000000" w:rsidRPr="00000000" w14:paraId="00000012">
      <w:pPr>
        <w:numPr>
          <w:ilvl w:val="0"/>
          <w:numId w:val="6"/>
        </w:numPr>
        <w:spacing w:after="0" w:afterAutospacing="0" w:before="0" w:beforeAutospacing="0" w:lineRule="auto"/>
        <w:ind w:left="720" w:hanging="360"/>
        <w:rPr>
          <w:sz w:val="16"/>
          <w:szCs w:val="16"/>
        </w:rPr>
      </w:pPr>
      <w:r w:rsidDel="00000000" w:rsidR="00000000" w:rsidRPr="00000000">
        <w:rPr>
          <w:b w:val="1"/>
          <w:sz w:val="16"/>
          <w:szCs w:val="16"/>
          <w:rtl w:val="0"/>
        </w:rPr>
        <w:t xml:space="preserve">Circuit Partitioning Techniques</w:t>
      </w:r>
    </w:p>
    <w:p w:rsidR="00000000" w:rsidDel="00000000" w:rsidP="00000000" w:rsidRDefault="00000000" w:rsidRPr="00000000" w14:paraId="00000013">
      <w:pPr>
        <w:numPr>
          <w:ilvl w:val="0"/>
          <w:numId w:val="6"/>
        </w:numPr>
        <w:spacing w:after="0" w:afterAutospacing="0" w:before="0" w:beforeAutospacing="0" w:lineRule="auto"/>
        <w:ind w:left="720" w:hanging="360"/>
        <w:rPr>
          <w:sz w:val="16"/>
          <w:szCs w:val="16"/>
        </w:rPr>
      </w:pPr>
      <w:r w:rsidDel="00000000" w:rsidR="00000000" w:rsidRPr="00000000">
        <w:rPr>
          <w:b w:val="1"/>
          <w:sz w:val="16"/>
          <w:szCs w:val="16"/>
          <w:rtl w:val="0"/>
        </w:rPr>
        <w:t xml:space="preserve">Mapping Subcircuits to Processors</w:t>
      </w:r>
    </w:p>
    <w:p w:rsidR="00000000" w:rsidDel="00000000" w:rsidP="00000000" w:rsidRDefault="00000000" w:rsidRPr="00000000" w14:paraId="00000014">
      <w:pPr>
        <w:numPr>
          <w:ilvl w:val="0"/>
          <w:numId w:val="6"/>
        </w:numPr>
        <w:spacing w:after="0" w:afterAutospacing="0" w:before="0" w:beforeAutospacing="0" w:lineRule="auto"/>
        <w:ind w:left="720" w:hanging="360"/>
        <w:rPr>
          <w:sz w:val="16"/>
          <w:szCs w:val="16"/>
        </w:rPr>
      </w:pPr>
      <w:r w:rsidDel="00000000" w:rsidR="00000000" w:rsidRPr="00000000">
        <w:rPr>
          <w:b w:val="1"/>
          <w:sz w:val="16"/>
          <w:szCs w:val="16"/>
          <w:rtl w:val="0"/>
        </w:rPr>
        <w:t xml:space="preserve">Inter-Processor Communication Optimization</w:t>
      </w:r>
    </w:p>
    <w:p w:rsidR="00000000" w:rsidDel="00000000" w:rsidP="00000000" w:rsidRDefault="00000000" w:rsidRPr="00000000" w14:paraId="00000015">
      <w:pPr>
        <w:numPr>
          <w:ilvl w:val="0"/>
          <w:numId w:val="6"/>
        </w:numPr>
        <w:spacing w:after="240" w:before="0" w:beforeAutospacing="0" w:lineRule="auto"/>
        <w:ind w:left="720" w:hanging="360"/>
        <w:rPr>
          <w:sz w:val="16"/>
          <w:szCs w:val="16"/>
        </w:rPr>
      </w:pPr>
      <w:r w:rsidDel="00000000" w:rsidR="00000000" w:rsidRPr="00000000">
        <w:rPr>
          <w:b w:val="1"/>
          <w:sz w:val="16"/>
          <w:szCs w:val="16"/>
          <w:rtl w:val="0"/>
        </w:rPr>
        <w:t xml:space="preserve">Optimization Techniques</w:t>
      </w:r>
    </w:p>
    <w:p w:rsidR="00000000" w:rsidDel="00000000" w:rsidP="00000000" w:rsidRDefault="00000000" w:rsidRPr="00000000" w14:paraId="00000016">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rPr/>
      </w:pPr>
      <w:bookmarkStart w:colFirst="0" w:colLast="0" w:name="_vluwhx19zzan" w:id="5"/>
      <w:bookmarkEnd w:id="5"/>
      <w:r w:rsidDel="00000000" w:rsidR="00000000" w:rsidRPr="00000000">
        <w:rPr>
          <w:rtl w:val="0"/>
        </w:rPr>
        <w:t xml:space="preserve">1. Quantum Circuit Representation</w:t>
      </w:r>
    </w:p>
    <w:p w:rsidR="00000000" w:rsidDel="00000000" w:rsidP="00000000" w:rsidRDefault="00000000" w:rsidRPr="00000000" w14:paraId="00000018">
      <w:pPr>
        <w:spacing w:after="240" w:before="240" w:lineRule="auto"/>
        <w:rPr>
          <w:sz w:val="16"/>
          <w:szCs w:val="16"/>
        </w:rPr>
      </w:pPr>
      <w:r w:rsidDel="00000000" w:rsidR="00000000" w:rsidRPr="00000000">
        <w:rPr>
          <w:sz w:val="16"/>
          <w:szCs w:val="16"/>
          <w:rtl w:val="0"/>
        </w:rPr>
        <w:t xml:space="preserve">A quantum circuit consists of a sequence of </w:t>
      </w:r>
      <w:r w:rsidDel="00000000" w:rsidR="00000000" w:rsidRPr="00000000">
        <w:rPr>
          <w:b w:val="1"/>
          <w:sz w:val="16"/>
          <w:szCs w:val="16"/>
          <w:rtl w:val="0"/>
        </w:rPr>
        <w:t xml:space="preserve">quantum gates</w:t>
      </w:r>
      <w:r w:rsidDel="00000000" w:rsidR="00000000" w:rsidRPr="00000000">
        <w:rPr>
          <w:sz w:val="16"/>
          <w:szCs w:val="16"/>
          <w:rtl w:val="0"/>
        </w:rPr>
        <w:t xml:space="preserve"> applied to qubits. Mathematically, a quantum circuit can be represented as a </w:t>
      </w:r>
      <w:r w:rsidDel="00000000" w:rsidR="00000000" w:rsidRPr="00000000">
        <w:rPr>
          <w:b w:val="1"/>
          <w:sz w:val="16"/>
          <w:szCs w:val="16"/>
          <w:rtl w:val="0"/>
        </w:rPr>
        <w:t xml:space="preserve">directed acyclic graph (DAG)</w:t>
      </w:r>
      <w:r w:rsidDel="00000000" w:rsidR="00000000" w:rsidRPr="00000000">
        <w:rPr>
          <w:sz w:val="16"/>
          <w:szCs w:val="16"/>
          <w:rtl w:val="0"/>
        </w:rPr>
        <w:t xml:space="preserve"> where:</w:t>
      </w:r>
    </w:p>
    <w:p w:rsidR="00000000" w:rsidDel="00000000" w:rsidP="00000000" w:rsidRDefault="00000000" w:rsidRPr="00000000" w14:paraId="00000019">
      <w:pPr>
        <w:numPr>
          <w:ilvl w:val="0"/>
          <w:numId w:val="3"/>
        </w:numPr>
        <w:spacing w:after="0" w:afterAutospacing="0" w:before="240" w:lineRule="auto"/>
        <w:ind w:left="720" w:hanging="360"/>
        <w:rPr>
          <w:sz w:val="16"/>
          <w:szCs w:val="16"/>
        </w:rPr>
      </w:pPr>
      <w:r w:rsidDel="00000000" w:rsidR="00000000" w:rsidRPr="00000000">
        <w:rPr>
          <w:b w:val="1"/>
          <w:sz w:val="16"/>
          <w:szCs w:val="16"/>
          <w:rtl w:val="0"/>
        </w:rPr>
        <w:t xml:space="preserve">Vertices</w:t>
      </w:r>
      <w:r w:rsidDel="00000000" w:rsidR="00000000" w:rsidRPr="00000000">
        <w:rPr>
          <w:sz w:val="16"/>
          <w:szCs w:val="16"/>
          <w:rtl w:val="0"/>
        </w:rPr>
        <w:t xml:space="preserve"> represent quantum gates.</w:t>
      </w:r>
    </w:p>
    <w:p w:rsidR="00000000" w:rsidDel="00000000" w:rsidP="00000000" w:rsidRDefault="00000000" w:rsidRPr="00000000" w14:paraId="0000001A">
      <w:pPr>
        <w:numPr>
          <w:ilvl w:val="0"/>
          <w:numId w:val="3"/>
        </w:numPr>
        <w:spacing w:after="240" w:before="0" w:beforeAutospacing="0" w:lineRule="auto"/>
        <w:ind w:left="720" w:hanging="360"/>
        <w:rPr>
          <w:sz w:val="16"/>
          <w:szCs w:val="16"/>
        </w:rPr>
      </w:pPr>
      <w:r w:rsidDel="00000000" w:rsidR="00000000" w:rsidRPr="00000000">
        <w:rPr>
          <w:b w:val="1"/>
          <w:sz w:val="16"/>
          <w:szCs w:val="16"/>
          <w:rtl w:val="0"/>
        </w:rPr>
        <w:t xml:space="preserve">Edges</w:t>
      </w:r>
      <w:r w:rsidDel="00000000" w:rsidR="00000000" w:rsidRPr="00000000">
        <w:rPr>
          <w:sz w:val="16"/>
          <w:szCs w:val="16"/>
          <w:rtl w:val="0"/>
        </w:rPr>
        <w:t xml:space="preserve"> represent the dependency between gates (i.e., the flow of information between qubits).</w:t>
      </w:r>
    </w:p>
    <w:p w:rsidR="00000000" w:rsidDel="00000000" w:rsidP="00000000" w:rsidRDefault="00000000" w:rsidRPr="00000000" w14:paraId="0000001B">
      <w:pPr>
        <w:spacing w:after="240" w:before="240" w:lineRule="auto"/>
        <w:rPr>
          <w:sz w:val="16"/>
          <w:szCs w:val="16"/>
        </w:rPr>
      </w:pPr>
      <w:r w:rsidDel="00000000" w:rsidR="00000000" w:rsidRPr="00000000">
        <w:rPr>
          <w:sz w:val="16"/>
          <w:szCs w:val="16"/>
          <w:rtl w:val="0"/>
        </w:rPr>
        <w:t xml:space="preserve">For a given quantum circuit CCC, let:</w:t>
      </w:r>
    </w:p>
    <w:p w:rsidR="00000000" w:rsidDel="00000000" w:rsidP="00000000" w:rsidRDefault="00000000" w:rsidRPr="00000000" w14:paraId="0000001C">
      <w:pPr>
        <w:spacing w:after="240" w:before="240" w:lineRule="auto"/>
        <w:rPr>
          <w:sz w:val="16"/>
          <w:szCs w:val="16"/>
        </w:rPr>
      </w:pPr>
      <w:r w:rsidDel="00000000" w:rsidR="00000000" w:rsidRPr="00000000">
        <w:rPr>
          <w:sz w:val="16"/>
          <w:szCs w:val="16"/>
          <w:rtl w:val="0"/>
        </w:rPr>
        <w:t xml:space="preserve">C=(G,Q)C = (G, Q)C=(G,Q)</w:t>
      </w:r>
    </w:p>
    <w:p w:rsidR="00000000" w:rsidDel="00000000" w:rsidP="00000000" w:rsidRDefault="00000000" w:rsidRPr="00000000" w14:paraId="0000001D">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1E">
      <w:pPr>
        <w:numPr>
          <w:ilvl w:val="0"/>
          <w:numId w:val="1"/>
        </w:numPr>
        <w:spacing w:after="0" w:afterAutospacing="0" w:before="240" w:lineRule="auto"/>
        <w:ind w:left="720" w:hanging="360"/>
        <w:rPr>
          <w:sz w:val="16"/>
          <w:szCs w:val="16"/>
        </w:rPr>
      </w:pPr>
      <w:r w:rsidDel="00000000" w:rsidR="00000000" w:rsidRPr="00000000">
        <w:rPr>
          <w:sz w:val="16"/>
          <w:szCs w:val="16"/>
          <w:rtl w:val="0"/>
        </w:rPr>
        <w:t xml:space="preserve">G={g1,g2,…,gn}G = \{g_1, g_2, \dots, g_n\}G={g1​,g2​,…,gn​} is the set of gates in the circuit.</w:t>
      </w:r>
    </w:p>
    <w:p w:rsidR="00000000" w:rsidDel="00000000" w:rsidP="00000000" w:rsidRDefault="00000000" w:rsidRPr="00000000" w14:paraId="0000001F">
      <w:pPr>
        <w:numPr>
          <w:ilvl w:val="0"/>
          <w:numId w:val="1"/>
        </w:numPr>
        <w:spacing w:after="240" w:before="0" w:beforeAutospacing="0" w:lineRule="auto"/>
        <w:ind w:left="720" w:hanging="360"/>
        <w:rPr>
          <w:sz w:val="16"/>
          <w:szCs w:val="16"/>
        </w:rPr>
      </w:pPr>
      <w:r w:rsidDel="00000000" w:rsidR="00000000" w:rsidRPr="00000000">
        <w:rPr>
          <w:sz w:val="16"/>
          <w:szCs w:val="16"/>
          <w:rtl w:val="0"/>
        </w:rPr>
        <w:t xml:space="preserve">Q={q1,q2,…,qm}Q = \{q_1, q_2, \dots, q_m\}Q={q1​,q2​,…,qm​} is the set of qubits used in the circuit.</w:t>
      </w:r>
    </w:p>
    <w:p w:rsidR="00000000" w:rsidDel="00000000" w:rsidP="00000000" w:rsidRDefault="00000000" w:rsidRPr="00000000" w14:paraId="00000020">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circuit DAG</w:t>
      </w:r>
      <w:r w:rsidDel="00000000" w:rsidR="00000000" w:rsidRPr="00000000">
        <w:rPr>
          <w:sz w:val="16"/>
          <w:szCs w:val="16"/>
          <w:rtl w:val="0"/>
        </w:rPr>
        <w:t xml:space="preserve"> is defined by the tuple:</w:t>
      </w:r>
    </w:p>
    <w:p w:rsidR="00000000" w:rsidDel="00000000" w:rsidP="00000000" w:rsidRDefault="00000000" w:rsidRPr="00000000" w14:paraId="00000021">
      <w:pPr>
        <w:spacing w:after="240" w:before="240" w:lineRule="auto"/>
        <w:rPr>
          <w:sz w:val="16"/>
          <w:szCs w:val="16"/>
        </w:rPr>
      </w:pPr>
      <w:r w:rsidDel="00000000" w:rsidR="00000000" w:rsidRPr="00000000">
        <w:rPr>
          <w:sz w:val="16"/>
          <w:szCs w:val="16"/>
          <w:rtl w:val="0"/>
        </w:rPr>
        <w:t xml:space="preserve">D(C)=(V,E)D(C) = (V, E)D(C)=(V,E)</w:t>
      </w:r>
    </w:p>
    <w:p w:rsidR="00000000" w:rsidDel="00000000" w:rsidP="00000000" w:rsidRDefault="00000000" w:rsidRPr="00000000" w14:paraId="00000022">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23">
      <w:pPr>
        <w:numPr>
          <w:ilvl w:val="0"/>
          <w:numId w:val="2"/>
        </w:numPr>
        <w:spacing w:after="0" w:afterAutospacing="0" w:before="240" w:lineRule="auto"/>
        <w:ind w:left="720" w:hanging="360"/>
        <w:rPr>
          <w:sz w:val="16"/>
          <w:szCs w:val="16"/>
        </w:rPr>
      </w:pPr>
      <w:r w:rsidDel="00000000" w:rsidR="00000000" w:rsidRPr="00000000">
        <w:rPr>
          <w:sz w:val="16"/>
          <w:szCs w:val="16"/>
          <w:rtl w:val="0"/>
        </w:rPr>
        <w:t xml:space="preserve">V=GV = GV=G is the set of vertices representing gates.</w:t>
      </w:r>
    </w:p>
    <w:p w:rsidR="00000000" w:rsidDel="00000000" w:rsidP="00000000" w:rsidRDefault="00000000" w:rsidRPr="00000000" w14:paraId="00000024">
      <w:pPr>
        <w:numPr>
          <w:ilvl w:val="0"/>
          <w:numId w:val="2"/>
        </w:numPr>
        <w:spacing w:after="24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E⊆V×VE \subseteq V \times VE⊆V×V is the set of edges representing dependencies between gates, meaning that if there is an edge (gi,gj)(g_i, g_j)(gi​,gj​), gate gjg_jgj​ must be executed after gate gig_igi​.</w:t>
      </w:r>
    </w:p>
    <w:p w:rsidR="00000000" w:rsidDel="00000000" w:rsidP="00000000" w:rsidRDefault="00000000" w:rsidRPr="00000000" w14:paraId="00000025">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rPr/>
      </w:pPr>
      <w:bookmarkStart w:colFirst="0" w:colLast="0" w:name="_l55zuo3pch8i" w:id="6"/>
      <w:bookmarkEnd w:id="6"/>
      <w:r w:rsidDel="00000000" w:rsidR="00000000" w:rsidRPr="00000000">
        <w:rPr>
          <w:rtl w:val="0"/>
        </w:rPr>
        <w:t xml:space="preserve">2. Circuit Partitioning Techniques</w:t>
      </w:r>
    </w:p>
    <w:p w:rsidR="00000000" w:rsidDel="00000000" w:rsidP="00000000" w:rsidRDefault="00000000" w:rsidRPr="00000000" w14:paraId="00000027">
      <w:pPr>
        <w:spacing w:after="240" w:before="240" w:lineRule="auto"/>
        <w:rPr>
          <w:sz w:val="16"/>
          <w:szCs w:val="16"/>
        </w:rPr>
      </w:pPr>
      <w:r w:rsidDel="00000000" w:rsidR="00000000" w:rsidRPr="00000000">
        <w:rPr>
          <w:b w:val="1"/>
          <w:sz w:val="16"/>
          <w:szCs w:val="16"/>
          <w:rtl w:val="0"/>
        </w:rPr>
        <w:t xml:space="preserve">Circuit partitioning</w:t>
      </w:r>
      <w:r w:rsidDel="00000000" w:rsidR="00000000" w:rsidRPr="00000000">
        <w:rPr>
          <w:sz w:val="16"/>
          <w:szCs w:val="16"/>
          <w:rtl w:val="0"/>
        </w:rPr>
        <w:t xml:space="preserve"> involves dividing the circuit CCC into smaller subcircuits, each of which can be mapped to a quantum processor. The goal is to partition the graph D(C)D(C)D(C) in such a way that inter-processor communication is minimized.</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3tycpe5g2fo6" w:id="7"/>
      <w:bookmarkEnd w:id="7"/>
      <w:r w:rsidDel="00000000" w:rsidR="00000000" w:rsidRPr="00000000">
        <w:rPr>
          <w:b w:val="1"/>
          <w:color w:val="000000"/>
          <w:sz w:val="22"/>
          <w:szCs w:val="22"/>
          <w:rtl w:val="0"/>
        </w:rPr>
        <w:t xml:space="preserve">Mathematical Formulation of Partitioning</w:t>
      </w:r>
    </w:p>
    <w:p w:rsidR="00000000" w:rsidDel="00000000" w:rsidP="00000000" w:rsidRDefault="00000000" w:rsidRPr="00000000" w14:paraId="00000029">
      <w:pPr>
        <w:spacing w:after="240" w:before="240" w:lineRule="auto"/>
        <w:rPr>
          <w:sz w:val="16"/>
          <w:szCs w:val="16"/>
        </w:rPr>
      </w:pPr>
      <w:r w:rsidDel="00000000" w:rsidR="00000000" w:rsidRPr="00000000">
        <w:rPr>
          <w:sz w:val="16"/>
          <w:szCs w:val="16"/>
          <w:rtl w:val="0"/>
        </w:rPr>
        <w:t xml:space="preserve">Let the quantum circuit be divided into ppp subcircuits, where each subcircuit CkC_kCk​ is defined as:</w:t>
      </w:r>
    </w:p>
    <w:p w:rsidR="00000000" w:rsidDel="00000000" w:rsidP="00000000" w:rsidRDefault="00000000" w:rsidRPr="00000000" w14:paraId="0000002A">
      <w:pPr>
        <w:spacing w:after="240" w:before="240" w:lineRule="auto"/>
        <w:rPr>
          <w:sz w:val="16"/>
          <w:szCs w:val="16"/>
        </w:rPr>
      </w:pPr>
      <w:r w:rsidDel="00000000" w:rsidR="00000000" w:rsidRPr="00000000">
        <w:rPr>
          <w:sz w:val="16"/>
          <w:szCs w:val="16"/>
          <w:rtl w:val="0"/>
        </w:rPr>
        <w:t xml:space="preserve">Ck=(Gk,Qk)C_k = (G_k, Q_k)Ck​=(Gk​,Qk​)</w:t>
      </w:r>
    </w:p>
    <w:p w:rsidR="00000000" w:rsidDel="00000000" w:rsidP="00000000" w:rsidRDefault="00000000" w:rsidRPr="00000000" w14:paraId="0000002B">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where Gk⊆GG_k \subseteq GGk​⊆G and Qk⊆QQ_k \subseteq QQk​⊆Q. The partitioning problem can be described as a </w:t>
      </w:r>
      <w:r w:rsidDel="00000000" w:rsidR="00000000" w:rsidRPr="00000000">
        <w:rPr>
          <w:b w:val="1"/>
          <w:sz w:val="16"/>
          <w:szCs w:val="16"/>
          <w:rtl w:val="0"/>
        </w:rPr>
        <w:t xml:space="preserve">graph partitioning</w:t>
      </w:r>
      <w:r w:rsidDel="00000000" w:rsidR="00000000" w:rsidRPr="00000000">
        <w:rPr>
          <w:sz w:val="16"/>
          <w:szCs w:val="16"/>
          <w:rtl w:val="0"/>
        </w:rPr>
        <w:t xml:space="preserve"> problem, where the objective is to minimize the number of edges (i.e., communication dependencies) between subcircuits.</w:t>
      </w:r>
    </w:p>
    <w:p w:rsidR="00000000" w:rsidDel="00000000" w:rsidP="00000000" w:rsidRDefault="00000000" w:rsidRPr="00000000" w14:paraId="0000002C">
      <w:pPr>
        <w:spacing w:after="240" w:before="240" w:lineRule="auto"/>
        <w:rPr>
          <w:sz w:val="16"/>
          <w:szCs w:val="16"/>
        </w:rPr>
      </w:pPr>
      <w:r w:rsidDel="00000000" w:rsidR="00000000" w:rsidRPr="00000000">
        <w:rPr>
          <w:sz w:val="16"/>
          <w:szCs w:val="16"/>
          <w:rtl w:val="0"/>
        </w:rPr>
        <w:t xml:space="preserve">Define the </w:t>
      </w:r>
      <w:r w:rsidDel="00000000" w:rsidR="00000000" w:rsidRPr="00000000">
        <w:rPr>
          <w:b w:val="1"/>
          <w:sz w:val="16"/>
          <w:szCs w:val="16"/>
          <w:rtl w:val="0"/>
        </w:rPr>
        <w:t xml:space="preserve">cut set</w:t>
      </w:r>
      <w:r w:rsidDel="00000000" w:rsidR="00000000" w:rsidRPr="00000000">
        <w:rPr>
          <w:sz w:val="16"/>
          <w:szCs w:val="16"/>
          <w:rtl w:val="0"/>
        </w:rPr>
        <w:t xml:space="preserve"> EcutE_{\text{cut}}Ecut​ as the set of edges between subcircuits:</w:t>
      </w:r>
    </w:p>
    <w:p w:rsidR="00000000" w:rsidDel="00000000" w:rsidP="00000000" w:rsidRDefault="00000000" w:rsidRPr="00000000" w14:paraId="0000002D">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Ecut={(gi,gj)∈E:gi∈Gk,gj∈Glfork≠l}E_{\text{cut}} = \{(g_i, g_j) \in E : g_i \in G_k, g_j \in G_l \quad \text{for} \quad k \neq l\}Ecut​={(gi​,gj​)∈E:gi​∈Gk​,gj​∈Gl​fork=l}</w:t>
      </w:r>
    </w:p>
    <w:p w:rsidR="00000000" w:rsidDel="00000000" w:rsidP="00000000" w:rsidRDefault="00000000" w:rsidRPr="00000000" w14:paraId="0000002E">
      <w:pPr>
        <w:spacing w:after="240" w:before="240" w:lineRule="auto"/>
        <w:rPr>
          <w:sz w:val="16"/>
          <w:szCs w:val="16"/>
        </w:rPr>
      </w:pPr>
      <w:r w:rsidDel="00000000" w:rsidR="00000000" w:rsidRPr="00000000">
        <w:rPr>
          <w:sz w:val="16"/>
          <w:szCs w:val="16"/>
          <w:rtl w:val="0"/>
        </w:rPr>
        <w:t xml:space="preserve">The objective is to minimize the size of the cut set:</w:t>
      </w:r>
    </w:p>
    <w:p w:rsidR="00000000" w:rsidDel="00000000" w:rsidP="00000000" w:rsidRDefault="00000000" w:rsidRPr="00000000" w14:paraId="0000002F">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min⁡∣Ecut∣\min |E_{\text{cut}}|min∣Ecut​∣</w:t>
      </w:r>
    </w:p>
    <w:p w:rsidR="00000000" w:rsidDel="00000000" w:rsidP="00000000" w:rsidRDefault="00000000" w:rsidRPr="00000000" w14:paraId="00000030">
      <w:pPr>
        <w:spacing w:after="240" w:before="240" w:lineRule="auto"/>
        <w:rPr>
          <w:sz w:val="16"/>
          <w:szCs w:val="16"/>
        </w:rPr>
      </w:pPr>
      <w:r w:rsidDel="00000000" w:rsidR="00000000" w:rsidRPr="00000000">
        <w:rPr>
          <w:sz w:val="16"/>
          <w:szCs w:val="16"/>
          <w:rtl w:val="0"/>
        </w:rPr>
        <w:t xml:space="preserve">while ensuring that each subcircuit CkC_kCk​ satisfies the qubit and gate constraints of the target quantum processor.</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7f0m6afu4qca" w:id="8"/>
      <w:bookmarkEnd w:id="8"/>
      <w:r w:rsidDel="00000000" w:rsidR="00000000" w:rsidRPr="00000000">
        <w:rPr>
          <w:b w:val="1"/>
          <w:color w:val="000000"/>
          <w:sz w:val="22"/>
          <w:szCs w:val="22"/>
          <w:rtl w:val="0"/>
        </w:rPr>
        <w:t xml:space="preserve">Partitioning Constraints</w:t>
      </w:r>
    </w:p>
    <w:p w:rsidR="00000000" w:rsidDel="00000000" w:rsidP="00000000" w:rsidRDefault="00000000" w:rsidRPr="00000000" w14:paraId="00000032">
      <w:pPr>
        <w:spacing w:after="240" w:before="240" w:lineRule="auto"/>
        <w:rPr>
          <w:sz w:val="16"/>
          <w:szCs w:val="16"/>
        </w:rPr>
      </w:pPr>
      <w:r w:rsidDel="00000000" w:rsidR="00000000" w:rsidRPr="00000000">
        <w:rPr>
          <w:sz w:val="16"/>
          <w:szCs w:val="16"/>
          <w:rtl w:val="0"/>
        </w:rPr>
        <w:t xml:space="preserve">Each partitioned subcircuit must meet the following constraints:</w:t>
      </w:r>
    </w:p>
    <w:p w:rsidR="00000000" w:rsidDel="00000000" w:rsidP="00000000" w:rsidRDefault="00000000" w:rsidRPr="00000000" w14:paraId="00000033">
      <w:pPr>
        <w:numPr>
          <w:ilvl w:val="0"/>
          <w:numId w:val="10"/>
        </w:numPr>
        <w:spacing w:after="0" w:afterAutospacing="0" w:before="240" w:lineRule="auto"/>
        <w:ind w:left="720" w:hanging="360"/>
        <w:rPr>
          <w:sz w:val="16"/>
          <w:szCs w:val="16"/>
        </w:rPr>
      </w:pPr>
      <w:r w:rsidDel="00000000" w:rsidR="00000000" w:rsidRPr="00000000">
        <w:rPr>
          <w:b w:val="1"/>
          <w:sz w:val="16"/>
          <w:szCs w:val="16"/>
          <w:rtl w:val="0"/>
        </w:rPr>
        <w:t xml:space="preserve">Qubit Capacity Constraint</w:t>
      </w:r>
      <w:r w:rsidDel="00000000" w:rsidR="00000000" w:rsidRPr="00000000">
        <w:rPr>
          <w:rFonts w:ascii="Arial Unicode MS" w:cs="Arial Unicode MS" w:eastAsia="Arial Unicode MS" w:hAnsi="Arial Unicode MS"/>
          <w:sz w:val="16"/>
          <w:szCs w:val="16"/>
          <w:rtl w:val="0"/>
        </w:rPr>
        <w:t xml:space="preserve">: Each subcircuit must use no more qubits than are available on the target quantum processor:</w:t>
        <w:br w:type="textWrapping"/>
        <w:t xml:space="preserve">∣Qk∣≤Qmax(Pk)|Q_k| \leq Q_{\text{max}}(P_k)∣Qk​∣≤Qmax​(Pk​)</w:t>
        <w:br w:type="textWrapping"/>
        <w:t xml:space="preserve">where Qmax(Pk)Q_{\text{max}}(P_k)Qmax​(Pk​) is the number of qubits available on processor PkP_kPk​.</w:t>
      </w:r>
    </w:p>
    <w:p w:rsidR="00000000" w:rsidDel="00000000" w:rsidP="00000000" w:rsidRDefault="00000000" w:rsidRPr="00000000" w14:paraId="00000034">
      <w:pPr>
        <w:numPr>
          <w:ilvl w:val="0"/>
          <w:numId w:val="10"/>
        </w:numPr>
        <w:spacing w:after="240" w:before="0" w:beforeAutospacing="0" w:lineRule="auto"/>
        <w:ind w:left="720" w:hanging="360"/>
        <w:rPr>
          <w:sz w:val="16"/>
          <w:szCs w:val="16"/>
        </w:rPr>
      </w:pPr>
      <w:r w:rsidDel="00000000" w:rsidR="00000000" w:rsidRPr="00000000">
        <w:rPr>
          <w:b w:val="1"/>
          <w:sz w:val="16"/>
          <w:szCs w:val="16"/>
          <w:rtl w:val="0"/>
        </w:rPr>
        <w:t xml:space="preserve">Gate Dependency Preservation</w:t>
      </w:r>
      <w:r w:rsidDel="00000000" w:rsidR="00000000" w:rsidRPr="00000000">
        <w:rPr>
          <w:sz w:val="16"/>
          <w:szCs w:val="16"/>
          <w:rtl w:val="0"/>
        </w:rPr>
        <w:t xml:space="preserve">: The partitioning must respect the original gate dependencies, meaning that the execution order of dependent gates must be maintained across subcircuits.</w:t>
      </w:r>
    </w:p>
    <w:p w:rsidR="00000000" w:rsidDel="00000000" w:rsidP="00000000" w:rsidRDefault="00000000" w:rsidRPr="00000000" w14:paraId="00000035">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rPr/>
      </w:pPr>
      <w:bookmarkStart w:colFirst="0" w:colLast="0" w:name="_3te3mqkznyyo" w:id="9"/>
      <w:bookmarkEnd w:id="9"/>
      <w:r w:rsidDel="00000000" w:rsidR="00000000" w:rsidRPr="00000000">
        <w:rPr>
          <w:rtl w:val="0"/>
        </w:rPr>
        <w:t xml:space="preserve">3. Mapping Subcircuits to Processors</w:t>
      </w:r>
    </w:p>
    <w:p w:rsidR="00000000" w:rsidDel="00000000" w:rsidP="00000000" w:rsidRDefault="00000000" w:rsidRPr="00000000" w14:paraId="00000037">
      <w:pPr>
        <w:spacing w:after="240" w:before="240" w:lineRule="auto"/>
        <w:rPr>
          <w:sz w:val="16"/>
          <w:szCs w:val="16"/>
        </w:rPr>
      </w:pPr>
      <w:r w:rsidDel="00000000" w:rsidR="00000000" w:rsidRPr="00000000">
        <w:rPr>
          <w:sz w:val="16"/>
          <w:szCs w:val="16"/>
          <w:rtl w:val="0"/>
        </w:rPr>
        <w:t xml:space="preserve">Once the circuit is partitioned, each subcircuit needs to be mapped to a specific quantum processor. This mapping is governed by the qubit capacity, available gate sets, and processor workload.</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2ltl91qwp2y5" w:id="10"/>
      <w:bookmarkEnd w:id="10"/>
      <w:r w:rsidDel="00000000" w:rsidR="00000000" w:rsidRPr="00000000">
        <w:rPr>
          <w:b w:val="1"/>
          <w:color w:val="000000"/>
          <w:sz w:val="22"/>
          <w:szCs w:val="22"/>
          <w:rtl w:val="0"/>
        </w:rPr>
        <w:t xml:space="preserve">Mathematical Model for Processor Mapping</w:t>
      </w:r>
    </w:p>
    <w:p w:rsidR="00000000" w:rsidDel="00000000" w:rsidP="00000000" w:rsidRDefault="00000000" w:rsidRPr="00000000" w14:paraId="00000039">
      <w:pPr>
        <w:spacing w:after="240" w:before="240" w:lineRule="auto"/>
        <w:rPr>
          <w:sz w:val="16"/>
          <w:szCs w:val="16"/>
        </w:rPr>
      </w:pPr>
      <w:r w:rsidDel="00000000" w:rsidR="00000000" w:rsidRPr="00000000">
        <w:rPr>
          <w:sz w:val="16"/>
          <w:szCs w:val="16"/>
          <w:rtl w:val="0"/>
        </w:rPr>
        <w:t xml:space="preserve">Let P={P1,P2,…,Pp}P = \{P_1, P_2, \dots, P_p\}P={P1​,P2​,…,Pp​} represent the set of quantum processors. The mapping function MMM assigns each subcircuit CkC_kCk​ to a processor PjP_jPj​:</w:t>
      </w:r>
    </w:p>
    <w:p w:rsidR="00000000" w:rsidDel="00000000" w:rsidP="00000000" w:rsidRDefault="00000000" w:rsidRPr="00000000" w14:paraId="0000003A">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M:Ck→PjM: C_k \to P_jM:Ck​→Pj​</w:t>
      </w:r>
    </w:p>
    <w:p w:rsidR="00000000" w:rsidDel="00000000" w:rsidP="00000000" w:rsidRDefault="00000000" w:rsidRPr="00000000" w14:paraId="0000003B">
      <w:pPr>
        <w:spacing w:after="240" w:before="240" w:lineRule="auto"/>
        <w:rPr>
          <w:sz w:val="16"/>
          <w:szCs w:val="16"/>
        </w:rPr>
      </w:pPr>
      <w:r w:rsidDel="00000000" w:rsidR="00000000" w:rsidRPr="00000000">
        <w:rPr>
          <w:sz w:val="16"/>
          <w:szCs w:val="16"/>
          <w:rtl w:val="0"/>
        </w:rPr>
        <w:t xml:space="preserve">The mapping must ensure that each processor’s qubit capacity and gate set availability are respected.</w:t>
      </w:r>
    </w:p>
    <w:p w:rsidR="00000000" w:rsidDel="00000000" w:rsidP="00000000" w:rsidRDefault="00000000" w:rsidRPr="00000000" w14:paraId="0000003C">
      <w:pPr>
        <w:spacing w:after="240" w:before="240" w:lineRule="auto"/>
        <w:rPr>
          <w:sz w:val="16"/>
          <w:szCs w:val="16"/>
        </w:rPr>
      </w:pPr>
      <w:r w:rsidDel="00000000" w:rsidR="00000000" w:rsidRPr="00000000">
        <w:rPr>
          <w:sz w:val="16"/>
          <w:szCs w:val="16"/>
          <w:rtl w:val="0"/>
        </w:rPr>
        <w:t xml:space="preserve">Let Qavail(Pj)Q_{\text{avail}}(P_j)Qavail​(Pj​) be the number of available qubits on processor PjP_jPj​, and Gavail(Pj)G_{\text{avail}}(P_j)Gavail​(Pj​) be the set of quantum gates supported by processor PjP_jPj​. The mapping must satisfy the following constraints:</w:t>
      </w:r>
    </w:p>
    <w:p w:rsidR="00000000" w:rsidDel="00000000" w:rsidP="00000000" w:rsidRDefault="00000000" w:rsidRPr="00000000" w14:paraId="0000003D">
      <w:pPr>
        <w:numPr>
          <w:ilvl w:val="0"/>
          <w:numId w:val="5"/>
        </w:numPr>
        <w:spacing w:after="0" w:afterAutospacing="0" w:before="240" w:lineRule="auto"/>
        <w:ind w:left="720" w:hanging="360"/>
        <w:rPr>
          <w:sz w:val="16"/>
          <w:szCs w:val="16"/>
        </w:rPr>
      </w:pPr>
      <w:r w:rsidDel="00000000" w:rsidR="00000000" w:rsidRPr="00000000">
        <w:rPr>
          <w:b w:val="1"/>
          <w:sz w:val="16"/>
          <w:szCs w:val="16"/>
          <w:rtl w:val="0"/>
        </w:rPr>
        <w:t xml:space="preserve">Qubit Constraint</w:t>
      </w:r>
      <w:r w:rsidDel="00000000" w:rsidR="00000000" w:rsidRPr="00000000">
        <w:rPr>
          <w:rFonts w:ascii="Arial Unicode MS" w:cs="Arial Unicode MS" w:eastAsia="Arial Unicode MS" w:hAnsi="Arial Unicode MS"/>
          <w:sz w:val="16"/>
          <w:szCs w:val="16"/>
          <w:rtl w:val="0"/>
        </w:rPr>
        <w:t xml:space="preserve">:</w:t>
        <w:br w:type="textWrapping"/>
        <w:t xml:space="preserve">∣Qk∣≤Qavail(Pj)|Q_k| \leq Q_{\text{avail}}(P_j)∣Qk​∣≤Qavail​(Pj​)</w:t>
        <w:br w:type="textWrapping"/>
        <w:t xml:space="preserve">ensuring that the qubits required by subcircuit CkC_kCk​ do not exceed the available qubits on processor PjP_jPj​.</w:t>
      </w:r>
    </w:p>
    <w:p w:rsidR="00000000" w:rsidDel="00000000" w:rsidP="00000000" w:rsidRDefault="00000000" w:rsidRPr="00000000" w14:paraId="0000003E">
      <w:pPr>
        <w:numPr>
          <w:ilvl w:val="0"/>
          <w:numId w:val="5"/>
        </w:numPr>
        <w:spacing w:after="240" w:before="0" w:beforeAutospacing="0" w:lineRule="auto"/>
        <w:ind w:left="720" w:hanging="360"/>
        <w:rPr>
          <w:sz w:val="16"/>
          <w:szCs w:val="16"/>
        </w:rPr>
      </w:pPr>
      <w:r w:rsidDel="00000000" w:rsidR="00000000" w:rsidRPr="00000000">
        <w:rPr>
          <w:b w:val="1"/>
          <w:sz w:val="16"/>
          <w:szCs w:val="16"/>
          <w:rtl w:val="0"/>
        </w:rPr>
        <w:t xml:space="preserve">Gate Set Compatibility</w:t>
      </w:r>
      <w:r w:rsidDel="00000000" w:rsidR="00000000" w:rsidRPr="00000000">
        <w:rPr>
          <w:rFonts w:ascii="Arial Unicode MS" w:cs="Arial Unicode MS" w:eastAsia="Arial Unicode MS" w:hAnsi="Arial Unicode MS"/>
          <w:sz w:val="16"/>
          <w:szCs w:val="16"/>
          <w:rtl w:val="0"/>
        </w:rPr>
        <w:t xml:space="preserve">:</w:t>
        <w:br w:type="textWrapping"/>
        <w:t xml:space="preserve">Gk⊆Gavail(Pj)G_k \subseteq G_{\text{avail}}(P_j)Gk​⊆Gavail​(Pj​)</w:t>
        <w:br w:type="textWrapping"/>
        <w:t xml:space="preserve">ensuring that all gates in subcircuit CkC_kCk​ can be executed on processor PjP_jPj​.</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sxwzzvk7a1s7" w:id="11"/>
      <w:bookmarkEnd w:id="11"/>
      <w:r w:rsidDel="00000000" w:rsidR="00000000" w:rsidRPr="00000000">
        <w:rPr>
          <w:b w:val="1"/>
          <w:color w:val="000000"/>
          <w:sz w:val="22"/>
          <w:szCs w:val="22"/>
          <w:rtl w:val="0"/>
        </w:rPr>
        <w:t xml:space="preserve">Processor Load Balancing</w:t>
      </w:r>
    </w:p>
    <w:p w:rsidR="00000000" w:rsidDel="00000000" w:rsidP="00000000" w:rsidRDefault="00000000" w:rsidRPr="00000000" w14:paraId="00000040">
      <w:pPr>
        <w:spacing w:after="240" w:before="240" w:lineRule="auto"/>
        <w:rPr>
          <w:sz w:val="16"/>
          <w:szCs w:val="16"/>
        </w:rPr>
      </w:pPr>
      <w:r w:rsidDel="00000000" w:rsidR="00000000" w:rsidRPr="00000000">
        <w:rPr>
          <w:sz w:val="16"/>
          <w:szCs w:val="16"/>
          <w:rtl w:val="0"/>
        </w:rPr>
        <w:t xml:space="preserve">To ensure optimal performance, the mapping process must balance the computational load across processors. The objective is to minimize the </w:t>
      </w:r>
      <w:r w:rsidDel="00000000" w:rsidR="00000000" w:rsidRPr="00000000">
        <w:rPr>
          <w:b w:val="1"/>
          <w:sz w:val="16"/>
          <w:szCs w:val="16"/>
          <w:rtl w:val="0"/>
        </w:rPr>
        <w:t xml:space="preserve">makespan</w:t>
      </w:r>
      <w:r w:rsidDel="00000000" w:rsidR="00000000" w:rsidRPr="00000000">
        <w:rPr>
          <w:sz w:val="16"/>
          <w:szCs w:val="16"/>
          <w:rtl w:val="0"/>
        </w:rPr>
        <w:t xml:space="preserve">, which is the maximum execution time across all processors:</w:t>
      </w:r>
    </w:p>
    <w:p w:rsidR="00000000" w:rsidDel="00000000" w:rsidP="00000000" w:rsidRDefault="00000000" w:rsidRPr="00000000" w14:paraId="00000041">
      <w:pPr>
        <w:spacing w:after="240" w:before="240" w:lineRule="auto"/>
        <w:rPr>
          <w:sz w:val="16"/>
          <w:szCs w:val="16"/>
        </w:rPr>
      </w:pPr>
      <w:r w:rsidDel="00000000" w:rsidR="00000000" w:rsidRPr="00000000">
        <w:rPr>
          <w:sz w:val="16"/>
          <w:szCs w:val="16"/>
          <w:rtl w:val="0"/>
        </w:rPr>
        <w:t xml:space="preserve">min⁡max⁡PjTime(Pj)\min \max_{P_j} \text{Time}(P_j)minPj​max​Time(Pj​)</w:t>
      </w:r>
    </w:p>
    <w:p w:rsidR="00000000" w:rsidDel="00000000" w:rsidP="00000000" w:rsidRDefault="00000000" w:rsidRPr="00000000" w14:paraId="00000042">
      <w:pPr>
        <w:spacing w:after="240" w:before="240" w:lineRule="auto"/>
        <w:rPr>
          <w:sz w:val="16"/>
          <w:szCs w:val="16"/>
        </w:rPr>
      </w:pPr>
      <w:r w:rsidDel="00000000" w:rsidR="00000000" w:rsidRPr="00000000">
        <w:rPr>
          <w:sz w:val="16"/>
          <w:szCs w:val="16"/>
          <w:rtl w:val="0"/>
        </w:rPr>
        <w:t xml:space="preserve">where Time(Pj)\text{Time}(P_j)Time(Pj​) is the execution time of all subcircuits mapped to processor PjP_jPj​.</w:t>
      </w:r>
    </w:p>
    <w:p w:rsidR="00000000" w:rsidDel="00000000" w:rsidP="00000000" w:rsidRDefault="00000000" w:rsidRPr="00000000" w14:paraId="00000043">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rPr/>
      </w:pPr>
      <w:bookmarkStart w:colFirst="0" w:colLast="0" w:name="_wiv274ms9gdl" w:id="12"/>
      <w:bookmarkEnd w:id="12"/>
      <w:r w:rsidDel="00000000" w:rsidR="00000000" w:rsidRPr="00000000">
        <w:rPr>
          <w:rtl w:val="0"/>
        </w:rPr>
        <w:t xml:space="preserve">4. Inter-Processor Communication Optimization</w:t>
      </w:r>
    </w:p>
    <w:p w:rsidR="00000000" w:rsidDel="00000000" w:rsidP="00000000" w:rsidRDefault="00000000" w:rsidRPr="00000000" w14:paraId="00000045">
      <w:pPr>
        <w:spacing w:after="240" w:before="240" w:lineRule="auto"/>
        <w:rPr>
          <w:sz w:val="16"/>
          <w:szCs w:val="16"/>
        </w:rPr>
      </w:pPr>
      <w:r w:rsidDel="00000000" w:rsidR="00000000" w:rsidRPr="00000000">
        <w:rPr>
          <w:sz w:val="16"/>
          <w:szCs w:val="16"/>
          <w:rtl w:val="0"/>
        </w:rPr>
        <w:t xml:space="preserve">After partitioning and mapping, the quantum circuit may require communication between processors, especially if entangled qubits or gate dependencies span multiple processors. The goal is to minimize inter-processor communication and reduce qubit movement.</w:t>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nmutv35d8b81" w:id="13"/>
      <w:bookmarkEnd w:id="13"/>
      <w:r w:rsidDel="00000000" w:rsidR="00000000" w:rsidRPr="00000000">
        <w:rPr>
          <w:b w:val="1"/>
          <w:color w:val="000000"/>
          <w:sz w:val="22"/>
          <w:szCs w:val="22"/>
          <w:rtl w:val="0"/>
        </w:rPr>
        <w:t xml:space="preserve">Qubit Communication and SWAP Gates</w:t>
      </w:r>
    </w:p>
    <w:p w:rsidR="00000000" w:rsidDel="00000000" w:rsidP="00000000" w:rsidRDefault="00000000" w:rsidRPr="00000000" w14:paraId="00000047">
      <w:pPr>
        <w:spacing w:after="240" w:before="240" w:lineRule="auto"/>
        <w:rPr>
          <w:sz w:val="16"/>
          <w:szCs w:val="16"/>
        </w:rPr>
      </w:pPr>
      <w:r w:rsidDel="00000000" w:rsidR="00000000" w:rsidRPr="00000000">
        <w:rPr>
          <w:sz w:val="16"/>
          <w:szCs w:val="16"/>
          <w:rtl w:val="0"/>
        </w:rPr>
        <w:t xml:space="preserve">When qubits need to interact but are located on different processors, </w:t>
      </w:r>
      <w:r w:rsidDel="00000000" w:rsidR="00000000" w:rsidRPr="00000000">
        <w:rPr>
          <w:b w:val="1"/>
          <w:sz w:val="16"/>
          <w:szCs w:val="16"/>
          <w:rtl w:val="0"/>
        </w:rPr>
        <w:t xml:space="preserve">SWAP gates</w:t>
      </w:r>
      <w:r w:rsidDel="00000000" w:rsidR="00000000" w:rsidRPr="00000000">
        <w:rPr>
          <w:sz w:val="16"/>
          <w:szCs w:val="16"/>
          <w:rtl w:val="0"/>
        </w:rPr>
        <w:t xml:space="preserve"> are introduced to move qubits between processors. Let SWAP(qi,qj)\text{SWAP}(q_i, q_j)SWAP(qi​,qj​) denote a SWAP operation between qubits qiq_iqi​ and qjq_jqj​. The total number of SWAP operations is denoted by NSWAPN_{\text{SWAP}}NSWAP​.</w:t>
      </w:r>
    </w:p>
    <w:p w:rsidR="00000000" w:rsidDel="00000000" w:rsidP="00000000" w:rsidRDefault="00000000" w:rsidRPr="00000000" w14:paraId="00000048">
      <w:pPr>
        <w:spacing w:after="240" w:before="240" w:lineRule="auto"/>
        <w:rPr>
          <w:sz w:val="16"/>
          <w:szCs w:val="16"/>
        </w:rPr>
      </w:pPr>
      <w:r w:rsidDel="00000000" w:rsidR="00000000" w:rsidRPr="00000000">
        <w:rPr>
          <w:sz w:val="16"/>
          <w:szCs w:val="16"/>
          <w:rtl w:val="0"/>
        </w:rPr>
        <w:t xml:space="preserve">The objective is to minimize NSWAPN_{\text{SWAP}}NSWAP​, as each SWAP operation introduces additional time and error:</w:t>
      </w:r>
    </w:p>
    <w:p w:rsidR="00000000" w:rsidDel="00000000" w:rsidP="00000000" w:rsidRDefault="00000000" w:rsidRPr="00000000" w14:paraId="00000049">
      <w:pPr>
        <w:spacing w:after="240" w:before="240" w:lineRule="auto"/>
        <w:rPr>
          <w:sz w:val="16"/>
          <w:szCs w:val="16"/>
        </w:rPr>
      </w:pPr>
      <w:r w:rsidDel="00000000" w:rsidR="00000000" w:rsidRPr="00000000">
        <w:rPr>
          <w:sz w:val="16"/>
          <w:szCs w:val="16"/>
          <w:rtl w:val="0"/>
        </w:rPr>
        <w:t xml:space="preserve">min⁡NSWAP\min N_{\text{SWAP}}minNSWAP​</w:t>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ith7b4u9a54f" w:id="14"/>
      <w:bookmarkEnd w:id="14"/>
      <w:r w:rsidDel="00000000" w:rsidR="00000000" w:rsidRPr="00000000">
        <w:rPr>
          <w:b w:val="1"/>
          <w:color w:val="000000"/>
          <w:sz w:val="22"/>
          <w:szCs w:val="22"/>
          <w:rtl w:val="0"/>
        </w:rPr>
        <w:t xml:space="preserve">Inter-Processor Communication Cost</w:t>
      </w:r>
    </w:p>
    <w:p w:rsidR="00000000" w:rsidDel="00000000" w:rsidP="00000000" w:rsidRDefault="00000000" w:rsidRPr="00000000" w14:paraId="0000004B">
      <w:pPr>
        <w:spacing w:after="240" w:before="240" w:lineRule="auto"/>
        <w:rPr>
          <w:sz w:val="16"/>
          <w:szCs w:val="16"/>
        </w:rPr>
      </w:pPr>
      <w:r w:rsidDel="00000000" w:rsidR="00000000" w:rsidRPr="00000000">
        <w:rPr>
          <w:sz w:val="16"/>
          <w:szCs w:val="16"/>
          <w:rtl w:val="0"/>
        </w:rPr>
        <w:t xml:space="preserve">Each communication between processors incurs a cost, represented by a </w:t>
      </w:r>
      <w:r w:rsidDel="00000000" w:rsidR="00000000" w:rsidRPr="00000000">
        <w:rPr>
          <w:b w:val="1"/>
          <w:sz w:val="16"/>
          <w:szCs w:val="16"/>
          <w:rtl w:val="0"/>
        </w:rPr>
        <w:t xml:space="preserve">communication latency function</w:t>
      </w:r>
      <w:r w:rsidDel="00000000" w:rsidR="00000000" w:rsidRPr="00000000">
        <w:rPr>
          <w:sz w:val="16"/>
          <w:szCs w:val="16"/>
          <w:rtl w:val="0"/>
        </w:rPr>
        <w:t xml:space="preserve"> L(Pi,Pj)L(P_i, P_j)L(Pi​,Pj​), which models the time required to transfer qubits between processors PiP_iPi​ and PjP_jPj​. The total communication cost CcommC_{\text{comm}}Ccomm​ is:</w:t>
      </w:r>
    </w:p>
    <w:p w:rsidR="00000000" w:rsidDel="00000000" w:rsidP="00000000" w:rsidRDefault="00000000" w:rsidRPr="00000000" w14:paraId="0000004C">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Ccomm=∑(Pi,Pj)qi∈Pi,qj∈PjL(Pi,Pj)C_{\text{comm}} = \sum_{\substack{(P_i, P_j) \\ q_i \in P_i, q_j \in P_j}} L(P_i, P_j)Ccomm​=(Pi​,Pj​)qi​∈Pi​,qj​∈Pj​​∑​L(Pi​,Pj​)</w:t>
      </w:r>
    </w:p>
    <w:p w:rsidR="00000000" w:rsidDel="00000000" w:rsidP="00000000" w:rsidRDefault="00000000" w:rsidRPr="00000000" w14:paraId="0000004D">
      <w:pPr>
        <w:spacing w:after="240" w:before="240" w:lineRule="auto"/>
        <w:rPr>
          <w:sz w:val="16"/>
          <w:szCs w:val="16"/>
        </w:rPr>
      </w:pPr>
      <w:r w:rsidDel="00000000" w:rsidR="00000000" w:rsidRPr="00000000">
        <w:rPr>
          <w:sz w:val="16"/>
          <w:szCs w:val="16"/>
          <w:rtl w:val="0"/>
        </w:rPr>
        <w:t xml:space="preserve">The goal is to minimize total communication cost:</w:t>
      </w:r>
    </w:p>
    <w:p w:rsidR="00000000" w:rsidDel="00000000" w:rsidP="00000000" w:rsidRDefault="00000000" w:rsidRPr="00000000" w14:paraId="0000004E">
      <w:pPr>
        <w:spacing w:after="240" w:before="240" w:lineRule="auto"/>
        <w:rPr>
          <w:sz w:val="16"/>
          <w:szCs w:val="16"/>
        </w:rPr>
      </w:pPr>
      <w:r w:rsidDel="00000000" w:rsidR="00000000" w:rsidRPr="00000000">
        <w:rPr>
          <w:sz w:val="16"/>
          <w:szCs w:val="16"/>
          <w:rtl w:val="0"/>
        </w:rPr>
        <w:t xml:space="preserve">min⁡Ccomm\min C_{\text{comm}}minCcomm​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rPr/>
      </w:pPr>
      <w:bookmarkStart w:colFirst="0" w:colLast="0" w:name="_fgaxyxivsrie" w:id="15"/>
      <w:bookmarkEnd w:id="15"/>
      <w:r w:rsidDel="00000000" w:rsidR="00000000" w:rsidRPr="00000000">
        <w:rPr>
          <w:rtl w:val="0"/>
        </w:rPr>
        <w:t xml:space="preserve">5. Optimization Techniques</w:t>
      </w:r>
    </w:p>
    <w:p w:rsidR="00000000" w:rsidDel="00000000" w:rsidP="00000000" w:rsidRDefault="00000000" w:rsidRPr="00000000" w14:paraId="00000050">
      <w:pPr>
        <w:spacing w:after="240" w:before="240" w:lineRule="auto"/>
        <w:rPr>
          <w:sz w:val="16"/>
          <w:szCs w:val="16"/>
        </w:rPr>
      </w:pPr>
      <w:r w:rsidDel="00000000" w:rsidR="00000000" w:rsidRPr="00000000">
        <w:rPr>
          <w:sz w:val="16"/>
          <w:szCs w:val="16"/>
          <w:rtl w:val="0"/>
        </w:rPr>
        <w:t xml:space="preserve">The partitioning, mapping, and communication optimization can be formulated as a </w:t>
      </w:r>
      <w:r w:rsidDel="00000000" w:rsidR="00000000" w:rsidRPr="00000000">
        <w:rPr>
          <w:b w:val="1"/>
          <w:sz w:val="16"/>
          <w:szCs w:val="16"/>
          <w:rtl w:val="0"/>
        </w:rPr>
        <w:t xml:space="preserve">multi-objective optimization problem</w:t>
      </w:r>
      <w:r w:rsidDel="00000000" w:rsidR="00000000" w:rsidRPr="00000000">
        <w:rPr>
          <w:sz w:val="16"/>
          <w:szCs w:val="16"/>
          <w:rtl w:val="0"/>
        </w:rPr>
        <w:t xml:space="preserve"> with the following objectives:</w:t>
      </w:r>
    </w:p>
    <w:p w:rsidR="00000000" w:rsidDel="00000000" w:rsidP="00000000" w:rsidRDefault="00000000" w:rsidRPr="00000000" w14:paraId="00000051">
      <w:pPr>
        <w:numPr>
          <w:ilvl w:val="0"/>
          <w:numId w:val="9"/>
        </w:numPr>
        <w:spacing w:after="0" w:afterAutospacing="0" w:before="240" w:lineRule="auto"/>
        <w:ind w:left="720" w:hanging="360"/>
        <w:rPr>
          <w:sz w:val="16"/>
          <w:szCs w:val="16"/>
        </w:rPr>
      </w:pPr>
      <w:r w:rsidDel="00000000" w:rsidR="00000000" w:rsidRPr="00000000">
        <w:rPr>
          <w:b w:val="1"/>
          <w:sz w:val="16"/>
          <w:szCs w:val="16"/>
          <w:rtl w:val="0"/>
        </w:rPr>
        <w:t xml:space="preserve">Minimize Cut Set</w:t>
      </w:r>
      <w:r w:rsidDel="00000000" w:rsidR="00000000" w:rsidRPr="00000000">
        <w:rPr>
          <w:sz w:val="16"/>
          <w:szCs w:val="16"/>
          <w:rtl w:val="0"/>
        </w:rPr>
        <w:t xml:space="preserve">: Reduce the number of inter-subcircuit dependencies to minimize inter-processor communication.</w:t>
      </w:r>
    </w:p>
    <w:p w:rsidR="00000000" w:rsidDel="00000000" w:rsidP="00000000" w:rsidRDefault="00000000" w:rsidRPr="00000000" w14:paraId="00000052">
      <w:pPr>
        <w:numPr>
          <w:ilvl w:val="0"/>
          <w:numId w:val="9"/>
        </w:numPr>
        <w:spacing w:after="0" w:afterAutospacing="0" w:before="0" w:beforeAutospacing="0" w:lineRule="auto"/>
        <w:ind w:left="720" w:hanging="360"/>
        <w:rPr>
          <w:sz w:val="16"/>
          <w:szCs w:val="16"/>
        </w:rPr>
      </w:pPr>
      <w:r w:rsidDel="00000000" w:rsidR="00000000" w:rsidRPr="00000000">
        <w:rPr>
          <w:b w:val="1"/>
          <w:sz w:val="16"/>
          <w:szCs w:val="16"/>
          <w:rtl w:val="0"/>
        </w:rPr>
        <w:t xml:space="preserve">Minimize Makespan</w:t>
      </w:r>
      <w:r w:rsidDel="00000000" w:rsidR="00000000" w:rsidRPr="00000000">
        <w:rPr>
          <w:sz w:val="16"/>
          <w:szCs w:val="16"/>
          <w:rtl w:val="0"/>
        </w:rPr>
        <w:t xml:space="preserve">: Balance the computational load across processors to minimize the total execution time.</w:t>
      </w:r>
    </w:p>
    <w:p w:rsidR="00000000" w:rsidDel="00000000" w:rsidP="00000000" w:rsidRDefault="00000000" w:rsidRPr="00000000" w14:paraId="00000053">
      <w:pPr>
        <w:numPr>
          <w:ilvl w:val="0"/>
          <w:numId w:val="9"/>
        </w:numPr>
        <w:spacing w:after="0" w:afterAutospacing="0" w:before="0" w:beforeAutospacing="0" w:lineRule="auto"/>
        <w:ind w:left="720" w:hanging="360"/>
        <w:rPr>
          <w:sz w:val="16"/>
          <w:szCs w:val="16"/>
        </w:rPr>
      </w:pPr>
      <w:r w:rsidDel="00000000" w:rsidR="00000000" w:rsidRPr="00000000">
        <w:rPr>
          <w:b w:val="1"/>
          <w:sz w:val="16"/>
          <w:szCs w:val="16"/>
          <w:rtl w:val="0"/>
        </w:rPr>
        <w:t xml:space="preserve">Minimize SWAP Operations</w:t>
      </w:r>
      <w:r w:rsidDel="00000000" w:rsidR="00000000" w:rsidRPr="00000000">
        <w:rPr>
          <w:sz w:val="16"/>
          <w:szCs w:val="16"/>
          <w:rtl w:val="0"/>
        </w:rPr>
        <w:t xml:space="preserve">: Reduce the number of SWAP gates required for qubit movement between processors.</w:t>
      </w:r>
    </w:p>
    <w:p w:rsidR="00000000" w:rsidDel="00000000" w:rsidP="00000000" w:rsidRDefault="00000000" w:rsidRPr="00000000" w14:paraId="00000054">
      <w:pPr>
        <w:numPr>
          <w:ilvl w:val="0"/>
          <w:numId w:val="9"/>
        </w:numPr>
        <w:spacing w:after="240" w:before="0" w:beforeAutospacing="0" w:lineRule="auto"/>
        <w:ind w:left="720" w:hanging="360"/>
        <w:rPr>
          <w:sz w:val="16"/>
          <w:szCs w:val="16"/>
        </w:rPr>
      </w:pPr>
      <w:r w:rsidDel="00000000" w:rsidR="00000000" w:rsidRPr="00000000">
        <w:rPr>
          <w:b w:val="1"/>
          <w:sz w:val="16"/>
          <w:szCs w:val="16"/>
          <w:rtl w:val="0"/>
        </w:rPr>
        <w:t xml:space="preserve">Minimize Communication Cost</w:t>
      </w:r>
      <w:r w:rsidDel="00000000" w:rsidR="00000000" w:rsidRPr="00000000">
        <w:rPr>
          <w:sz w:val="16"/>
          <w:szCs w:val="16"/>
          <w:rtl w:val="0"/>
        </w:rPr>
        <w:t xml:space="preserve">: Minimize the total cost of inter-processor communication.</w:t>
      </w:r>
    </w:p>
    <w:p w:rsidR="00000000" w:rsidDel="00000000" w:rsidP="00000000" w:rsidRDefault="00000000" w:rsidRPr="00000000" w14:paraId="00000055">
      <w:pPr>
        <w:pStyle w:val="Heading4"/>
        <w:keepNext w:val="0"/>
        <w:keepLines w:val="0"/>
        <w:spacing w:after="40" w:before="240" w:lineRule="auto"/>
        <w:rPr>
          <w:b w:val="1"/>
          <w:color w:val="000000"/>
          <w:sz w:val="22"/>
          <w:szCs w:val="22"/>
        </w:rPr>
      </w:pPr>
      <w:bookmarkStart w:colFirst="0" w:colLast="0" w:name="_p16h9bcrr5n" w:id="16"/>
      <w:bookmarkEnd w:id="16"/>
      <w:r w:rsidDel="00000000" w:rsidR="00000000" w:rsidRPr="00000000">
        <w:rPr>
          <w:b w:val="1"/>
          <w:color w:val="000000"/>
          <w:sz w:val="22"/>
          <w:szCs w:val="22"/>
          <w:rtl w:val="0"/>
        </w:rPr>
        <w:t xml:space="preserve">Optimization Algorithms</w:t>
      </w:r>
    </w:p>
    <w:p w:rsidR="00000000" w:rsidDel="00000000" w:rsidP="00000000" w:rsidRDefault="00000000" w:rsidRPr="00000000" w14:paraId="00000056">
      <w:pPr>
        <w:spacing w:after="240" w:before="240" w:lineRule="auto"/>
        <w:rPr>
          <w:sz w:val="16"/>
          <w:szCs w:val="16"/>
        </w:rPr>
      </w:pPr>
      <w:r w:rsidDel="00000000" w:rsidR="00000000" w:rsidRPr="00000000">
        <w:rPr>
          <w:sz w:val="16"/>
          <w:szCs w:val="16"/>
          <w:rtl w:val="0"/>
        </w:rPr>
        <w:t xml:space="preserve">Various algorithms can be applied to solve this multi-objective optimization problem, including:</w:t>
      </w:r>
    </w:p>
    <w:p w:rsidR="00000000" w:rsidDel="00000000" w:rsidP="00000000" w:rsidRDefault="00000000" w:rsidRPr="00000000" w14:paraId="00000057">
      <w:pPr>
        <w:numPr>
          <w:ilvl w:val="0"/>
          <w:numId w:val="4"/>
        </w:numPr>
        <w:spacing w:after="0" w:afterAutospacing="0" w:before="240" w:lineRule="auto"/>
        <w:ind w:left="720" w:hanging="360"/>
        <w:rPr>
          <w:sz w:val="16"/>
          <w:szCs w:val="16"/>
        </w:rPr>
      </w:pPr>
      <w:r w:rsidDel="00000000" w:rsidR="00000000" w:rsidRPr="00000000">
        <w:rPr>
          <w:b w:val="1"/>
          <w:sz w:val="16"/>
          <w:szCs w:val="16"/>
          <w:rtl w:val="0"/>
        </w:rPr>
        <w:t xml:space="preserve">Graph Partitioning Algorithms</w:t>
      </w:r>
      <w:r w:rsidDel="00000000" w:rsidR="00000000" w:rsidRPr="00000000">
        <w:rPr>
          <w:sz w:val="16"/>
          <w:szCs w:val="16"/>
          <w:rtl w:val="0"/>
        </w:rPr>
        <w:t xml:space="preserve">: Techniques such as </w:t>
      </w:r>
      <w:r w:rsidDel="00000000" w:rsidR="00000000" w:rsidRPr="00000000">
        <w:rPr>
          <w:b w:val="1"/>
          <w:sz w:val="16"/>
          <w:szCs w:val="16"/>
          <w:rtl w:val="0"/>
        </w:rPr>
        <w:t xml:space="preserve">Kernighan-Lin</w:t>
      </w:r>
      <w:r w:rsidDel="00000000" w:rsidR="00000000" w:rsidRPr="00000000">
        <w:rPr>
          <w:sz w:val="16"/>
          <w:szCs w:val="16"/>
          <w:rtl w:val="0"/>
        </w:rPr>
        <w:t xml:space="preserve"> or </w:t>
      </w:r>
      <w:r w:rsidDel="00000000" w:rsidR="00000000" w:rsidRPr="00000000">
        <w:rPr>
          <w:b w:val="1"/>
          <w:sz w:val="16"/>
          <w:szCs w:val="16"/>
          <w:rtl w:val="0"/>
        </w:rPr>
        <w:t xml:space="preserve">spectral clustering</w:t>
      </w:r>
      <w:r w:rsidDel="00000000" w:rsidR="00000000" w:rsidRPr="00000000">
        <w:rPr>
          <w:sz w:val="16"/>
          <w:szCs w:val="16"/>
          <w:rtl w:val="0"/>
        </w:rPr>
        <w:t xml:space="preserve"> can be used to partition the circuit while minimizing cut size.</w:t>
      </w:r>
    </w:p>
    <w:p w:rsidR="00000000" w:rsidDel="00000000" w:rsidP="00000000" w:rsidRDefault="00000000" w:rsidRPr="00000000" w14:paraId="00000058">
      <w:pPr>
        <w:numPr>
          <w:ilvl w:val="0"/>
          <w:numId w:val="4"/>
        </w:numPr>
        <w:spacing w:after="0" w:afterAutospacing="0" w:before="0" w:beforeAutospacing="0" w:lineRule="auto"/>
        <w:ind w:left="720" w:hanging="360"/>
        <w:rPr>
          <w:sz w:val="16"/>
          <w:szCs w:val="16"/>
        </w:rPr>
      </w:pPr>
      <w:r w:rsidDel="00000000" w:rsidR="00000000" w:rsidRPr="00000000">
        <w:rPr>
          <w:b w:val="1"/>
          <w:sz w:val="16"/>
          <w:szCs w:val="16"/>
          <w:rtl w:val="0"/>
        </w:rPr>
        <w:t xml:space="preserve">Integer Linear Programming (ILP)</w:t>
      </w:r>
      <w:r w:rsidDel="00000000" w:rsidR="00000000" w:rsidRPr="00000000">
        <w:rPr>
          <w:sz w:val="16"/>
          <w:szCs w:val="16"/>
          <w:rtl w:val="0"/>
        </w:rPr>
        <w:t xml:space="preserve">: ILP can be used to optimize the mapping of subcircuits to processors and minimize communication costs.</w:t>
      </w:r>
    </w:p>
    <w:p w:rsidR="00000000" w:rsidDel="00000000" w:rsidP="00000000" w:rsidRDefault="00000000" w:rsidRPr="00000000" w14:paraId="00000059">
      <w:pPr>
        <w:numPr>
          <w:ilvl w:val="0"/>
          <w:numId w:val="4"/>
        </w:numPr>
        <w:spacing w:after="0" w:afterAutospacing="0" w:before="0" w:beforeAutospacing="0" w:lineRule="auto"/>
        <w:ind w:left="720" w:hanging="360"/>
        <w:rPr>
          <w:sz w:val="16"/>
          <w:szCs w:val="16"/>
        </w:rPr>
      </w:pPr>
      <w:r w:rsidDel="00000000" w:rsidR="00000000" w:rsidRPr="00000000">
        <w:rPr>
          <w:b w:val="1"/>
          <w:sz w:val="16"/>
          <w:szCs w:val="16"/>
          <w:rtl w:val="0"/>
        </w:rPr>
        <w:t xml:space="preserve">Simulated Annealing</w:t>
      </w:r>
      <w:r w:rsidDel="00000000" w:rsidR="00000000" w:rsidRPr="00000000">
        <w:rPr>
          <w:sz w:val="16"/>
          <w:szCs w:val="16"/>
          <w:rtl w:val="0"/>
        </w:rPr>
        <w:t xml:space="preserve">: A metaheuristic approach that searches for a global optimum by iteratively improving the partitioning and mapping solutions.</w:t>
      </w:r>
    </w:p>
    <w:p w:rsidR="00000000" w:rsidDel="00000000" w:rsidP="00000000" w:rsidRDefault="00000000" w:rsidRPr="00000000" w14:paraId="0000005A">
      <w:pPr>
        <w:numPr>
          <w:ilvl w:val="0"/>
          <w:numId w:val="4"/>
        </w:numPr>
        <w:spacing w:after="240" w:before="0" w:beforeAutospacing="0" w:lineRule="auto"/>
        <w:ind w:left="720" w:hanging="360"/>
        <w:rPr>
          <w:sz w:val="16"/>
          <w:szCs w:val="16"/>
        </w:rPr>
      </w:pPr>
      <w:r w:rsidDel="00000000" w:rsidR="00000000" w:rsidRPr="00000000">
        <w:rPr>
          <w:b w:val="1"/>
          <w:sz w:val="16"/>
          <w:szCs w:val="16"/>
          <w:rtl w:val="0"/>
        </w:rPr>
        <w:t xml:space="preserve">Genetic Algorithms</w:t>
      </w:r>
      <w:r w:rsidDel="00000000" w:rsidR="00000000" w:rsidRPr="00000000">
        <w:rPr>
          <w:sz w:val="16"/>
          <w:szCs w:val="16"/>
          <w:rtl w:val="0"/>
        </w:rPr>
        <w:t xml:space="preserve">: Evolutionary algorithms that iteratively refine partitioning and mapping by simulating the process of natural selection.</w:t>
      </w:r>
    </w:p>
    <w:p w:rsidR="00000000" w:rsidDel="00000000" w:rsidP="00000000" w:rsidRDefault="00000000" w:rsidRPr="00000000" w14:paraId="0000005B">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rPr/>
      </w:pPr>
      <w:bookmarkStart w:colFirst="0" w:colLast="0" w:name="_wgzpw61n5f47" w:id="17"/>
      <w:bookmarkEnd w:id="17"/>
      <w:r w:rsidDel="00000000" w:rsidR="00000000" w:rsidRPr="00000000">
        <w:rPr>
          <w:rtl w:val="0"/>
        </w:rPr>
        <w:t xml:space="preserve">Conclusion</w:t>
      </w:r>
    </w:p>
    <w:p w:rsidR="00000000" w:rsidDel="00000000" w:rsidP="00000000" w:rsidRDefault="00000000" w:rsidRPr="00000000" w14:paraId="0000005D">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Circuit Partitioning and Mapping Algorithm</w:t>
      </w:r>
      <w:r w:rsidDel="00000000" w:rsidR="00000000" w:rsidRPr="00000000">
        <w:rPr>
          <w:sz w:val="16"/>
          <w:szCs w:val="16"/>
          <w:rtl w:val="0"/>
        </w:rPr>
        <w:t xml:space="preserve"> involves partitioning large quantum circuits into smaller subcircuits, mapping them to available quantum processors, and minimizing the inter-processor communication overhead. The partitioning problem is formulated as a graph partitioning problem, and the mapping process is governed by qubit and gate constraints. The overall objective is to optimize computational efficiency, minimize qubit movement, and reduce communication costs, making it suitable for large-scale quantum computations executed on distributed quantum hardware.</w:t>
      </w:r>
    </w:p>
    <w:p w:rsidR="00000000" w:rsidDel="00000000" w:rsidP="00000000" w:rsidRDefault="00000000" w:rsidRPr="00000000" w14:paraId="0000005E">
      <w:pPr>
        <w:spacing w:after="240" w:before="240" w:lineRule="auto"/>
        <w:rPr>
          <w:sz w:val="16"/>
          <w:szCs w:val="16"/>
        </w:rPr>
      </w:pPr>
      <w:r w:rsidDel="00000000" w:rsidR="00000000" w:rsidRPr="00000000">
        <w:rPr>
          <w:rtl w:val="0"/>
        </w:rPr>
      </w:r>
    </w:p>
    <w:p w:rsidR="00000000" w:rsidDel="00000000" w:rsidP="00000000" w:rsidRDefault="00000000" w:rsidRPr="00000000" w14:paraId="0000005F">
      <w:pPr>
        <w:spacing w:after="240" w:befor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61">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