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16"/>
          <w:szCs w:val="16"/>
        </w:rPr>
      </w:pPr>
      <w:r w:rsidDel="00000000" w:rsidR="00000000" w:rsidRPr="00000000">
        <w:rPr>
          <w:b w:val="1"/>
          <w:sz w:val="16"/>
          <w:szCs w:val="16"/>
          <w:rtl w:val="0"/>
        </w:rPr>
        <w:t xml:space="preserve">Executive Summary: Kernel-Specific Quantum Gate Optimization Algorithm</w:t>
      </w:r>
    </w:p>
    <w:p w:rsidR="00000000" w:rsidDel="00000000" w:rsidP="00000000" w:rsidRDefault="00000000" w:rsidRPr="00000000" w14:paraId="00000002">
      <w:pPr>
        <w:spacing w:after="240" w:before="240" w:lineRule="auto"/>
        <w:rPr>
          <w:sz w:val="16"/>
          <w:szCs w:val="16"/>
        </w:rPr>
      </w:pPr>
      <w:r w:rsidDel="00000000" w:rsidR="00000000" w:rsidRPr="00000000">
        <w:rPr>
          <w:b w:val="1"/>
          <w:sz w:val="16"/>
          <w:szCs w:val="16"/>
          <w:rtl w:val="0"/>
        </w:rPr>
        <w:t xml:space="preserve">Purpose:</w:t>
      </w:r>
      <w:r w:rsidDel="00000000" w:rsidR="00000000" w:rsidRPr="00000000">
        <w:rPr>
          <w:sz w:val="16"/>
          <w:szCs w:val="16"/>
          <w:rtl w:val="0"/>
        </w:rPr>
        <w:t xml:space="preserve"> The Kernel-Specific Quantum Gate Optimization Algorithm aims to significantly improve the performance of quantum circuits by minimizing gate count and depth. This leads to enhanced computational efficiency and reduced error rates in quantum computations, which is essential for scalable quantum computing and practical applications such as fault-tolerant quantum circuits.</w:t>
      </w:r>
    </w:p>
    <w:p w:rsidR="00000000" w:rsidDel="00000000" w:rsidP="00000000" w:rsidRDefault="00000000" w:rsidRPr="00000000" w14:paraId="00000003">
      <w:pPr>
        <w:spacing w:after="240" w:before="240" w:lineRule="auto"/>
        <w:rPr>
          <w:b w:val="1"/>
          <w:sz w:val="16"/>
          <w:szCs w:val="16"/>
        </w:rPr>
      </w:pPr>
      <w:r w:rsidDel="00000000" w:rsidR="00000000" w:rsidRPr="00000000">
        <w:rPr>
          <w:b w:val="1"/>
          <w:sz w:val="16"/>
          <w:szCs w:val="16"/>
          <w:rtl w:val="0"/>
        </w:rPr>
        <w:t xml:space="preserve">Key Operations:</w:t>
      </w:r>
    </w:p>
    <w:p w:rsidR="00000000" w:rsidDel="00000000" w:rsidP="00000000" w:rsidRDefault="00000000" w:rsidRPr="00000000" w14:paraId="00000004">
      <w:pPr>
        <w:numPr>
          <w:ilvl w:val="0"/>
          <w:numId w:val="7"/>
        </w:numPr>
        <w:spacing w:after="0" w:afterAutospacing="0" w:before="240" w:lineRule="auto"/>
        <w:ind w:left="720" w:hanging="360"/>
        <w:rPr>
          <w:sz w:val="16"/>
          <w:szCs w:val="16"/>
        </w:rPr>
      </w:pPr>
      <w:r w:rsidDel="00000000" w:rsidR="00000000" w:rsidRPr="00000000">
        <w:rPr>
          <w:b w:val="1"/>
          <w:sz w:val="16"/>
          <w:szCs w:val="16"/>
          <w:rtl w:val="0"/>
        </w:rPr>
        <w:t xml:space="preserve">Gate Synthesis and Circuit Simplification:</w:t>
      </w:r>
    </w:p>
    <w:p w:rsidR="00000000" w:rsidDel="00000000" w:rsidP="00000000" w:rsidRDefault="00000000" w:rsidRPr="00000000" w14:paraId="00000005">
      <w:pPr>
        <w:numPr>
          <w:ilvl w:val="1"/>
          <w:numId w:val="7"/>
        </w:numPr>
        <w:spacing w:after="0" w:afterAutospacing="0" w:before="0" w:beforeAutospacing="0" w:lineRule="auto"/>
        <w:ind w:left="1440" w:hanging="360"/>
        <w:rPr>
          <w:sz w:val="16"/>
          <w:szCs w:val="16"/>
        </w:rPr>
      </w:pPr>
      <w:r w:rsidDel="00000000" w:rsidR="00000000" w:rsidRPr="00000000">
        <w:rPr>
          <w:sz w:val="16"/>
          <w:szCs w:val="16"/>
          <w:rtl w:val="0"/>
        </w:rPr>
        <w:t xml:space="preserve">Decompose complex quantum gates into simpler, optimized gates.</w:t>
      </w:r>
    </w:p>
    <w:p w:rsidR="00000000" w:rsidDel="00000000" w:rsidP="00000000" w:rsidRDefault="00000000" w:rsidRPr="00000000" w14:paraId="00000006">
      <w:pPr>
        <w:numPr>
          <w:ilvl w:val="1"/>
          <w:numId w:val="7"/>
        </w:numPr>
        <w:spacing w:after="0" w:afterAutospacing="0" w:before="0" w:beforeAutospacing="0" w:lineRule="auto"/>
        <w:ind w:left="1440" w:hanging="360"/>
        <w:rPr>
          <w:sz w:val="16"/>
          <w:szCs w:val="16"/>
        </w:rPr>
      </w:pPr>
      <w:r w:rsidDel="00000000" w:rsidR="00000000" w:rsidRPr="00000000">
        <w:rPr>
          <w:sz w:val="16"/>
          <w:szCs w:val="16"/>
          <w:rtl w:val="0"/>
        </w:rPr>
        <w:t xml:space="preserve">Reorganize the quantum circuit to reduce unnecessary complexity while maintaining the same functionality.</w:t>
      </w:r>
    </w:p>
    <w:p w:rsidR="00000000" w:rsidDel="00000000" w:rsidP="00000000" w:rsidRDefault="00000000" w:rsidRPr="00000000" w14:paraId="00000007">
      <w:pPr>
        <w:numPr>
          <w:ilvl w:val="0"/>
          <w:numId w:val="7"/>
        </w:numPr>
        <w:spacing w:after="0" w:afterAutospacing="0" w:before="0" w:beforeAutospacing="0" w:lineRule="auto"/>
        <w:ind w:left="720" w:hanging="360"/>
        <w:rPr>
          <w:sz w:val="16"/>
          <w:szCs w:val="16"/>
        </w:rPr>
      </w:pPr>
      <w:r w:rsidDel="00000000" w:rsidR="00000000" w:rsidRPr="00000000">
        <w:rPr>
          <w:b w:val="1"/>
          <w:sz w:val="16"/>
          <w:szCs w:val="16"/>
          <w:rtl w:val="0"/>
        </w:rPr>
        <w:t xml:space="preserve">Gate Sequence Optimization:</w:t>
      </w:r>
    </w:p>
    <w:p w:rsidR="00000000" w:rsidDel="00000000" w:rsidP="00000000" w:rsidRDefault="00000000" w:rsidRPr="00000000" w14:paraId="00000008">
      <w:pPr>
        <w:numPr>
          <w:ilvl w:val="1"/>
          <w:numId w:val="7"/>
        </w:numPr>
        <w:spacing w:after="0" w:afterAutospacing="0" w:before="0" w:beforeAutospacing="0" w:lineRule="auto"/>
        <w:ind w:left="1440" w:hanging="360"/>
        <w:rPr>
          <w:sz w:val="16"/>
          <w:szCs w:val="16"/>
        </w:rPr>
      </w:pPr>
      <w:r w:rsidDel="00000000" w:rsidR="00000000" w:rsidRPr="00000000">
        <w:rPr>
          <w:sz w:val="16"/>
          <w:szCs w:val="16"/>
          <w:rtl w:val="0"/>
        </w:rPr>
        <w:t xml:space="preserve">Reorder gate operations to minimize the overall circuit depth.</w:t>
      </w:r>
    </w:p>
    <w:p w:rsidR="00000000" w:rsidDel="00000000" w:rsidP="00000000" w:rsidRDefault="00000000" w:rsidRPr="00000000" w14:paraId="00000009">
      <w:pPr>
        <w:numPr>
          <w:ilvl w:val="1"/>
          <w:numId w:val="7"/>
        </w:numPr>
        <w:spacing w:after="0" w:afterAutospacing="0" w:before="0" w:beforeAutospacing="0" w:lineRule="auto"/>
        <w:ind w:left="1440" w:hanging="360"/>
        <w:rPr>
          <w:sz w:val="16"/>
          <w:szCs w:val="16"/>
        </w:rPr>
      </w:pPr>
      <w:r w:rsidDel="00000000" w:rsidR="00000000" w:rsidRPr="00000000">
        <w:rPr>
          <w:sz w:val="16"/>
          <w:szCs w:val="16"/>
          <w:rtl w:val="0"/>
        </w:rPr>
        <w:t xml:space="preserve">Implement parallelization techniques to execute non-conflicting gates simultaneously, reducing the circuit's operational time.</w:t>
      </w:r>
    </w:p>
    <w:p w:rsidR="00000000" w:rsidDel="00000000" w:rsidP="00000000" w:rsidRDefault="00000000" w:rsidRPr="00000000" w14:paraId="0000000A">
      <w:pPr>
        <w:numPr>
          <w:ilvl w:val="0"/>
          <w:numId w:val="7"/>
        </w:numPr>
        <w:spacing w:after="0" w:afterAutospacing="0" w:before="0" w:beforeAutospacing="0" w:lineRule="auto"/>
        <w:ind w:left="720" w:hanging="360"/>
        <w:rPr>
          <w:sz w:val="16"/>
          <w:szCs w:val="16"/>
        </w:rPr>
      </w:pPr>
      <w:r w:rsidDel="00000000" w:rsidR="00000000" w:rsidRPr="00000000">
        <w:rPr>
          <w:b w:val="1"/>
          <w:sz w:val="16"/>
          <w:szCs w:val="16"/>
          <w:rtl w:val="0"/>
        </w:rPr>
        <w:t xml:space="preserve">Redundant Gate Removal:</w:t>
      </w:r>
    </w:p>
    <w:p w:rsidR="00000000" w:rsidDel="00000000" w:rsidP="00000000" w:rsidRDefault="00000000" w:rsidRPr="00000000" w14:paraId="0000000B">
      <w:pPr>
        <w:numPr>
          <w:ilvl w:val="1"/>
          <w:numId w:val="7"/>
        </w:numPr>
        <w:spacing w:after="0" w:afterAutospacing="0" w:before="0" w:beforeAutospacing="0" w:lineRule="auto"/>
        <w:ind w:left="1440" w:hanging="360"/>
        <w:rPr>
          <w:sz w:val="16"/>
          <w:szCs w:val="16"/>
        </w:rPr>
      </w:pPr>
      <w:r w:rsidDel="00000000" w:rsidR="00000000" w:rsidRPr="00000000">
        <w:rPr>
          <w:sz w:val="16"/>
          <w:szCs w:val="16"/>
          <w:rtl w:val="0"/>
        </w:rPr>
        <w:t xml:space="preserve">Identify and eliminate gates that do not affect the overall computation.</w:t>
      </w:r>
    </w:p>
    <w:p w:rsidR="00000000" w:rsidDel="00000000" w:rsidP="00000000" w:rsidRDefault="00000000" w:rsidRPr="00000000" w14:paraId="0000000C">
      <w:pPr>
        <w:numPr>
          <w:ilvl w:val="1"/>
          <w:numId w:val="7"/>
        </w:numPr>
        <w:spacing w:after="240" w:before="0" w:beforeAutospacing="0" w:lineRule="auto"/>
        <w:ind w:left="1440" w:hanging="360"/>
        <w:rPr>
          <w:sz w:val="16"/>
          <w:szCs w:val="16"/>
        </w:rPr>
      </w:pPr>
      <w:r w:rsidDel="00000000" w:rsidR="00000000" w:rsidRPr="00000000">
        <w:rPr>
          <w:sz w:val="16"/>
          <w:szCs w:val="16"/>
          <w:rtl w:val="0"/>
        </w:rPr>
        <w:t xml:space="preserve">Use mathematical equivalence transformations to simplify gate sequences without changing the result of the computation.</w:t>
      </w:r>
    </w:p>
    <w:p w:rsidR="00000000" w:rsidDel="00000000" w:rsidP="00000000" w:rsidRDefault="00000000" w:rsidRPr="00000000" w14:paraId="0000000D">
      <w:pPr>
        <w:spacing w:after="240" w:before="240" w:lineRule="auto"/>
        <w:rPr>
          <w:b w:val="1"/>
          <w:sz w:val="16"/>
          <w:szCs w:val="16"/>
        </w:rPr>
      </w:pPr>
      <w:r w:rsidDel="00000000" w:rsidR="00000000" w:rsidRPr="00000000">
        <w:rPr>
          <w:b w:val="1"/>
          <w:sz w:val="16"/>
          <w:szCs w:val="16"/>
          <w:rtl w:val="0"/>
        </w:rPr>
        <w:t xml:space="preserve">Components:</w:t>
      </w:r>
    </w:p>
    <w:p w:rsidR="00000000" w:rsidDel="00000000" w:rsidP="00000000" w:rsidRDefault="00000000" w:rsidRPr="00000000" w14:paraId="0000000E">
      <w:pPr>
        <w:numPr>
          <w:ilvl w:val="0"/>
          <w:numId w:val="3"/>
        </w:numPr>
        <w:spacing w:after="0" w:afterAutospacing="0" w:before="240" w:lineRule="auto"/>
        <w:ind w:left="720" w:hanging="360"/>
        <w:rPr>
          <w:sz w:val="16"/>
          <w:szCs w:val="16"/>
        </w:rPr>
      </w:pPr>
      <w:r w:rsidDel="00000000" w:rsidR="00000000" w:rsidRPr="00000000">
        <w:rPr>
          <w:b w:val="1"/>
          <w:sz w:val="16"/>
          <w:szCs w:val="16"/>
          <w:rtl w:val="0"/>
        </w:rPr>
        <w:t xml:space="preserve">Circuit Optimization Modules:</w:t>
      </w:r>
    </w:p>
    <w:p w:rsidR="00000000" w:rsidDel="00000000" w:rsidP="00000000" w:rsidRDefault="00000000" w:rsidRPr="00000000" w14:paraId="0000000F">
      <w:pPr>
        <w:numPr>
          <w:ilvl w:val="1"/>
          <w:numId w:val="3"/>
        </w:numPr>
        <w:spacing w:after="0" w:afterAutospacing="0" w:before="0" w:beforeAutospacing="0" w:lineRule="auto"/>
        <w:ind w:left="1440" w:hanging="360"/>
        <w:rPr>
          <w:sz w:val="16"/>
          <w:szCs w:val="16"/>
        </w:rPr>
      </w:pPr>
      <w:r w:rsidDel="00000000" w:rsidR="00000000" w:rsidRPr="00000000">
        <w:rPr>
          <w:sz w:val="16"/>
          <w:szCs w:val="16"/>
          <w:rtl w:val="0"/>
        </w:rPr>
        <w:t xml:space="preserve">Modules that target specific parts of the quantum circuit for optimization, including those based on commonly used quantum kernels (e.g., quantum Fourier transform).</w:t>
      </w:r>
    </w:p>
    <w:p w:rsidR="00000000" w:rsidDel="00000000" w:rsidP="00000000" w:rsidRDefault="00000000" w:rsidRPr="00000000" w14:paraId="00000010">
      <w:pPr>
        <w:numPr>
          <w:ilvl w:val="1"/>
          <w:numId w:val="3"/>
        </w:numPr>
        <w:spacing w:after="0" w:afterAutospacing="0" w:before="0" w:beforeAutospacing="0" w:lineRule="auto"/>
        <w:ind w:left="1440" w:hanging="360"/>
        <w:rPr>
          <w:sz w:val="16"/>
          <w:szCs w:val="16"/>
        </w:rPr>
      </w:pPr>
      <w:r w:rsidDel="00000000" w:rsidR="00000000" w:rsidRPr="00000000">
        <w:rPr>
          <w:sz w:val="16"/>
          <w:szCs w:val="16"/>
          <w:rtl w:val="0"/>
        </w:rPr>
        <w:t xml:space="preserve">Utilize mathematical tools such as ZX calculus and tensor networks to represent and simplify the quantum operations.</w:t>
      </w:r>
    </w:p>
    <w:p w:rsidR="00000000" w:rsidDel="00000000" w:rsidP="00000000" w:rsidRDefault="00000000" w:rsidRPr="00000000" w14:paraId="00000011">
      <w:pPr>
        <w:numPr>
          <w:ilvl w:val="0"/>
          <w:numId w:val="3"/>
        </w:numPr>
        <w:spacing w:after="0" w:afterAutospacing="0" w:before="0" w:beforeAutospacing="0" w:lineRule="auto"/>
        <w:ind w:left="720" w:hanging="360"/>
        <w:rPr>
          <w:sz w:val="16"/>
          <w:szCs w:val="16"/>
        </w:rPr>
      </w:pPr>
      <w:r w:rsidDel="00000000" w:rsidR="00000000" w:rsidRPr="00000000">
        <w:rPr>
          <w:b w:val="1"/>
          <w:sz w:val="16"/>
          <w:szCs w:val="16"/>
          <w:rtl w:val="0"/>
        </w:rPr>
        <w:t xml:space="preserve">Gate Reduction Techniques:</w:t>
      </w:r>
    </w:p>
    <w:p w:rsidR="00000000" w:rsidDel="00000000" w:rsidP="00000000" w:rsidRDefault="00000000" w:rsidRPr="00000000" w14:paraId="00000012">
      <w:pPr>
        <w:numPr>
          <w:ilvl w:val="1"/>
          <w:numId w:val="3"/>
        </w:numPr>
        <w:spacing w:after="0" w:afterAutospacing="0" w:before="0" w:beforeAutospacing="0" w:lineRule="auto"/>
        <w:ind w:left="1440" w:hanging="360"/>
        <w:rPr>
          <w:sz w:val="16"/>
          <w:szCs w:val="16"/>
        </w:rPr>
      </w:pPr>
      <w:r w:rsidDel="00000000" w:rsidR="00000000" w:rsidRPr="00000000">
        <w:rPr>
          <w:sz w:val="16"/>
          <w:szCs w:val="16"/>
          <w:rtl w:val="0"/>
        </w:rPr>
        <w:t xml:space="preserve">Employ techniques such as gate cancellation, merging adjacent gates with inverse operations, and Clifford+T synthesis to reduce the number of gates while preserving quantum fidelity.</w:t>
      </w:r>
    </w:p>
    <w:p w:rsidR="00000000" w:rsidDel="00000000" w:rsidP="00000000" w:rsidRDefault="00000000" w:rsidRPr="00000000" w14:paraId="00000013">
      <w:pPr>
        <w:numPr>
          <w:ilvl w:val="0"/>
          <w:numId w:val="3"/>
        </w:numPr>
        <w:spacing w:after="0" w:afterAutospacing="0" w:before="0" w:beforeAutospacing="0" w:lineRule="auto"/>
        <w:ind w:left="720" w:hanging="360"/>
        <w:rPr>
          <w:sz w:val="16"/>
          <w:szCs w:val="16"/>
        </w:rPr>
      </w:pPr>
      <w:r w:rsidDel="00000000" w:rsidR="00000000" w:rsidRPr="00000000">
        <w:rPr>
          <w:b w:val="1"/>
          <w:sz w:val="16"/>
          <w:szCs w:val="16"/>
          <w:rtl w:val="0"/>
        </w:rPr>
        <w:t xml:space="preserve">Fault-Tolerant Gate Synthesis:</w:t>
      </w:r>
    </w:p>
    <w:p w:rsidR="00000000" w:rsidDel="00000000" w:rsidP="00000000" w:rsidRDefault="00000000" w:rsidRPr="00000000" w14:paraId="00000014">
      <w:pPr>
        <w:numPr>
          <w:ilvl w:val="1"/>
          <w:numId w:val="3"/>
        </w:numPr>
        <w:spacing w:after="0" w:afterAutospacing="0" w:before="0" w:beforeAutospacing="0" w:lineRule="auto"/>
        <w:ind w:left="1440" w:hanging="360"/>
        <w:rPr>
          <w:sz w:val="16"/>
          <w:szCs w:val="16"/>
        </w:rPr>
      </w:pPr>
      <w:r w:rsidDel="00000000" w:rsidR="00000000" w:rsidRPr="00000000">
        <w:rPr>
          <w:sz w:val="16"/>
          <w:szCs w:val="16"/>
          <w:rtl w:val="0"/>
        </w:rPr>
        <w:t xml:space="preserve">Design gates to be resilient to errors by integrating quantum error correction codes.</w:t>
      </w:r>
    </w:p>
    <w:p w:rsidR="00000000" w:rsidDel="00000000" w:rsidP="00000000" w:rsidRDefault="00000000" w:rsidRPr="00000000" w14:paraId="00000015">
      <w:pPr>
        <w:numPr>
          <w:ilvl w:val="1"/>
          <w:numId w:val="3"/>
        </w:numPr>
        <w:spacing w:after="240" w:before="0" w:beforeAutospacing="0" w:lineRule="auto"/>
        <w:ind w:left="1440" w:hanging="360"/>
        <w:rPr>
          <w:sz w:val="16"/>
          <w:szCs w:val="16"/>
        </w:rPr>
      </w:pPr>
      <w:r w:rsidDel="00000000" w:rsidR="00000000" w:rsidRPr="00000000">
        <w:rPr>
          <w:sz w:val="16"/>
          <w:szCs w:val="16"/>
          <w:rtl w:val="0"/>
        </w:rPr>
        <w:t xml:space="preserve">Use fault-tolerant gate sets, such as the Clifford and T gates, to ensure stability in noisy quantum hardware environments.</w:t>
      </w:r>
    </w:p>
    <w:p w:rsidR="00000000" w:rsidDel="00000000" w:rsidP="00000000" w:rsidRDefault="00000000" w:rsidRPr="00000000" w14:paraId="00000016">
      <w:pPr>
        <w:spacing w:after="240" w:before="240" w:lineRule="auto"/>
        <w:rPr>
          <w:b w:val="1"/>
          <w:sz w:val="16"/>
          <w:szCs w:val="16"/>
        </w:rPr>
      </w:pPr>
      <w:r w:rsidDel="00000000" w:rsidR="00000000" w:rsidRPr="00000000">
        <w:rPr>
          <w:b w:val="1"/>
          <w:sz w:val="16"/>
          <w:szCs w:val="16"/>
          <w:rtl w:val="0"/>
        </w:rPr>
        <w:t xml:space="preserve">Expected Outcomes:</w:t>
      </w:r>
    </w:p>
    <w:p w:rsidR="00000000" w:rsidDel="00000000" w:rsidP="00000000" w:rsidRDefault="00000000" w:rsidRPr="00000000" w14:paraId="00000017">
      <w:pPr>
        <w:numPr>
          <w:ilvl w:val="0"/>
          <w:numId w:val="13"/>
        </w:numPr>
        <w:spacing w:after="0" w:afterAutospacing="0" w:before="240" w:lineRule="auto"/>
        <w:ind w:left="720" w:hanging="360"/>
        <w:rPr>
          <w:sz w:val="16"/>
          <w:szCs w:val="16"/>
        </w:rPr>
      </w:pPr>
      <w:r w:rsidDel="00000000" w:rsidR="00000000" w:rsidRPr="00000000">
        <w:rPr>
          <w:sz w:val="16"/>
          <w:szCs w:val="16"/>
          <w:rtl w:val="0"/>
        </w:rPr>
        <w:t xml:space="preserve">By minimizing gate count and depth, the quantum circuit will require fewer resources, leading to improved efficiency and reduced execution time.</w:t>
      </w:r>
    </w:p>
    <w:p w:rsidR="00000000" w:rsidDel="00000000" w:rsidP="00000000" w:rsidRDefault="00000000" w:rsidRPr="00000000" w14:paraId="00000018">
      <w:pPr>
        <w:numPr>
          <w:ilvl w:val="0"/>
          <w:numId w:val="13"/>
        </w:numPr>
        <w:spacing w:after="240" w:before="0" w:beforeAutospacing="0" w:lineRule="auto"/>
        <w:ind w:left="720" w:hanging="360"/>
        <w:rPr>
          <w:sz w:val="16"/>
          <w:szCs w:val="16"/>
        </w:rPr>
      </w:pPr>
      <w:r w:rsidDel="00000000" w:rsidR="00000000" w:rsidRPr="00000000">
        <w:rPr>
          <w:sz w:val="16"/>
          <w:szCs w:val="16"/>
          <w:rtl w:val="0"/>
        </w:rPr>
        <w:t xml:space="preserve">This optimization also contributes to lower error rates in quantum algorithms, making them more feasible for practical, large-scale implementations.</w:t>
      </w:r>
    </w:p>
    <w:p w:rsidR="00000000" w:rsidDel="00000000" w:rsidP="00000000" w:rsidRDefault="00000000" w:rsidRPr="00000000" w14:paraId="00000019">
      <w:pPr>
        <w:spacing w:after="240" w:before="240" w:lineRule="auto"/>
        <w:rPr>
          <w:sz w:val="16"/>
          <w:szCs w:val="16"/>
        </w:rPr>
      </w:pPr>
      <w:r w:rsidDel="00000000" w:rsidR="00000000" w:rsidRPr="00000000">
        <w:rPr>
          <w:sz w:val="16"/>
          <w:szCs w:val="16"/>
          <w:rtl w:val="0"/>
        </w:rPr>
        <w:t xml:space="preserve">These principles align with both multiplicative quantum computation and broader quantum system development​​.</w:t>
      </w:r>
    </w:p>
    <w:p w:rsidR="00000000" w:rsidDel="00000000" w:rsidP="00000000" w:rsidRDefault="00000000" w:rsidRPr="00000000" w14:paraId="0000001A">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B">
      <w:pPr>
        <w:pStyle w:val="Heading3"/>
        <w:keepNext w:val="0"/>
        <w:keepLines w:val="0"/>
        <w:rPr/>
      </w:pPr>
      <w:bookmarkStart w:colFirst="0" w:colLast="0" w:name="_c4ny656zak85" w:id="0"/>
      <w:bookmarkEnd w:id="0"/>
      <w:r w:rsidDel="00000000" w:rsidR="00000000" w:rsidRPr="00000000">
        <w:rPr>
          <w:rtl w:val="0"/>
        </w:rPr>
        <w:t xml:space="preserve">Comprehensive Mathematical Overview for Developing Kernel-Specific Quantum Gate Optimization Algorithms</w:t>
      </w:r>
    </w:p>
    <w:p w:rsidR="00000000" w:rsidDel="00000000" w:rsidP="00000000" w:rsidRDefault="00000000" w:rsidRPr="00000000" w14:paraId="0000001C">
      <w:pPr>
        <w:spacing w:after="240" w:before="240" w:lineRule="auto"/>
        <w:rPr>
          <w:sz w:val="16"/>
          <w:szCs w:val="16"/>
        </w:rPr>
      </w:pPr>
      <w:r w:rsidDel="00000000" w:rsidR="00000000" w:rsidRPr="00000000">
        <w:rPr>
          <w:sz w:val="16"/>
          <w:szCs w:val="16"/>
          <w:rtl w:val="0"/>
        </w:rPr>
        <w:t xml:space="preserve">The Kernel-Specific Quantum Gate Optimization Algorithm focuses on reducing the gate count and depth in quantum circuits, making them more efficient and scalable for practical use. This mathematical overview outlines the core principles and techniques used to achieve these optimizations.</w:t>
      </w:r>
    </w:p>
    <w:p w:rsidR="00000000" w:rsidDel="00000000" w:rsidP="00000000" w:rsidRDefault="00000000" w:rsidRPr="00000000" w14:paraId="0000001D">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k5yx8f6efol0" w:id="1"/>
      <w:bookmarkEnd w:id="1"/>
      <w:r w:rsidDel="00000000" w:rsidR="00000000" w:rsidRPr="00000000">
        <w:rPr>
          <w:b w:val="1"/>
          <w:color w:val="000000"/>
          <w:sz w:val="22"/>
          <w:szCs w:val="22"/>
          <w:rtl w:val="0"/>
        </w:rPr>
        <w:t xml:space="preserve">1. Gate Synthesis and Circuit Simplification</w:t>
      </w:r>
    </w:p>
    <w:p w:rsidR="00000000" w:rsidDel="00000000" w:rsidP="00000000" w:rsidRDefault="00000000" w:rsidRPr="00000000" w14:paraId="0000001F">
      <w:pPr>
        <w:spacing w:after="240" w:before="240" w:lineRule="auto"/>
        <w:rPr>
          <w:sz w:val="16"/>
          <w:szCs w:val="16"/>
        </w:rPr>
      </w:pPr>
      <w:r w:rsidDel="00000000" w:rsidR="00000000" w:rsidRPr="00000000">
        <w:rPr>
          <w:b w:val="1"/>
          <w:rtl w:val="0"/>
        </w:rPr>
        <w:t xml:space="preserve">Goal:</w:t>
      </w:r>
      <w:r w:rsidDel="00000000" w:rsidR="00000000" w:rsidRPr="00000000">
        <w:rPr>
          <w:sz w:val="16"/>
          <w:szCs w:val="16"/>
          <w:rtl w:val="0"/>
        </w:rPr>
        <w:t xml:space="preserve"> Decompose complex quantum gates into simpler, more optimized gates.</w:t>
      </w:r>
    </w:p>
    <w:p w:rsidR="00000000" w:rsidDel="00000000" w:rsidP="00000000" w:rsidRDefault="00000000" w:rsidRPr="00000000" w14:paraId="00000020">
      <w:pPr>
        <w:spacing w:after="240" w:before="240" w:lineRule="auto"/>
        <w:rPr>
          <w:b w:val="1"/>
          <w:sz w:val="16"/>
          <w:szCs w:val="16"/>
        </w:rPr>
      </w:pPr>
      <w:r w:rsidDel="00000000" w:rsidR="00000000" w:rsidRPr="00000000">
        <w:rPr>
          <w:sz w:val="16"/>
          <w:szCs w:val="16"/>
          <w:rtl w:val="0"/>
        </w:rPr>
        <w:t xml:space="preserve">1.1 </w:t>
      </w:r>
      <w:r w:rsidDel="00000000" w:rsidR="00000000" w:rsidRPr="00000000">
        <w:rPr>
          <w:b w:val="1"/>
          <w:sz w:val="16"/>
          <w:szCs w:val="16"/>
          <w:rtl w:val="0"/>
        </w:rPr>
        <w:t xml:space="preserve">Quantum Gate Decomposition:</w:t>
      </w:r>
    </w:p>
    <w:p w:rsidR="00000000" w:rsidDel="00000000" w:rsidP="00000000" w:rsidRDefault="00000000" w:rsidRPr="00000000" w14:paraId="00000021">
      <w:pPr>
        <w:numPr>
          <w:ilvl w:val="0"/>
          <w:numId w:val="2"/>
        </w:numPr>
        <w:spacing w:after="0" w:afterAutospacing="0" w:before="24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Any arbitrary unitary operation U∈U(2n)U \in U(2^n)U∈U(2n) can be decomposed into a sequence of basic quantum gates. A common decomposition involves breaking UUU into a product of simpler gates such as single-qubit rotations and controlled-NOT (CNOT) gates.</w:t>
      </w:r>
    </w:p>
    <w:p w:rsidR="00000000" w:rsidDel="00000000" w:rsidP="00000000" w:rsidRDefault="00000000" w:rsidRPr="00000000" w14:paraId="00000022">
      <w:pPr>
        <w:numPr>
          <w:ilvl w:val="0"/>
          <w:numId w:val="2"/>
        </w:numPr>
        <w:spacing w:after="240" w:before="0" w:beforeAutospacing="0" w:lineRule="auto"/>
        <w:ind w:left="720" w:hanging="360"/>
        <w:rPr>
          <w:sz w:val="16"/>
          <w:szCs w:val="16"/>
        </w:rPr>
      </w:pPr>
      <w:r w:rsidDel="00000000" w:rsidR="00000000" w:rsidRPr="00000000">
        <w:rPr>
          <w:b w:val="1"/>
          <w:sz w:val="16"/>
          <w:szCs w:val="16"/>
          <w:rtl w:val="0"/>
        </w:rPr>
        <w:t xml:space="preserve">Solovay-Kitaev Theorem</w:t>
      </w:r>
      <w:r w:rsidDel="00000000" w:rsidR="00000000" w:rsidRPr="00000000">
        <w:rPr>
          <w:sz w:val="16"/>
          <w:szCs w:val="16"/>
          <w:rtl w:val="0"/>
        </w:rPr>
        <w:t xml:space="preserve">: Any gate UUU can be approximated by a finite sequence of gates from a universal gate set (e.g., {Hadamard, CNOT, T}) within an accuracy ϵ\epsilonϵ, with sequence length scaling as O(log⁡c(1/ϵ))O(\log^c(1/\epsilon))O(logc(1/ϵ)), where ccc is a constant.</w:t>
      </w:r>
    </w:p>
    <w:p w:rsidR="00000000" w:rsidDel="00000000" w:rsidP="00000000" w:rsidRDefault="00000000" w:rsidRPr="00000000" w14:paraId="00000023">
      <w:pPr>
        <w:spacing w:after="240" w:before="240" w:lineRule="auto"/>
        <w:rPr>
          <w:b w:val="1"/>
          <w:sz w:val="16"/>
          <w:szCs w:val="16"/>
        </w:rPr>
      </w:pPr>
      <w:r w:rsidDel="00000000" w:rsidR="00000000" w:rsidRPr="00000000">
        <w:rPr>
          <w:sz w:val="16"/>
          <w:szCs w:val="16"/>
          <w:rtl w:val="0"/>
        </w:rPr>
        <w:t xml:space="preserve">1.2 </w:t>
      </w:r>
      <w:r w:rsidDel="00000000" w:rsidR="00000000" w:rsidRPr="00000000">
        <w:rPr>
          <w:b w:val="1"/>
          <w:sz w:val="16"/>
          <w:szCs w:val="16"/>
          <w:rtl w:val="0"/>
        </w:rPr>
        <w:t xml:space="preserve">ZX-Calculus for Circuit Simplification:</w:t>
      </w:r>
    </w:p>
    <w:p w:rsidR="00000000" w:rsidDel="00000000" w:rsidP="00000000" w:rsidRDefault="00000000" w:rsidRPr="00000000" w14:paraId="00000024">
      <w:pPr>
        <w:numPr>
          <w:ilvl w:val="0"/>
          <w:numId w:val="10"/>
        </w:numPr>
        <w:spacing w:after="0" w:afterAutospacing="0" w:before="240" w:lineRule="auto"/>
        <w:ind w:left="720" w:hanging="360"/>
        <w:rPr>
          <w:sz w:val="16"/>
          <w:szCs w:val="16"/>
        </w:rPr>
      </w:pPr>
      <w:r w:rsidDel="00000000" w:rsidR="00000000" w:rsidRPr="00000000">
        <w:rPr>
          <w:sz w:val="16"/>
          <w:szCs w:val="16"/>
          <w:rtl w:val="0"/>
        </w:rPr>
        <w:t xml:space="preserve">ZX-calculus is a graphical language that simplifies quantum circuits by transforming gates into diagrammatic representations (spiders and wires) and applying rules to reduce the circuit.</w:t>
      </w:r>
    </w:p>
    <w:p w:rsidR="00000000" w:rsidDel="00000000" w:rsidP="00000000" w:rsidRDefault="00000000" w:rsidRPr="00000000" w14:paraId="00000025">
      <w:pPr>
        <w:numPr>
          <w:ilvl w:val="0"/>
          <w:numId w:val="10"/>
        </w:numPr>
        <w:spacing w:after="240" w:before="0" w:beforeAutospacing="0" w:lineRule="auto"/>
        <w:ind w:left="720" w:hanging="360"/>
        <w:rPr>
          <w:sz w:val="16"/>
          <w:szCs w:val="16"/>
        </w:rPr>
      </w:pPr>
      <w:r w:rsidDel="00000000" w:rsidR="00000000" w:rsidRPr="00000000">
        <w:rPr>
          <w:b w:val="1"/>
          <w:sz w:val="16"/>
          <w:szCs w:val="16"/>
          <w:rtl w:val="0"/>
        </w:rPr>
        <w:t xml:space="preserve">Example Rule</w:t>
      </w:r>
      <w:r w:rsidDel="00000000" w:rsidR="00000000" w:rsidRPr="00000000">
        <w:rPr>
          <w:rFonts w:ascii="Arial Unicode MS" w:cs="Arial Unicode MS" w:eastAsia="Arial Unicode MS" w:hAnsi="Arial Unicode MS"/>
          <w:sz w:val="16"/>
          <w:szCs w:val="16"/>
          <w:rtl w:val="0"/>
        </w:rPr>
        <w:t xml:space="preserve">: Merging two connected spiders (nodes) of the same color (ZX diagram elements) can simplify a complex gate network: Z(α)⋅Z(β)=Z(α+β)Z(\alpha) \cdot Z(\beta) = Z(\alpha + \beta)Z(α)⋅Z(β)=Z(α+β) This reduces the gate complexity by eliminating redundant gates.</w:t>
      </w:r>
    </w:p>
    <w:p w:rsidR="00000000" w:rsidDel="00000000" w:rsidP="00000000" w:rsidRDefault="00000000" w:rsidRPr="00000000" w14:paraId="00000026">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5hozy04eueok" w:id="2"/>
      <w:bookmarkEnd w:id="2"/>
      <w:r w:rsidDel="00000000" w:rsidR="00000000" w:rsidRPr="00000000">
        <w:rPr>
          <w:b w:val="1"/>
          <w:color w:val="000000"/>
          <w:sz w:val="22"/>
          <w:szCs w:val="22"/>
          <w:rtl w:val="0"/>
        </w:rPr>
        <w:t xml:space="preserve">2. Gate Sequence Optimization</w:t>
      </w:r>
    </w:p>
    <w:p w:rsidR="00000000" w:rsidDel="00000000" w:rsidP="00000000" w:rsidRDefault="00000000" w:rsidRPr="00000000" w14:paraId="00000028">
      <w:pPr>
        <w:spacing w:after="240" w:before="240" w:lineRule="auto"/>
        <w:rPr>
          <w:sz w:val="16"/>
          <w:szCs w:val="16"/>
        </w:rPr>
      </w:pPr>
      <w:r w:rsidDel="00000000" w:rsidR="00000000" w:rsidRPr="00000000">
        <w:rPr>
          <w:b w:val="1"/>
          <w:rtl w:val="0"/>
        </w:rPr>
        <w:t xml:space="preserve">Goal:</w:t>
      </w:r>
      <w:r w:rsidDel="00000000" w:rsidR="00000000" w:rsidRPr="00000000">
        <w:rPr>
          <w:sz w:val="16"/>
          <w:szCs w:val="16"/>
          <w:rtl w:val="0"/>
        </w:rPr>
        <w:t xml:space="preserve"> Reorder quantum gates to reduce circuit depth and minimize execution time by optimizing parallelism.</w:t>
      </w:r>
    </w:p>
    <w:p w:rsidR="00000000" w:rsidDel="00000000" w:rsidP="00000000" w:rsidRDefault="00000000" w:rsidRPr="00000000" w14:paraId="00000029">
      <w:pPr>
        <w:spacing w:after="240" w:before="240" w:lineRule="auto"/>
        <w:rPr>
          <w:b w:val="1"/>
          <w:sz w:val="16"/>
          <w:szCs w:val="16"/>
        </w:rPr>
      </w:pPr>
      <w:r w:rsidDel="00000000" w:rsidR="00000000" w:rsidRPr="00000000">
        <w:rPr>
          <w:sz w:val="16"/>
          <w:szCs w:val="16"/>
          <w:rtl w:val="0"/>
        </w:rPr>
        <w:t xml:space="preserve">2.1 </w:t>
      </w:r>
      <w:r w:rsidDel="00000000" w:rsidR="00000000" w:rsidRPr="00000000">
        <w:rPr>
          <w:b w:val="1"/>
          <w:sz w:val="16"/>
          <w:szCs w:val="16"/>
          <w:rtl w:val="0"/>
        </w:rPr>
        <w:t xml:space="preserve">Commutativity of Gates:</w:t>
      </w:r>
    </w:p>
    <w:p w:rsidR="00000000" w:rsidDel="00000000" w:rsidP="00000000" w:rsidRDefault="00000000" w:rsidRPr="00000000" w14:paraId="0000002A">
      <w:pPr>
        <w:numPr>
          <w:ilvl w:val="0"/>
          <w:numId w:val="1"/>
        </w:numPr>
        <w:spacing w:after="0" w:afterAutospacing="0" w:before="240" w:lineRule="auto"/>
        <w:ind w:left="720" w:hanging="360"/>
        <w:rPr>
          <w:sz w:val="16"/>
          <w:szCs w:val="16"/>
        </w:rPr>
      </w:pPr>
      <w:r w:rsidDel="00000000" w:rsidR="00000000" w:rsidRPr="00000000">
        <w:rPr>
          <w:sz w:val="16"/>
          <w:szCs w:val="16"/>
          <w:rtl w:val="0"/>
        </w:rPr>
        <w:t xml:space="preserve">If two gates G1G_1G1​ and G2G_2G2​ commute (G1G2=G2G1G_1 G_2 = G_2 G_1G1​G2​=G2​G1​), they can be applied in parallel without changing the outcome of the quantum circuit. This allows for depth reduction.</w:t>
      </w:r>
    </w:p>
    <w:p w:rsidR="00000000" w:rsidDel="00000000" w:rsidP="00000000" w:rsidRDefault="00000000" w:rsidRPr="00000000" w14:paraId="0000002B">
      <w:pPr>
        <w:numPr>
          <w:ilvl w:val="0"/>
          <w:numId w:val="1"/>
        </w:numPr>
        <w:spacing w:after="240" w:before="0" w:beforeAutospacing="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For instance, commuting Pauli gates XXX, YYY, and ZZZ under certain conditions can lead to reordering: σi⋅σj=(−1)δijσj⋅σi\sigma_i \cdot \sigma_j = (-1)^{\delta_{ij}} \sigma_j \cdot \sigma_iσi​⋅σj​=(−1)δij​σj​⋅σi​ where σi\sigma_iσi​ represents Pauli matrices.</w:t>
      </w:r>
    </w:p>
    <w:p w:rsidR="00000000" w:rsidDel="00000000" w:rsidP="00000000" w:rsidRDefault="00000000" w:rsidRPr="00000000" w14:paraId="0000002C">
      <w:pPr>
        <w:spacing w:after="240" w:before="240" w:lineRule="auto"/>
        <w:rPr>
          <w:b w:val="1"/>
          <w:sz w:val="16"/>
          <w:szCs w:val="16"/>
        </w:rPr>
      </w:pPr>
      <w:r w:rsidDel="00000000" w:rsidR="00000000" w:rsidRPr="00000000">
        <w:rPr>
          <w:sz w:val="16"/>
          <w:szCs w:val="16"/>
          <w:rtl w:val="0"/>
        </w:rPr>
        <w:t xml:space="preserve">2.2 </w:t>
      </w:r>
      <w:r w:rsidDel="00000000" w:rsidR="00000000" w:rsidRPr="00000000">
        <w:rPr>
          <w:b w:val="1"/>
          <w:sz w:val="16"/>
          <w:szCs w:val="16"/>
          <w:rtl w:val="0"/>
        </w:rPr>
        <w:t xml:space="preserve">Gate Fusion and Depth Reduction:</w:t>
      </w:r>
    </w:p>
    <w:p w:rsidR="00000000" w:rsidDel="00000000" w:rsidP="00000000" w:rsidRDefault="00000000" w:rsidRPr="00000000" w14:paraId="0000002D">
      <w:pPr>
        <w:numPr>
          <w:ilvl w:val="0"/>
          <w:numId w:val="8"/>
        </w:numPr>
        <w:spacing w:after="0" w:afterAutospacing="0" w:before="240" w:lineRule="auto"/>
        <w:ind w:left="720" w:hanging="360"/>
        <w:rPr>
          <w:sz w:val="16"/>
          <w:szCs w:val="16"/>
        </w:rPr>
      </w:pPr>
      <w:r w:rsidDel="00000000" w:rsidR="00000000" w:rsidRPr="00000000">
        <w:rPr>
          <w:b w:val="1"/>
          <w:sz w:val="16"/>
          <w:szCs w:val="16"/>
          <w:rtl w:val="0"/>
        </w:rPr>
        <w:t xml:space="preserve">CNOT Gate Optimization</w:t>
      </w:r>
      <w:r w:rsidDel="00000000" w:rsidR="00000000" w:rsidRPr="00000000">
        <w:rPr>
          <w:rFonts w:ascii="Arial Unicode MS" w:cs="Arial Unicode MS" w:eastAsia="Arial Unicode MS" w:hAnsi="Arial Unicode MS"/>
          <w:sz w:val="16"/>
          <w:szCs w:val="16"/>
          <w:rtl w:val="0"/>
        </w:rPr>
        <w:t xml:space="preserve">: CNOT gates can often be rearranged or fused. For example, two consecutive CNOT gates acting on the same qubits can cancel each other: CNOT⋅CNOT=ICNOT \cdot CNOT = ICNOT⋅CNOT=I</w:t>
      </w:r>
    </w:p>
    <w:p w:rsidR="00000000" w:rsidDel="00000000" w:rsidP="00000000" w:rsidRDefault="00000000" w:rsidRPr="00000000" w14:paraId="0000002E">
      <w:pPr>
        <w:numPr>
          <w:ilvl w:val="1"/>
          <w:numId w:val="8"/>
        </w:numPr>
        <w:spacing w:after="240" w:before="0" w:beforeAutospacing="0" w:lineRule="auto"/>
        <w:ind w:left="1440" w:hanging="360"/>
        <w:rPr>
          <w:sz w:val="16"/>
          <w:szCs w:val="16"/>
        </w:rPr>
      </w:pPr>
      <w:r w:rsidDel="00000000" w:rsidR="00000000" w:rsidRPr="00000000">
        <w:rPr>
          <w:b w:val="1"/>
          <w:sz w:val="16"/>
          <w:szCs w:val="16"/>
          <w:rtl w:val="0"/>
        </w:rPr>
        <w:t xml:space="preserve">Parallelism</w:t>
      </w:r>
      <w:r w:rsidDel="00000000" w:rsidR="00000000" w:rsidRPr="00000000">
        <w:rPr>
          <w:sz w:val="16"/>
          <w:szCs w:val="16"/>
          <w:rtl w:val="0"/>
        </w:rPr>
        <w:t xml:space="preserve">: Gates that act on different qubits simultaneously can be executed in parallel, reducing circuit depth. The optimization problem becomes one of minimizing the critical path length of the circuit’s directed acyclic graph (DAG).</w:t>
      </w:r>
    </w:p>
    <w:p w:rsidR="00000000" w:rsidDel="00000000" w:rsidP="00000000" w:rsidRDefault="00000000" w:rsidRPr="00000000" w14:paraId="0000002F">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t918p26nvtq2" w:id="3"/>
      <w:bookmarkEnd w:id="3"/>
      <w:r w:rsidDel="00000000" w:rsidR="00000000" w:rsidRPr="00000000">
        <w:rPr>
          <w:b w:val="1"/>
          <w:color w:val="000000"/>
          <w:sz w:val="22"/>
          <w:szCs w:val="22"/>
          <w:rtl w:val="0"/>
        </w:rPr>
        <w:t xml:space="preserve">3. Redundant Gate Removal</w:t>
      </w:r>
    </w:p>
    <w:p w:rsidR="00000000" w:rsidDel="00000000" w:rsidP="00000000" w:rsidRDefault="00000000" w:rsidRPr="00000000" w14:paraId="00000031">
      <w:pPr>
        <w:spacing w:after="240" w:before="240" w:lineRule="auto"/>
        <w:rPr>
          <w:sz w:val="16"/>
          <w:szCs w:val="16"/>
        </w:rPr>
      </w:pPr>
      <w:r w:rsidDel="00000000" w:rsidR="00000000" w:rsidRPr="00000000">
        <w:rPr>
          <w:b w:val="1"/>
          <w:rtl w:val="0"/>
        </w:rPr>
        <w:t xml:space="preserve">Goal:</w:t>
      </w:r>
      <w:r w:rsidDel="00000000" w:rsidR="00000000" w:rsidRPr="00000000">
        <w:rPr>
          <w:sz w:val="16"/>
          <w:szCs w:val="16"/>
          <w:rtl w:val="0"/>
        </w:rPr>
        <w:t xml:space="preserve"> Identify and eliminate unnecessary gates without affecting the final quantum state.</w:t>
      </w:r>
    </w:p>
    <w:p w:rsidR="00000000" w:rsidDel="00000000" w:rsidP="00000000" w:rsidRDefault="00000000" w:rsidRPr="00000000" w14:paraId="00000032">
      <w:pPr>
        <w:spacing w:after="240" w:before="240" w:lineRule="auto"/>
        <w:rPr>
          <w:b w:val="1"/>
          <w:sz w:val="16"/>
          <w:szCs w:val="16"/>
        </w:rPr>
      </w:pPr>
      <w:r w:rsidDel="00000000" w:rsidR="00000000" w:rsidRPr="00000000">
        <w:rPr>
          <w:sz w:val="16"/>
          <w:szCs w:val="16"/>
          <w:rtl w:val="0"/>
        </w:rPr>
        <w:t xml:space="preserve">3.1 </w:t>
      </w:r>
      <w:r w:rsidDel="00000000" w:rsidR="00000000" w:rsidRPr="00000000">
        <w:rPr>
          <w:b w:val="1"/>
          <w:sz w:val="16"/>
          <w:szCs w:val="16"/>
          <w:rtl w:val="0"/>
        </w:rPr>
        <w:t xml:space="preserve">Gate Inversion and Cancellation:</w:t>
      </w:r>
    </w:p>
    <w:p w:rsidR="00000000" w:rsidDel="00000000" w:rsidP="00000000" w:rsidRDefault="00000000" w:rsidRPr="00000000" w14:paraId="00000033">
      <w:pPr>
        <w:numPr>
          <w:ilvl w:val="0"/>
          <w:numId w:val="11"/>
        </w:numPr>
        <w:spacing w:after="240" w:before="240" w:lineRule="auto"/>
        <w:ind w:left="720" w:hanging="360"/>
        <w:rPr>
          <w:sz w:val="16"/>
          <w:szCs w:val="16"/>
        </w:rPr>
      </w:pPr>
      <w:r w:rsidDel="00000000" w:rsidR="00000000" w:rsidRPr="00000000">
        <w:rPr>
          <w:b w:val="1"/>
          <w:sz w:val="16"/>
          <w:szCs w:val="16"/>
          <w:rtl w:val="0"/>
        </w:rPr>
        <w:t xml:space="preserve">Inverse Gate Pairs</w:t>
      </w:r>
      <w:r w:rsidDel="00000000" w:rsidR="00000000" w:rsidRPr="00000000">
        <w:rPr>
          <w:rFonts w:ascii="Arial Unicode MS" w:cs="Arial Unicode MS" w:eastAsia="Arial Unicode MS" w:hAnsi="Arial Unicode MS"/>
          <w:sz w:val="16"/>
          <w:szCs w:val="16"/>
          <w:rtl w:val="0"/>
        </w:rPr>
        <w:t xml:space="preserve">: If two consecutive gates are inverses of each other, they cancel out. For instance: U⋅U†=IU \cdot U^\dagger = IU⋅U†=I Example: X⋅X=IX \cdot X = IX⋅X=I (Pauli-X gate applied twice results in the identity operation, no change to the qubit state).</w:t>
      </w:r>
    </w:p>
    <w:p w:rsidR="00000000" w:rsidDel="00000000" w:rsidP="00000000" w:rsidRDefault="00000000" w:rsidRPr="00000000" w14:paraId="00000034">
      <w:pPr>
        <w:spacing w:after="240" w:before="240" w:lineRule="auto"/>
        <w:rPr>
          <w:b w:val="1"/>
          <w:sz w:val="16"/>
          <w:szCs w:val="16"/>
        </w:rPr>
      </w:pPr>
      <w:r w:rsidDel="00000000" w:rsidR="00000000" w:rsidRPr="00000000">
        <w:rPr>
          <w:sz w:val="16"/>
          <w:szCs w:val="16"/>
          <w:rtl w:val="0"/>
        </w:rPr>
        <w:t xml:space="preserve">3.2 </w:t>
      </w:r>
      <w:r w:rsidDel="00000000" w:rsidR="00000000" w:rsidRPr="00000000">
        <w:rPr>
          <w:b w:val="1"/>
          <w:sz w:val="16"/>
          <w:szCs w:val="16"/>
          <w:rtl w:val="0"/>
        </w:rPr>
        <w:t xml:space="preserve">Clifford + T Gate Synthesis:</w:t>
      </w:r>
    </w:p>
    <w:p w:rsidR="00000000" w:rsidDel="00000000" w:rsidP="00000000" w:rsidRDefault="00000000" w:rsidRPr="00000000" w14:paraId="00000035">
      <w:pPr>
        <w:numPr>
          <w:ilvl w:val="0"/>
          <w:numId w:val="6"/>
        </w:numPr>
        <w:spacing w:after="0" w:afterAutospacing="0" w:before="240" w:lineRule="auto"/>
        <w:ind w:left="720" w:hanging="360"/>
        <w:rPr>
          <w:sz w:val="16"/>
          <w:szCs w:val="16"/>
        </w:rPr>
      </w:pPr>
      <w:r w:rsidDel="00000000" w:rsidR="00000000" w:rsidRPr="00000000">
        <w:rPr>
          <w:sz w:val="16"/>
          <w:szCs w:val="16"/>
          <w:rtl w:val="0"/>
        </w:rPr>
        <w:t xml:space="preserve">Clifford gates (Hadamard HHH, CNOT, and Phase SSS) combined with T gates form a universal set for quantum computing. The optimization problem involves minimizing the number of expensive TTT-gates, which are resource-intensive for fault-tolerant quantum computing.</w:t>
      </w:r>
    </w:p>
    <w:p w:rsidR="00000000" w:rsidDel="00000000" w:rsidP="00000000" w:rsidRDefault="00000000" w:rsidRPr="00000000" w14:paraId="00000036">
      <w:pPr>
        <w:numPr>
          <w:ilvl w:val="1"/>
          <w:numId w:val="6"/>
        </w:numPr>
        <w:spacing w:after="240" w:before="0" w:beforeAutospacing="0" w:lineRule="auto"/>
        <w:ind w:left="1440" w:hanging="360"/>
        <w:rPr>
          <w:sz w:val="16"/>
          <w:szCs w:val="16"/>
        </w:rPr>
      </w:pPr>
      <w:r w:rsidDel="00000000" w:rsidR="00000000" w:rsidRPr="00000000">
        <w:rPr>
          <w:b w:val="1"/>
          <w:sz w:val="16"/>
          <w:szCs w:val="16"/>
          <w:rtl w:val="0"/>
        </w:rPr>
        <w:t xml:space="preserve">Gate Identities</w:t>
      </w:r>
      <w:r w:rsidDel="00000000" w:rsidR="00000000" w:rsidRPr="00000000">
        <w:rPr>
          <w:rFonts w:ascii="Arial Unicode MS" w:cs="Arial Unicode MS" w:eastAsia="Arial Unicode MS" w:hAnsi="Arial Unicode MS"/>
          <w:sz w:val="16"/>
          <w:szCs w:val="16"/>
          <w:rtl w:val="0"/>
        </w:rPr>
        <w:t xml:space="preserve">: Use known identities to reduce T-gate count. For example, converting a sequence of Clifford and T gates into a more efficient sequence using synthesis techniques, such as: S⋅T=eiπ/8⋅H⋅T⋅HS \cdot T = e^{i \pi/8} \cdot H \cdot T \cdot HS⋅T=eiπ/8⋅H⋅T⋅H simplifies into a smaller circuit when certain optimizations apply.</w:t>
      </w:r>
    </w:p>
    <w:p w:rsidR="00000000" w:rsidDel="00000000" w:rsidP="00000000" w:rsidRDefault="00000000" w:rsidRPr="00000000" w14:paraId="00000037">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4"/>
        <w:keepNext w:val="0"/>
        <w:keepLines w:val="0"/>
        <w:spacing w:after="40" w:before="240" w:lineRule="auto"/>
        <w:rPr>
          <w:b w:val="1"/>
          <w:color w:val="000000"/>
          <w:sz w:val="22"/>
          <w:szCs w:val="22"/>
        </w:rPr>
      </w:pPr>
      <w:bookmarkStart w:colFirst="0" w:colLast="0" w:name="_trtb0exdasr9" w:id="4"/>
      <w:bookmarkEnd w:id="4"/>
      <w:r w:rsidDel="00000000" w:rsidR="00000000" w:rsidRPr="00000000">
        <w:rPr>
          <w:b w:val="1"/>
          <w:color w:val="000000"/>
          <w:sz w:val="22"/>
          <w:szCs w:val="22"/>
          <w:rtl w:val="0"/>
        </w:rPr>
        <w:t xml:space="preserve">4. Fault-Tolerant Gate Synthesis</w:t>
      </w:r>
    </w:p>
    <w:p w:rsidR="00000000" w:rsidDel="00000000" w:rsidP="00000000" w:rsidRDefault="00000000" w:rsidRPr="00000000" w14:paraId="00000039">
      <w:pPr>
        <w:spacing w:after="240" w:before="240" w:lineRule="auto"/>
        <w:rPr>
          <w:sz w:val="16"/>
          <w:szCs w:val="16"/>
        </w:rPr>
      </w:pPr>
      <w:r w:rsidDel="00000000" w:rsidR="00000000" w:rsidRPr="00000000">
        <w:rPr>
          <w:b w:val="1"/>
          <w:rtl w:val="0"/>
        </w:rPr>
        <w:t xml:space="preserve">Goal:</w:t>
      </w:r>
      <w:r w:rsidDel="00000000" w:rsidR="00000000" w:rsidRPr="00000000">
        <w:rPr>
          <w:sz w:val="16"/>
          <w:szCs w:val="16"/>
          <w:rtl w:val="0"/>
        </w:rPr>
        <w:t xml:space="preserve"> Ensure gates are constructed to resist errors and improve robustness in noisy quantum environments.</w:t>
      </w:r>
    </w:p>
    <w:p w:rsidR="00000000" w:rsidDel="00000000" w:rsidP="00000000" w:rsidRDefault="00000000" w:rsidRPr="00000000" w14:paraId="0000003A">
      <w:pPr>
        <w:spacing w:after="240" w:before="240" w:lineRule="auto"/>
        <w:rPr>
          <w:b w:val="1"/>
          <w:sz w:val="16"/>
          <w:szCs w:val="16"/>
        </w:rPr>
      </w:pPr>
      <w:r w:rsidDel="00000000" w:rsidR="00000000" w:rsidRPr="00000000">
        <w:rPr>
          <w:sz w:val="16"/>
          <w:szCs w:val="16"/>
          <w:rtl w:val="0"/>
        </w:rPr>
        <w:t xml:space="preserve">4.1 </w:t>
      </w:r>
      <w:r w:rsidDel="00000000" w:rsidR="00000000" w:rsidRPr="00000000">
        <w:rPr>
          <w:b w:val="1"/>
          <w:sz w:val="16"/>
          <w:szCs w:val="16"/>
          <w:rtl w:val="0"/>
        </w:rPr>
        <w:t xml:space="preserve">Quantum Error Correction Integration:</w:t>
      </w:r>
    </w:p>
    <w:p w:rsidR="00000000" w:rsidDel="00000000" w:rsidP="00000000" w:rsidRDefault="00000000" w:rsidRPr="00000000" w14:paraId="0000003B">
      <w:pPr>
        <w:numPr>
          <w:ilvl w:val="0"/>
          <w:numId w:val="9"/>
        </w:numPr>
        <w:spacing w:after="0" w:afterAutospacing="0" w:before="240" w:lineRule="auto"/>
        <w:ind w:left="720" w:hanging="360"/>
        <w:rPr>
          <w:sz w:val="16"/>
          <w:szCs w:val="16"/>
        </w:rPr>
      </w:pPr>
      <w:r w:rsidDel="00000000" w:rsidR="00000000" w:rsidRPr="00000000">
        <w:rPr>
          <w:sz w:val="16"/>
          <w:szCs w:val="16"/>
          <w:rtl w:val="0"/>
        </w:rPr>
        <w:t xml:space="preserve">In fault-tolerant quantum computing, logical qubits are encoded using quantum error correction (QEC) codes such as the </w:t>
      </w:r>
      <w:r w:rsidDel="00000000" w:rsidR="00000000" w:rsidRPr="00000000">
        <w:rPr>
          <w:b w:val="1"/>
          <w:sz w:val="16"/>
          <w:szCs w:val="16"/>
          <w:rtl w:val="0"/>
        </w:rPr>
        <w:t xml:space="preserve">Shor Code</w:t>
      </w:r>
      <w:r w:rsidDel="00000000" w:rsidR="00000000" w:rsidRPr="00000000">
        <w:rPr>
          <w:sz w:val="16"/>
          <w:szCs w:val="16"/>
          <w:rtl w:val="0"/>
        </w:rPr>
        <w:t xml:space="preserve"> or </w:t>
      </w:r>
      <w:r w:rsidDel="00000000" w:rsidR="00000000" w:rsidRPr="00000000">
        <w:rPr>
          <w:b w:val="1"/>
          <w:sz w:val="16"/>
          <w:szCs w:val="16"/>
          <w:rtl w:val="0"/>
        </w:rPr>
        <w:t xml:space="preserve">Surface Code</w:t>
      </w:r>
      <w:r w:rsidDel="00000000" w:rsidR="00000000" w:rsidRPr="00000000">
        <w:rPr>
          <w:sz w:val="16"/>
          <w:szCs w:val="16"/>
          <w:rtl w:val="0"/>
        </w:rPr>
        <w:t xml:space="preserve">. Each logical gate must be translatable to operations on these encoded qubits.</w:t>
      </w:r>
    </w:p>
    <w:p w:rsidR="00000000" w:rsidDel="00000000" w:rsidP="00000000" w:rsidRDefault="00000000" w:rsidRPr="00000000" w14:paraId="0000003C">
      <w:pPr>
        <w:numPr>
          <w:ilvl w:val="0"/>
          <w:numId w:val="9"/>
        </w:numPr>
        <w:spacing w:after="240" w:before="0" w:beforeAutospacing="0" w:lineRule="auto"/>
        <w:ind w:left="720" w:hanging="360"/>
        <w:rPr>
          <w:sz w:val="16"/>
          <w:szCs w:val="16"/>
        </w:rPr>
      </w:pPr>
      <w:r w:rsidDel="00000000" w:rsidR="00000000" w:rsidRPr="00000000">
        <w:rPr>
          <w:b w:val="1"/>
          <w:sz w:val="16"/>
          <w:szCs w:val="16"/>
          <w:rtl w:val="0"/>
        </w:rPr>
        <w:t xml:space="preserve">Transversal Gates</w:t>
      </w:r>
      <w:r w:rsidDel="00000000" w:rsidR="00000000" w:rsidRPr="00000000">
        <w:rPr>
          <w:sz w:val="16"/>
          <w:szCs w:val="16"/>
          <w:rtl w:val="0"/>
        </w:rPr>
        <w:t xml:space="preserve">: Certain gates, like the Hadamard and CNOT, can be applied transversally (i.e., gate operation on logical qubits can be performed by applying gates to physical qubits) to prevent propagation of errors.</w:t>
      </w:r>
    </w:p>
    <w:p w:rsidR="00000000" w:rsidDel="00000000" w:rsidP="00000000" w:rsidRDefault="00000000" w:rsidRPr="00000000" w14:paraId="0000003D">
      <w:pPr>
        <w:spacing w:after="240" w:before="240" w:lineRule="auto"/>
        <w:rPr>
          <w:b w:val="1"/>
          <w:sz w:val="16"/>
          <w:szCs w:val="16"/>
        </w:rPr>
      </w:pPr>
      <w:r w:rsidDel="00000000" w:rsidR="00000000" w:rsidRPr="00000000">
        <w:rPr>
          <w:sz w:val="16"/>
          <w:szCs w:val="16"/>
          <w:rtl w:val="0"/>
        </w:rPr>
        <w:t xml:space="preserve">4.2 </w:t>
      </w:r>
      <w:r w:rsidDel="00000000" w:rsidR="00000000" w:rsidRPr="00000000">
        <w:rPr>
          <w:b w:val="1"/>
          <w:sz w:val="16"/>
          <w:szCs w:val="16"/>
          <w:rtl w:val="0"/>
        </w:rPr>
        <w:t xml:space="preserve">Magic State Distillation for Non-Clifford Gates:</w:t>
      </w:r>
    </w:p>
    <w:p w:rsidR="00000000" w:rsidDel="00000000" w:rsidP="00000000" w:rsidRDefault="00000000" w:rsidRPr="00000000" w14:paraId="0000003E">
      <w:pPr>
        <w:numPr>
          <w:ilvl w:val="0"/>
          <w:numId w:val="5"/>
        </w:numPr>
        <w:spacing w:after="0" w:afterAutospacing="0" w:before="240" w:lineRule="auto"/>
        <w:ind w:left="720" w:hanging="360"/>
        <w:rPr>
          <w:sz w:val="16"/>
          <w:szCs w:val="16"/>
        </w:rPr>
      </w:pPr>
      <w:r w:rsidDel="00000000" w:rsidR="00000000" w:rsidRPr="00000000">
        <w:rPr>
          <w:sz w:val="16"/>
          <w:szCs w:val="16"/>
          <w:rtl w:val="0"/>
        </w:rPr>
        <w:t xml:space="preserve">To implement T-gates fault-tolerantly, </w:t>
      </w:r>
      <w:r w:rsidDel="00000000" w:rsidR="00000000" w:rsidRPr="00000000">
        <w:rPr>
          <w:b w:val="1"/>
          <w:sz w:val="16"/>
          <w:szCs w:val="16"/>
          <w:rtl w:val="0"/>
        </w:rPr>
        <w:t xml:space="preserve">magic state distillation</w:t>
      </w:r>
      <w:r w:rsidDel="00000000" w:rsidR="00000000" w:rsidRPr="00000000">
        <w:rPr>
          <w:sz w:val="16"/>
          <w:szCs w:val="16"/>
          <w:rtl w:val="0"/>
        </w:rPr>
        <w:t xml:space="preserve"> is used. The distillation procedure purifies noisy T-states into higher-fidelity states, which can then be used for reliable computation.</w:t>
      </w:r>
    </w:p>
    <w:p w:rsidR="00000000" w:rsidDel="00000000" w:rsidP="00000000" w:rsidRDefault="00000000" w:rsidRPr="00000000" w14:paraId="0000003F">
      <w:pPr>
        <w:numPr>
          <w:ilvl w:val="1"/>
          <w:numId w:val="5"/>
        </w:numPr>
        <w:spacing w:after="240" w:before="0" w:beforeAutospacing="0" w:lineRule="auto"/>
        <w:ind w:left="1440" w:hanging="360"/>
        <w:rPr>
          <w:sz w:val="16"/>
          <w:szCs w:val="16"/>
        </w:rPr>
      </w:pPr>
      <w:r w:rsidDel="00000000" w:rsidR="00000000" w:rsidRPr="00000000">
        <w:rPr>
          <w:b w:val="1"/>
          <w:sz w:val="16"/>
          <w:szCs w:val="16"/>
          <w:rtl w:val="0"/>
        </w:rPr>
        <w:t xml:space="preserve">Resource Counting</w:t>
      </w:r>
      <w:r w:rsidDel="00000000" w:rsidR="00000000" w:rsidRPr="00000000">
        <w:rPr>
          <w:sz w:val="16"/>
          <w:szCs w:val="16"/>
          <w:rtl w:val="0"/>
        </w:rPr>
        <w:t xml:space="preserve">: Optimize the number of required T-states by analyzing the circuit's reliance on non-Clifford gates. Reducing the T-gate count directly improves fault-tolerance and reduces overhead.</w:t>
      </w:r>
    </w:p>
    <w:p w:rsidR="00000000" w:rsidDel="00000000" w:rsidP="00000000" w:rsidRDefault="00000000" w:rsidRPr="00000000" w14:paraId="00000040">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4"/>
        <w:keepNext w:val="0"/>
        <w:keepLines w:val="0"/>
        <w:spacing w:after="40" w:before="240" w:lineRule="auto"/>
        <w:rPr>
          <w:b w:val="1"/>
          <w:color w:val="000000"/>
          <w:sz w:val="22"/>
          <w:szCs w:val="22"/>
        </w:rPr>
      </w:pPr>
      <w:bookmarkStart w:colFirst="0" w:colLast="0" w:name="_im3zppqqr4gp" w:id="5"/>
      <w:bookmarkEnd w:id="5"/>
      <w:r w:rsidDel="00000000" w:rsidR="00000000" w:rsidRPr="00000000">
        <w:rPr>
          <w:b w:val="1"/>
          <w:color w:val="000000"/>
          <w:sz w:val="22"/>
          <w:szCs w:val="22"/>
          <w:rtl w:val="0"/>
        </w:rPr>
        <w:t xml:space="preserve">5. Optimization Techniques</w:t>
      </w:r>
    </w:p>
    <w:p w:rsidR="00000000" w:rsidDel="00000000" w:rsidP="00000000" w:rsidRDefault="00000000" w:rsidRPr="00000000" w14:paraId="00000042">
      <w:pPr>
        <w:spacing w:after="240" w:before="240" w:lineRule="auto"/>
        <w:rPr>
          <w:b w:val="1"/>
          <w:sz w:val="16"/>
          <w:szCs w:val="16"/>
        </w:rPr>
      </w:pPr>
      <w:r w:rsidDel="00000000" w:rsidR="00000000" w:rsidRPr="00000000">
        <w:rPr>
          <w:sz w:val="16"/>
          <w:szCs w:val="16"/>
          <w:rtl w:val="0"/>
        </w:rPr>
        <w:t xml:space="preserve">5.1 </w:t>
      </w:r>
      <w:r w:rsidDel="00000000" w:rsidR="00000000" w:rsidRPr="00000000">
        <w:rPr>
          <w:b w:val="1"/>
          <w:sz w:val="16"/>
          <w:szCs w:val="16"/>
          <w:rtl w:val="0"/>
        </w:rPr>
        <w:t xml:space="preserve">Dynamic Programming for Circuit Partitioning:</w:t>
      </w:r>
    </w:p>
    <w:p w:rsidR="00000000" w:rsidDel="00000000" w:rsidP="00000000" w:rsidRDefault="00000000" w:rsidRPr="00000000" w14:paraId="00000043">
      <w:pPr>
        <w:numPr>
          <w:ilvl w:val="0"/>
          <w:numId w:val="12"/>
        </w:numPr>
        <w:spacing w:after="240" w:before="240" w:lineRule="auto"/>
        <w:ind w:left="720" w:hanging="360"/>
        <w:rPr>
          <w:sz w:val="16"/>
          <w:szCs w:val="16"/>
        </w:rPr>
      </w:pPr>
      <w:r w:rsidDel="00000000" w:rsidR="00000000" w:rsidRPr="00000000">
        <w:rPr>
          <w:sz w:val="16"/>
          <w:szCs w:val="16"/>
          <w:rtl w:val="0"/>
        </w:rPr>
        <w:t xml:space="preserve">Divide the quantum circuit into smaller sub-circuits, each optimized separately, then reassemble them for global optimization. Dynamic programming ensures each sub-circuit is optimized in polynomial time by solving overlapping subproblems.</w:t>
      </w:r>
    </w:p>
    <w:p w:rsidR="00000000" w:rsidDel="00000000" w:rsidP="00000000" w:rsidRDefault="00000000" w:rsidRPr="00000000" w14:paraId="00000044">
      <w:pPr>
        <w:spacing w:after="240" w:before="240" w:lineRule="auto"/>
        <w:rPr>
          <w:b w:val="1"/>
          <w:sz w:val="16"/>
          <w:szCs w:val="16"/>
        </w:rPr>
      </w:pPr>
      <w:r w:rsidDel="00000000" w:rsidR="00000000" w:rsidRPr="00000000">
        <w:rPr>
          <w:sz w:val="16"/>
          <w:szCs w:val="16"/>
          <w:rtl w:val="0"/>
        </w:rPr>
        <w:t xml:space="preserve">5.2 </w:t>
      </w:r>
      <w:r w:rsidDel="00000000" w:rsidR="00000000" w:rsidRPr="00000000">
        <w:rPr>
          <w:b w:val="1"/>
          <w:sz w:val="16"/>
          <w:szCs w:val="16"/>
          <w:rtl w:val="0"/>
        </w:rPr>
        <w:t xml:space="preserve">Tensor Network Optimization:</w:t>
      </w:r>
    </w:p>
    <w:p w:rsidR="00000000" w:rsidDel="00000000" w:rsidP="00000000" w:rsidRDefault="00000000" w:rsidRPr="00000000" w14:paraId="00000045">
      <w:pPr>
        <w:numPr>
          <w:ilvl w:val="0"/>
          <w:numId w:val="4"/>
        </w:numPr>
        <w:spacing w:after="0" w:afterAutospacing="0" w:before="240" w:lineRule="auto"/>
        <w:ind w:left="720" w:hanging="360"/>
        <w:rPr>
          <w:sz w:val="16"/>
          <w:szCs w:val="16"/>
        </w:rPr>
      </w:pPr>
      <w:r w:rsidDel="00000000" w:rsidR="00000000" w:rsidRPr="00000000">
        <w:rPr>
          <w:sz w:val="16"/>
          <w:szCs w:val="16"/>
          <w:rtl w:val="0"/>
        </w:rPr>
        <w:t xml:space="preserve">For large circuits, tensor networks can represent the quantum state and gates efficiently. By contracting the tensor network optimally, one can reduce both gate count and depth, particularly for quantum simulation tasks.</w:t>
      </w:r>
    </w:p>
    <w:p w:rsidR="00000000" w:rsidDel="00000000" w:rsidP="00000000" w:rsidRDefault="00000000" w:rsidRPr="00000000" w14:paraId="00000046">
      <w:pPr>
        <w:numPr>
          <w:ilvl w:val="0"/>
          <w:numId w:val="4"/>
        </w:numPr>
        <w:spacing w:after="240" w:before="0" w:beforeAutospacing="0" w:lineRule="auto"/>
        <w:ind w:left="720" w:hanging="360"/>
        <w:rPr>
          <w:sz w:val="16"/>
          <w:szCs w:val="16"/>
        </w:rPr>
      </w:pPr>
      <w:r w:rsidDel="00000000" w:rsidR="00000000" w:rsidRPr="00000000">
        <w:rPr>
          <w:b w:val="1"/>
          <w:sz w:val="16"/>
          <w:szCs w:val="16"/>
          <w:rtl w:val="0"/>
        </w:rPr>
        <w:t xml:space="preserve">Tensor Contraction</w:t>
      </w:r>
      <w:r w:rsidDel="00000000" w:rsidR="00000000" w:rsidRPr="00000000">
        <w:rPr>
          <w:rFonts w:ascii="Arial Unicode MS" w:cs="Arial Unicode MS" w:eastAsia="Arial Unicode MS" w:hAnsi="Arial Unicode MS"/>
          <w:sz w:val="16"/>
          <w:szCs w:val="16"/>
          <w:rtl w:val="0"/>
        </w:rPr>
        <w:t xml:space="preserve">: By minimizing the tensor contraction order, the computation's complexity can be reduced significantly: cost of contraction∝∏tensor dimension size\text{cost of contraction} \propto \prod \text{tensor dimension size}cost of contraction∝∏tensor dimension size</w:t>
      </w:r>
    </w:p>
    <w:p w:rsidR="00000000" w:rsidDel="00000000" w:rsidP="00000000" w:rsidRDefault="00000000" w:rsidRPr="00000000" w14:paraId="00000047">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rPr/>
      </w:pPr>
      <w:bookmarkStart w:colFirst="0" w:colLast="0" w:name="_4ghrsa3rvcm0" w:id="6"/>
      <w:bookmarkEnd w:id="6"/>
      <w:r w:rsidDel="00000000" w:rsidR="00000000" w:rsidRPr="00000000">
        <w:rPr>
          <w:rtl w:val="0"/>
        </w:rPr>
        <w:t xml:space="preserve">Conclusion</w:t>
      </w:r>
    </w:p>
    <w:p w:rsidR="00000000" w:rsidDel="00000000" w:rsidP="00000000" w:rsidRDefault="00000000" w:rsidRPr="00000000" w14:paraId="00000049">
      <w:pPr>
        <w:spacing w:after="240" w:before="240" w:lineRule="auto"/>
        <w:rPr>
          <w:sz w:val="16"/>
          <w:szCs w:val="16"/>
        </w:rPr>
      </w:pPr>
      <w:r w:rsidDel="00000000" w:rsidR="00000000" w:rsidRPr="00000000">
        <w:rPr>
          <w:sz w:val="16"/>
          <w:szCs w:val="16"/>
          <w:rtl w:val="0"/>
        </w:rPr>
        <w:t xml:space="preserve">The Kernel-Specific Quantum Gate Optimization Algorithm is designed to optimize quantum circuits by reducing gate count, circuit depth, and improving fault tolerance. It employs mathematical tools like gate decomposition, ZX-calculus, Clifford+T synthesis, and tensor networks to achieve these optimizations. The approach reduces the computational complexity of quantum algorithms, making them feasible for near-term quantum hardware while preparing them for scalable, fault-tolerant quantum computing.</w:t>
      </w:r>
    </w:p>
    <w:p w:rsidR="00000000" w:rsidDel="00000000" w:rsidP="00000000" w:rsidRDefault="00000000" w:rsidRPr="00000000" w14:paraId="0000004A">
      <w:pPr>
        <w:spacing w:after="240" w:before="240" w:lineRule="auto"/>
        <w:rPr>
          <w:sz w:val="16"/>
          <w:szCs w:val="16"/>
        </w:rPr>
      </w:pPr>
      <w:r w:rsidDel="00000000" w:rsidR="00000000" w:rsidRPr="00000000">
        <w:rPr>
          <w:sz w:val="16"/>
          <w:szCs w:val="16"/>
          <w:rtl w:val="0"/>
        </w:rPr>
        <w:t xml:space="preserve">This framework ensures the algorithm’s versatility across different quantum kernels (e.g., quantum Fourier transform, Grover's search) while preserving the integrity of quantum computations and minimizing quantum noise​​​.</w:t>
      </w:r>
    </w:p>
    <w:p w:rsidR="00000000" w:rsidDel="00000000" w:rsidP="00000000" w:rsidRDefault="00000000" w:rsidRPr="00000000" w14:paraId="0000004B">
      <w:pPr>
        <w:spacing w:after="240" w:before="240" w:lineRule="auto"/>
        <w:rPr>
          <w:sz w:val="16"/>
          <w:szCs w:val="16"/>
        </w:rPr>
      </w:pPr>
      <w:r w:rsidDel="00000000" w:rsidR="00000000" w:rsidRPr="00000000">
        <w:rPr>
          <w:rtl w:val="0"/>
        </w:rPr>
      </w:r>
    </w:p>
    <w:p w:rsidR="00000000" w:rsidDel="00000000" w:rsidP="00000000" w:rsidRDefault="00000000" w:rsidRPr="00000000" w14:paraId="0000004C">
      <w:pPr>
        <w:spacing w:after="240" w:before="240" w:lineRule="auto"/>
        <w:rPr>
          <w:sz w:val="16"/>
          <w:szCs w:val="16"/>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center"/>
      <w:rPr>
        <w:sz w:val="16"/>
        <w:szCs w:val="16"/>
      </w:rPr>
    </w:pPr>
    <w:r w:rsidDel="00000000" w:rsidR="00000000" w:rsidRPr="00000000">
      <w:rPr>
        <w:sz w:val="16"/>
        <w:szCs w:val="16"/>
        <w:rtl w:val="0"/>
      </w:rPr>
      <w:t xml:space="preserve">Multiplicity © 2024 by Ryan Van Gelder </w:t>
    </w:r>
  </w:p>
  <w:p w:rsidR="00000000" w:rsidDel="00000000" w:rsidP="00000000" w:rsidRDefault="00000000" w:rsidRPr="00000000" w14:paraId="0000004E">
    <w:pPr>
      <w:jc w:val="center"/>
      <w:rPr>
        <w:sz w:val="16"/>
        <w:szCs w:val="16"/>
      </w:rPr>
    </w:pPr>
    <w:r w:rsidDel="00000000" w:rsidR="00000000" w:rsidRPr="00000000">
      <w:rPr>
        <w:sz w:val="16"/>
        <w:szCs w:val="16"/>
        <w:rtl w:val="0"/>
      </w:rPr>
      <w:t xml:space="preserve">is licensed under MIT &amp; CC BY NC-SA 4.0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