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s3zjzouoz1rl" w:id="0"/>
      <w:bookmarkEnd w:id="0"/>
      <w:r w:rsidDel="00000000" w:rsidR="00000000" w:rsidRPr="00000000">
        <w:rPr>
          <w:rtl w:val="0"/>
        </w:rPr>
        <w:t xml:space="preserve">Executive Summary: Kernel-Specific Resource Allocation and Scheduling Algorithm</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ujnjpc3j5vbc" w:id="1"/>
      <w:bookmarkEnd w:id="1"/>
      <w:r w:rsidDel="00000000" w:rsidR="00000000" w:rsidRPr="00000000">
        <w:rPr>
          <w:b w:val="1"/>
          <w:color w:val="000000"/>
          <w:sz w:val="22"/>
          <w:szCs w:val="22"/>
          <w:rtl w:val="0"/>
        </w:rPr>
        <w:t xml:space="preserve">Purpose: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Resource Allocation and Scheduling Algorithm (KS-RASA)</w:t>
      </w:r>
      <w:r w:rsidDel="00000000" w:rsidR="00000000" w:rsidRPr="00000000">
        <w:rPr>
          <w:sz w:val="16"/>
          <w:szCs w:val="16"/>
          <w:rtl w:val="0"/>
        </w:rPr>
        <w:t xml:space="preserve"> is designed to dynamically allocate and schedule quantum and classical computational resources such as qubits, quantum gates, and processors. This algorithm ensures the efficient and optimized use of both quantum and classical resources, enabling scalable and fault-tolerant quantum computing systems.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k2p8v2rx1r3y" w:id="2"/>
      <w:bookmarkEnd w:id="2"/>
      <w:r w:rsidDel="00000000" w:rsidR="00000000" w:rsidRPr="00000000">
        <w:rPr>
          <w:b w:val="1"/>
          <w:color w:val="000000"/>
          <w:sz w:val="22"/>
          <w:szCs w:val="22"/>
          <w:rtl w:val="0"/>
        </w:rPr>
        <w:t xml:space="preserve">Key Operations:</w:t>
      </w:r>
    </w:p>
    <w:p w:rsidR="00000000" w:rsidDel="00000000" w:rsidP="00000000" w:rsidRDefault="00000000" w:rsidRPr="00000000" w14:paraId="00000005">
      <w:pPr>
        <w:numPr>
          <w:ilvl w:val="0"/>
          <w:numId w:val="2"/>
        </w:numPr>
        <w:spacing w:after="0" w:afterAutospacing="0" w:before="240" w:lineRule="auto"/>
        <w:ind w:left="720" w:hanging="360"/>
        <w:rPr>
          <w:sz w:val="16"/>
          <w:szCs w:val="16"/>
        </w:rPr>
      </w:pPr>
      <w:r w:rsidDel="00000000" w:rsidR="00000000" w:rsidRPr="00000000">
        <w:rPr>
          <w:b w:val="1"/>
          <w:rtl w:val="0"/>
        </w:rPr>
        <w:t xml:space="preserve">Dynamic Qubit and Quantum Processor Allocation</w:t>
      </w:r>
      <w:r w:rsidDel="00000000" w:rsidR="00000000" w:rsidRPr="00000000">
        <w:rPr>
          <w:sz w:val="16"/>
          <w:szCs w:val="16"/>
          <w:rtl w:val="0"/>
        </w:rPr>
        <w:t xml:space="preserve">: The algorithm allocates qubits and quantum processors based on the complexity of each task, ensuring that resource-intensive quantum computations receive the necessary quantum resources while conserving qubits for less complex tasks. This allocation is performed dynamically to adjust to fluctuating workloads and computation needs.</w:t>
      </w:r>
    </w:p>
    <w:p w:rsidR="00000000" w:rsidDel="00000000" w:rsidP="00000000" w:rsidRDefault="00000000" w:rsidRPr="00000000" w14:paraId="00000006">
      <w:pPr>
        <w:numPr>
          <w:ilvl w:val="1"/>
          <w:numId w:val="2"/>
        </w:numPr>
        <w:spacing w:after="0" w:afterAutospacing="0" w:before="0" w:beforeAutospacing="0" w:lineRule="auto"/>
        <w:ind w:left="1440" w:hanging="360"/>
        <w:rPr>
          <w:sz w:val="16"/>
          <w:szCs w:val="16"/>
        </w:rPr>
      </w:pPr>
      <w:r w:rsidDel="00000000" w:rsidR="00000000" w:rsidRPr="00000000">
        <w:rPr>
          <w:b w:val="1"/>
          <w:sz w:val="16"/>
          <w:szCs w:val="16"/>
          <w:rtl w:val="0"/>
        </w:rPr>
        <w:t xml:space="preserve">Task Complexity Mapping</w:t>
      </w:r>
      <w:r w:rsidDel="00000000" w:rsidR="00000000" w:rsidRPr="00000000">
        <w:rPr>
          <w:sz w:val="16"/>
          <w:szCs w:val="16"/>
          <w:rtl w:val="0"/>
        </w:rPr>
        <w:t xml:space="preserve">: Tasks are classified based on computational complexity, and qubits are allocated accordingly to ensure optimal performance.</w:t>
      </w:r>
    </w:p>
    <w:p w:rsidR="00000000" w:rsidDel="00000000" w:rsidP="00000000" w:rsidRDefault="00000000" w:rsidRPr="00000000" w14:paraId="00000007">
      <w:pPr>
        <w:numPr>
          <w:ilvl w:val="1"/>
          <w:numId w:val="2"/>
        </w:numPr>
        <w:spacing w:after="0" w:afterAutospacing="0" w:before="0" w:beforeAutospacing="0" w:lineRule="auto"/>
        <w:ind w:left="1440" w:hanging="360"/>
        <w:rPr>
          <w:sz w:val="16"/>
          <w:szCs w:val="16"/>
        </w:rPr>
      </w:pPr>
      <w:r w:rsidDel="00000000" w:rsidR="00000000" w:rsidRPr="00000000">
        <w:rPr>
          <w:b w:val="1"/>
          <w:sz w:val="16"/>
          <w:szCs w:val="16"/>
          <w:rtl w:val="0"/>
        </w:rPr>
        <w:t xml:space="preserve">Quantum Gate Scheduling</w:t>
      </w:r>
      <w:r w:rsidDel="00000000" w:rsidR="00000000" w:rsidRPr="00000000">
        <w:rPr>
          <w:sz w:val="16"/>
          <w:szCs w:val="16"/>
          <w:rtl w:val="0"/>
        </w:rPr>
        <w:t xml:space="preserve">: Quantum gates are scheduled and assigned to quantum processors in a manner that prevents bottlenecks and ensures smooth execution of quantum circuits.</w:t>
      </w:r>
    </w:p>
    <w:p w:rsidR="00000000" w:rsidDel="00000000" w:rsidP="00000000" w:rsidRDefault="00000000" w:rsidRPr="00000000" w14:paraId="00000008">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Processor Time-Sharing Optimization</w:t>
      </w:r>
      <w:r w:rsidDel="00000000" w:rsidR="00000000" w:rsidRPr="00000000">
        <w:rPr>
          <w:sz w:val="16"/>
          <w:szCs w:val="16"/>
          <w:rtl w:val="0"/>
        </w:rPr>
        <w:t xml:space="preserve">: KS-RASA optimizes the sharing of processor time between quantum and classical workloads. Given that many quantum computing tasks require classical preprocessing or post-processing, the algorithm ensures seamless time-sharing between quantum and classical processors, minimizing idle time and improving system throughput.</w:t>
      </w:r>
    </w:p>
    <w:p w:rsidR="00000000" w:rsidDel="00000000" w:rsidP="00000000" w:rsidRDefault="00000000" w:rsidRPr="00000000" w14:paraId="00000009">
      <w:pPr>
        <w:numPr>
          <w:ilvl w:val="1"/>
          <w:numId w:val="2"/>
        </w:numPr>
        <w:spacing w:after="0" w:afterAutospacing="0" w:before="0" w:beforeAutospacing="0" w:lineRule="auto"/>
        <w:ind w:left="1440" w:hanging="360"/>
        <w:rPr>
          <w:sz w:val="16"/>
          <w:szCs w:val="16"/>
        </w:rPr>
      </w:pPr>
      <w:r w:rsidDel="00000000" w:rsidR="00000000" w:rsidRPr="00000000">
        <w:rPr>
          <w:b w:val="1"/>
          <w:sz w:val="16"/>
          <w:szCs w:val="16"/>
          <w:rtl w:val="0"/>
        </w:rPr>
        <w:t xml:space="preserve">Hybrid Processor Scheduling</w:t>
      </w:r>
      <w:r w:rsidDel="00000000" w:rsidR="00000000" w:rsidRPr="00000000">
        <w:rPr>
          <w:sz w:val="16"/>
          <w:szCs w:val="16"/>
          <w:rtl w:val="0"/>
        </w:rPr>
        <w:t xml:space="preserve">: The algorithm coordinates quantum and classical processor usage, balancing workloads to maximize computational efficiency.</w:t>
      </w:r>
    </w:p>
    <w:p w:rsidR="00000000" w:rsidDel="00000000" w:rsidP="00000000" w:rsidRDefault="00000000" w:rsidRPr="00000000" w14:paraId="0000000A">
      <w:pPr>
        <w:numPr>
          <w:ilvl w:val="1"/>
          <w:numId w:val="2"/>
        </w:numPr>
        <w:spacing w:after="0" w:afterAutospacing="0" w:before="0" w:beforeAutospacing="0" w:lineRule="auto"/>
        <w:ind w:left="1440" w:hanging="360"/>
        <w:rPr>
          <w:sz w:val="16"/>
          <w:szCs w:val="16"/>
        </w:rPr>
      </w:pPr>
      <w:r w:rsidDel="00000000" w:rsidR="00000000" w:rsidRPr="00000000">
        <w:rPr>
          <w:b w:val="1"/>
          <w:sz w:val="16"/>
          <w:szCs w:val="16"/>
          <w:rtl w:val="0"/>
        </w:rPr>
        <w:t xml:space="preserve">Priority Task Management</w:t>
      </w:r>
      <w:r w:rsidDel="00000000" w:rsidR="00000000" w:rsidRPr="00000000">
        <w:rPr>
          <w:sz w:val="16"/>
          <w:szCs w:val="16"/>
          <w:rtl w:val="0"/>
        </w:rPr>
        <w:t xml:space="preserve">: High-priority tasks can be allocated additional processor time based on their urgency, while maintaining a balance across the system.</w:t>
      </w:r>
    </w:p>
    <w:p w:rsidR="00000000" w:rsidDel="00000000" w:rsidP="00000000" w:rsidRDefault="00000000" w:rsidRPr="00000000" w14:paraId="0000000B">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Real-Time Resource Reassignment</w:t>
      </w:r>
      <w:r w:rsidDel="00000000" w:rsidR="00000000" w:rsidRPr="00000000">
        <w:rPr>
          <w:sz w:val="16"/>
          <w:szCs w:val="16"/>
          <w:rtl w:val="0"/>
        </w:rPr>
        <w:t xml:space="preserve">: To handle system overloads or shifting workloads, the algorithm provides real-time reassignment of quantum and classical resources. In the case of increased demand or system overloads, resources are redistributed dynamically to prevent delays or computation failures.</w:t>
      </w:r>
    </w:p>
    <w:p w:rsidR="00000000" w:rsidDel="00000000" w:rsidP="00000000" w:rsidRDefault="00000000" w:rsidRPr="00000000" w14:paraId="0000000C">
      <w:pPr>
        <w:numPr>
          <w:ilvl w:val="1"/>
          <w:numId w:val="2"/>
        </w:numPr>
        <w:spacing w:after="0" w:afterAutospacing="0" w:before="0" w:beforeAutospacing="0" w:lineRule="auto"/>
        <w:ind w:left="1440" w:hanging="360"/>
        <w:rPr>
          <w:sz w:val="16"/>
          <w:szCs w:val="16"/>
        </w:rPr>
      </w:pPr>
      <w:r w:rsidDel="00000000" w:rsidR="00000000" w:rsidRPr="00000000">
        <w:rPr>
          <w:b w:val="1"/>
          <w:sz w:val="16"/>
          <w:szCs w:val="16"/>
          <w:rtl w:val="0"/>
        </w:rPr>
        <w:t xml:space="preserve">Load Balancing</w:t>
      </w:r>
      <w:r w:rsidDel="00000000" w:rsidR="00000000" w:rsidRPr="00000000">
        <w:rPr>
          <w:sz w:val="16"/>
          <w:szCs w:val="16"/>
          <w:rtl w:val="0"/>
        </w:rPr>
        <w:t xml:space="preserve">: KS-RASA includes a load-balancing mechanism to ensure that all processors, both quantum and classical, are utilized efficiently without overloading any particular resource.</w:t>
      </w:r>
    </w:p>
    <w:p w:rsidR="00000000" w:rsidDel="00000000" w:rsidP="00000000" w:rsidRDefault="00000000" w:rsidRPr="00000000" w14:paraId="0000000D">
      <w:pPr>
        <w:numPr>
          <w:ilvl w:val="1"/>
          <w:numId w:val="2"/>
        </w:numPr>
        <w:spacing w:after="240" w:before="0" w:beforeAutospacing="0" w:lineRule="auto"/>
        <w:ind w:left="1440" w:hanging="360"/>
        <w:rPr>
          <w:sz w:val="16"/>
          <w:szCs w:val="16"/>
        </w:rPr>
      </w:pPr>
      <w:r w:rsidDel="00000000" w:rsidR="00000000" w:rsidRPr="00000000">
        <w:rPr>
          <w:b w:val="1"/>
          <w:sz w:val="16"/>
          <w:szCs w:val="16"/>
          <w:rtl w:val="0"/>
        </w:rPr>
        <w:t xml:space="preserve">Failure Recovery</w:t>
      </w:r>
      <w:r w:rsidDel="00000000" w:rsidR="00000000" w:rsidRPr="00000000">
        <w:rPr>
          <w:sz w:val="16"/>
          <w:szCs w:val="16"/>
          <w:rtl w:val="0"/>
        </w:rPr>
        <w:t xml:space="preserve">: If a resource failure occurs (e.g., qubit decoherence or processor failure), the algorithm dynamically reassigns the workload to available resources, ensuring minimal disruption to ongoing computations.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17mn34xbnrgb" w:id="3"/>
      <w:bookmarkEnd w:id="3"/>
      <w:r w:rsidDel="00000000" w:rsidR="00000000" w:rsidRPr="00000000">
        <w:rPr>
          <w:b w:val="1"/>
          <w:color w:val="000000"/>
          <w:sz w:val="22"/>
          <w:szCs w:val="22"/>
          <w:rtl w:val="0"/>
        </w:rPr>
        <w:t xml:space="preserve">Components:</w:t>
      </w:r>
    </w:p>
    <w:p w:rsidR="00000000" w:rsidDel="00000000" w:rsidP="00000000" w:rsidRDefault="00000000" w:rsidRPr="00000000" w14:paraId="0000000F">
      <w:pPr>
        <w:numPr>
          <w:ilvl w:val="0"/>
          <w:numId w:val="1"/>
        </w:numPr>
        <w:spacing w:after="0" w:afterAutospacing="0" w:before="240" w:lineRule="auto"/>
        <w:ind w:left="720" w:hanging="360"/>
        <w:rPr>
          <w:sz w:val="16"/>
          <w:szCs w:val="16"/>
        </w:rPr>
      </w:pPr>
      <w:r w:rsidDel="00000000" w:rsidR="00000000" w:rsidRPr="00000000">
        <w:rPr>
          <w:b w:val="1"/>
          <w:rtl w:val="0"/>
        </w:rPr>
        <w:t xml:space="preserve">Resource Allocation Policy</w:t>
      </w:r>
      <w:r w:rsidDel="00000000" w:rsidR="00000000" w:rsidRPr="00000000">
        <w:rPr>
          <w:sz w:val="16"/>
          <w:szCs w:val="16"/>
          <w:rtl w:val="0"/>
        </w:rPr>
        <w:t xml:space="preserve">: The algorithm employs a policy-based system to allocate resources according to predefined rules and real-time performance metrics. The policy dynamically adjusts resource allocation based on the system’s current state and task requirements.</w:t>
      </w:r>
    </w:p>
    <w:p w:rsidR="00000000" w:rsidDel="00000000" w:rsidP="00000000" w:rsidRDefault="00000000" w:rsidRPr="00000000" w14:paraId="00000010">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 Task Scheduling</w:t>
      </w:r>
      <w:r w:rsidDel="00000000" w:rsidR="00000000" w:rsidRPr="00000000">
        <w:rPr>
          <w:sz w:val="16"/>
          <w:szCs w:val="16"/>
          <w:rtl w:val="0"/>
        </w:rPr>
        <w:t xml:space="preserve">: A scheduling module prioritizes quantum tasks based on task complexity, resource availability, and system load. The scheduler ensures that critical quantum operations are given priority while efficiently managing other tasks to prevent system bottlenecks.</w:t>
      </w:r>
    </w:p>
    <w:p w:rsidR="00000000" w:rsidDel="00000000" w:rsidP="00000000" w:rsidRDefault="00000000" w:rsidRPr="00000000" w14:paraId="00000011">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Load Balancing</w:t>
      </w:r>
      <w:r w:rsidDel="00000000" w:rsidR="00000000" w:rsidRPr="00000000">
        <w:rPr>
          <w:sz w:val="16"/>
          <w:szCs w:val="16"/>
          <w:rtl w:val="0"/>
        </w:rPr>
        <w:t xml:space="preserve">: The algorithm continuously monitors the utilization of both quantum and classical processors. It uses real-time feedback to balance the load across all available resources, preventing any one processor from becoming a bottleneck and ensuring optimal system-wide performance.</w:t>
      </w:r>
    </w:p>
    <w:p w:rsidR="00000000" w:rsidDel="00000000" w:rsidP="00000000" w:rsidRDefault="00000000" w:rsidRPr="00000000" w14:paraId="00000012">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sz w:val="18"/>
          <w:szCs w:val="18"/>
        </w:rPr>
      </w:pPr>
      <w:r w:rsidDel="00000000" w:rsidR="00000000" w:rsidRPr="00000000">
        <w:rPr>
          <w:sz w:val="16"/>
          <w:szCs w:val="16"/>
          <w:rtl w:val="0"/>
        </w:rPr>
        <w:t xml:space="preserve">In summary, the </w:t>
      </w:r>
      <w:r w:rsidDel="00000000" w:rsidR="00000000" w:rsidRPr="00000000">
        <w:rPr>
          <w:b w:val="1"/>
          <w:sz w:val="16"/>
          <w:szCs w:val="16"/>
          <w:rtl w:val="0"/>
        </w:rPr>
        <w:t xml:space="preserve">Kernel-Specific Resource Allocation and Scheduling Algorithm (KS-RASA)</w:t>
      </w:r>
      <w:r w:rsidDel="00000000" w:rsidR="00000000" w:rsidRPr="00000000">
        <w:rPr>
          <w:sz w:val="16"/>
          <w:szCs w:val="16"/>
          <w:rtl w:val="0"/>
        </w:rPr>
        <w:t xml:space="preserve"> ensures efficient dynamic allocation of both quantum and classical computational resources. Through its key operations, it optimizes resource usage, prioritizes tasks, and dynamically reassigns resources to prevent system overloads, all while ensuring smooth and fault-tolerant quantum computations.</w:t>
      </w:r>
      <w:r w:rsidDel="00000000" w:rsidR="00000000" w:rsidRPr="00000000">
        <w:rPr>
          <w:rtl w:val="0"/>
        </w:rPr>
      </w:r>
    </w:p>
    <w:p w:rsidR="00000000" w:rsidDel="00000000" w:rsidP="00000000" w:rsidRDefault="00000000" w:rsidRPr="00000000" w14:paraId="00000014">
      <w:pPr>
        <w:pStyle w:val="Heading3"/>
        <w:keepNext w:val="0"/>
        <w:keepLines w:val="0"/>
        <w:rPr/>
      </w:pPr>
      <w:bookmarkStart w:colFirst="0" w:colLast="0" w:name="_zdjvyllcohdn" w:id="4"/>
      <w:bookmarkEnd w:id="4"/>
      <w:r w:rsidDel="00000000" w:rsidR="00000000" w:rsidRPr="00000000">
        <w:rPr>
          <w:rtl w:val="0"/>
        </w:rPr>
        <w:t xml:space="preserve">Mathematical Overview for Developing Kernel-Specific Resource Allocation and Scheduling Algorithm (KS-RASA)</w:t>
      </w:r>
    </w:p>
    <w:p w:rsidR="00000000" w:rsidDel="00000000" w:rsidP="00000000" w:rsidRDefault="00000000" w:rsidRPr="00000000" w14:paraId="00000015">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Resource Allocation and Scheduling Algorithm (KS-RASA)</w:t>
      </w:r>
      <w:r w:rsidDel="00000000" w:rsidR="00000000" w:rsidRPr="00000000">
        <w:rPr>
          <w:sz w:val="16"/>
          <w:szCs w:val="16"/>
          <w:rtl w:val="0"/>
        </w:rPr>
        <w:t xml:space="preserve"> ensures the dynamic, efficient, and fault-tolerant allocation of quantum and classical resources in a hybrid computing environment. The goal is to balance workloads between quantum and classical processors, allocate qubits efficiently, and handle system overloads by dynamically adjusting resource allocation.</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z609n5wgyx33" w:id="5"/>
      <w:bookmarkEnd w:id="5"/>
      <w:r w:rsidDel="00000000" w:rsidR="00000000" w:rsidRPr="00000000">
        <w:rPr>
          <w:b w:val="1"/>
          <w:color w:val="000000"/>
          <w:sz w:val="22"/>
          <w:szCs w:val="22"/>
          <w:rtl w:val="0"/>
        </w:rPr>
        <w:t xml:space="preserve">1. Dynamic Qubit and Quantum Processor Allocation</w:t>
      </w:r>
    </w:p>
    <w:p w:rsidR="00000000" w:rsidDel="00000000" w:rsidP="00000000" w:rsidRDefault="00000000" w:rsidRPr="00000000" w14:paraId="00000017">
      <w:pPr>
        <w:spacing w:after="240" w:before="240" w:lineRule="auto"/>
        <w:rPr>
          <w:sz w:val="16"/>
          <w:szCs w:val="16"/>
        </w:rPr>
      </w:pPr>
      <w:r w:rsidDel="00000000" w:rsidR="00000000" w:rsidRPr="00000000">
        <w:rPr>
          <w:sz w:val="16"/>
          <w:szCs w:val="16"/>
          <w:rtl w:val="0"/>
        </w:rPr>
        <w:t xml:space="preserve">The first component of the algorithm involves dynamically allocating qubits and quantum processors to tasks based on their complexity.</w:t>
      </w:r>
    </w:p>
    <w:p w:rsidR="00000000" w:rsidDel="00000000" w:rsidP="00000000" w:rsidRDefault="00000000" w:rsidRPr="00000000" w14:paraId="00000018">
      <w:pPr>
        <w:pStyle w:val="Heading5"/>
        <w:keepNext w:val="0"/>
        <w:keepLines w:val="0"/>
        <w:spacing w:after="40" w:before="220" w:lineRule="auto"/>
        <w:rPr>
          <w:b w:val="1"/>
          <w:color w:val="000000"/>
          <w:sz w:val="20"/>
          <w:szCs w:val="20"/>
        </w:rPr>
      </w:pPr>
      <w:bookmarkStart w:colFirst="0" w:colLast="0" w:name="_wgs2wmp5kwjl" w:id="6"/>
      <w:bookmarkEnd w:id="6"/>
      <w:r w:rsidDel="00000000" w:rsidR="00000000" w:rsidRPr="00000000">
        <w:rPr>
          <w:b w:val="1"/>
          <w:color w:val="000000"/>
          <w:sz w:val="20"/>
          <w:szCs w:val="20"/>
          <w:rtl w:val="0"/>
        </w:rPr>
        <w:t xml:space="preserve">Task Complexity Model</w:t>
      </w:r>
    </w:p>
    <w:p w:rsidR="00000000" w:rsidDel="00000000" w:rsidP="00000000" w:rsidRDefault="00000000" w:rsidRPr="00000000" w14:paraId="00000019">
      <w:pPr>
        <w:spacing w:after="240" w:before="240" w:lineRule="auto"/>
        <w:rPr>
          <w:sz w:val="16"/>
          <w:szCs w:val="16"/>
        </w:rPr>
      </w:pPr>
      <w:r w:rsidDel="00000000" w:rsidR="00000000" w:rsidRPr="00000000">
        <w:rPr>
          <w:sz w:val="16"/>
          <w:szCs w:val="16"/>
          <w:rtl w:val="0"/>
        </w:rPr>
        <w:t xml:space="preserve">Tasks are assigned a </w:t>
      </w:r>
      <w:r w:rsidDel="00000000" w:rsidR="00000000" w:rsidRPr="00000000">
        <w:rPr>
          <w:b w:val="1"/>
          <w:sz w:val="16"/>
          <w:szCs w:val="16"/>
          <w:rtl w:val="0"/>
        </w:rPr>
        <w:t xml:space="preserve">complexity score</w:t>
      </w:r>
      <w:r w:rsidDel="00000000" w:rsidR="00000000" w:rsidRPr="00000000">
        <w:rPr>
          <w:sz w:val="16"/>
          <w:szCs w:val="16"/>
          <w:rtl w:val="0"/>
        </w:rPr>
        <w:t xml:space="preserve"> based on their quantum and classical resource requirements. Let TiT_iTi​ represent task iii, and its complexity be characterized by a vector:</w:t>
      </w:r>
    </w:p>
    <w:p w:rsidR="00000000" w:rsidDel="00000000" w:rsidP="00000000" w:rsidRDefault="00000000" w:rsidRPr="00000000" w14:paraId="0000001A">
      <w:pPr>
        <w:spacing w:after="240" w:before="240" w:lineRule="auto"/>
        <w:rPr>
          <w:sz w:val="16"/>
          <w:szCs w:val="16"/>
        </w:rPr>
      </w:pPr>
      <w:r w:rsidDel="00000000" w:rsidR="00000000" w:rsidRPr="00000000">
        <w:rPr>
          <w:sz w:val="16"/>
          <w:szCs w:val="16"/>
          <w:rtl w:val="0"/>
        </w:rPr>
        <w:t xml:space="preserve">C(Ti)=[qi,gi,ti]C(T_i) = [q_i, g_i, t_i]C(Ti​)=[qi​,gi​,ti​]</w:t>
      </w:r>
    </w:p>
    <w:p w:rsidR="00000000" w:rsidDel="00000000" w:rsidP="00000000" w:rsidRDefault="00000000" w:rsidRPr="00000000" w14:paraId="0000001B">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1C">
      <w:pPr>
        <w:numPr>
          <w:ilvl w:val="0"/>
          <w:numId w:val="3"/>
        </w:numPr>
        <w:spacing w:after="0" w:afterAutospacing="0" w:before="240" w:lineRule="auto"/>
        <w:ind w:left="720" w:hanging="360"/>
        <w:rPr>
          <w:sz w:val="16"/>
          <w:szCs w:val="16"/>
        </w:rPr>
      </w:pPr>
      <w:r w:rsidDel="00000000" w:rsidR="00000000" w:rsidRPr="00000000">
        <w:rPr>
          <w:sz w:val="16"/>
          <w:szCs w:val="16"/>
          <w:rtl w:val="0"/>
        </w:rPr>
        <w:t xml:space="preserve">qiq_iqi​ is the number of qubits required,</w:t>
      </w:r>
    </w:p>
    <w:p w:rsidR="00000000" w:rsidDel="00000000" w:rsidP="00000000" w:rsidRDefault="00000000" w:rsidRPr="00000000" w14:paraId="0000001D">
      <w:pPr>
        <w:numPr>
          <w:ilvl w:val="0"/>
          <w:numId w:val="3"/>
        </w:numPr>
        <w:spacing w:after="0" w:afterAutospacing="0" w:before="0" w:beforeAutospacing="0" w:lineRule="auto"/>
        <w:ind w:left="720" w:hanging="360"/>
        <w:rPr>
          <w:sz w:val="16"/>
          <w:szCs w:val="16"/>
        </w:rPr>
      </w:pPr>
      <w:r w:rsidDel="00000000" w:rsidR="00000000" w:rsidRPr="00000000">
        <w:rPr>
          <w:sz w:val="16"/>
          <w:szCs w:val="16"/>
          <w:rtl w:val="0"/>
        </w:rPr>
        <w:t xml:space="preserve">gig_igi​ is the number of quantum gates needed,</w:t>
      </w:r>
    </w:p>
    <w:p w:rsidR="00000000" w:rsidDel="00000000" w:rsidP="00000000" w:rsidRDefault="00000000" w:rsidRPr="00000000" w14:paraId="0000001E">
      <w:pPr>
        <w:numPr>
          <w:ilvl w:val="0"/>
          <w:numId w:val="3"/>
        </w:numPr>
        <w:spacing w:after="240" w:before="0" w:beforeAutospacing="0" w:lineRule="auto"/>
        <w:ind w:left="720" w:hanging="360"/>
        <w:rPr>
          <w:sz w:val="16"/>
          <w:szCs w:val="16"/>
        </w:rPr>
      </w:pPr>
      <w:r w:rsidDel="00000000" w:rsidR="00000000" w:rsidRPr="00000000">
        <w:rPr>
          <w:sz w:val="16"/>
          <w:szCs w:val="16"/>
          <w:rtl w:val="0"/>
        </w:rPr>
        <w:t xml:space="preserve">tit_iti​ is the estimated computation time (both quantum and classical).</w:t>
      </w:r>
    </w:p>
    <w:p w:rsidR="00000000" w:rsidDel="00000000" w:rsidP="00000000" w:rsidRDefault="00000000" w:rsidRPr="00000000" w14:paraId="0000001F">
      <w:pPr>
        <w:pStyle w:val="Heading5"/>
        <w:keepNext w:val="0"/>
        <w:keepLines w:val="0"/>
        <w:spacing w:after="40" w:before="220" w:lineRule="auto"/>
        <w:rPr>
          <w:b w:val="1"/>
          <w:color w:val="000000"/>
          <w:sz w:val="20"/>
          <w:szCs w:val="20"/>
        </w:rPr>
      </w:pPr>
      <w:bookmarkStart w:colFirst="0" w:colLast="0" w:name="_3ehqvucv3v7x" w:id="7"/>
      <w:bookmarkEnd w:id="7"/>
      <w:r w:rsidDel="00000000" w:rsidR="00000000" w:rsidRPr="00000000">
        <w:rPr>
          <w:b w:val="1"/>
          <w:color w:val="000000"/>
          <w:sz w:val="20"/>
          <w:szCs w:val="20"/>
          <w:rtl w:val="0"/>
        </w:rPr>
        <w:t xml:space="preserve">Resource Allocation Strategy</w:t>
      </w:r>
    </w:p>
    <w:p w:rsidR="00000000" w:rsidDel="00000000" w:rsidP="00000000" w:rsidRDefault="00000000" w:rsidRPr="00000000" w14:paraId="00000020">
      <w:pPr>
        <w:spacing w:after="240" w:before="240" w:lineRule="auto"/>
        <w:rPr>
          <w:sz w:val="16"/>
          <w:szCs w:val="16"/>
        </w:rPr>
      </w:pPr>
      <w:r w:rsidDel="00000000" w:rsidR="00000000" w:rsidRPr="00000000">
        <w:rPr>
          <w:sz w:val="16"/>
          <w:szCs w:val="16"/>
          <w:rtl w:val="0"/>
        </w:rPr>
        <w:t xml:space="preserve">Let RQR_QRQ​ represent the total quantum resources available in terms of qubits, RCR_CRC​ represent classical resources in terms of processors, and rQ(Ti)r_Q(T_i)rQ​(Ti​) and rC(Ti)r_C(T_i)rC​(Ti​) represent the quantum and classical resources allocated to task TiT_iTi​. The allocation function must satisfy:</w:t>
      </w:r>
    </w:p>
    <w:p w:rsidR="00000000" w:rsidDel="00000000" w:rsidP="00000000" w:rsidRDefault="00000000" w:rsidRPr="00000000" w14:paraId="0000002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rQ(Ti)≤RQ,rC(Ti)≤RCr_Q(T_i) \leq R_Q, \quad r_C(T_i) \leq R_CrQ​(Ti​)≤RQ​,rC​(Ti​)≤RC​</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with the constraint that total allocated resources do not exceed system limits:</w:t>
      </w:r>
    </w:p>
    <w:p w:rsidR="00000000" w:rsidDel="00000000" w:rsidP="00000000" w:rsidRDefault="00000000" w:rsidRPr="00000000" w14:paraId="00000023">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∑irQ(Ti)≤RQ,∑irC(Ti)≤RC\sum_{i} r_Q(T_i) \leq R_Q, \quad \sum_{i} r_C(T_i) \leq R_Ci∑​rQ​(Ti​)≤RQ​,i∑​rC​(Ti​)≤RC​</w:t>
      </w:r>
    </w:p>
    <w:p w:rsidR="00000000" w:rsidDel="00000000" w:rsidP="00000000" w:rsidRDefault="00000000" w:rsidRPr="00000000" w14:paraId="00000024">
      <w:pPr>
        <w:spacing w:after="240" w:before="240" w:lineRule="auto"/>
        <w:rPr>
          <w:sz w:val="16"/>
          <w:szCs w:val="16"/>
        </w:rPr>
      </w:pPr>
      <w:r w:rsidDel="00000000" w:rsidR="00000000" w:rsidRPr="00000000">
        <w:rPr>
          <w:sz w:val="16"/>
          <w:szCs w:val="16"/>
          <w:rtl w:val="0"/>
        </w:rPr>
        <w:t xml:space="preserve">The allocation strategy can be modeled as an </w:t>
      </w:r>
      <w:r w:rsidDel="00000000" w:rsidR="00000000" w:rsidRPr="00000000">
        <w:rPr>
          <w:b w:val="1"/>
          <w:sz w:val="16"/>
          <w:szCs w:val="16"/>
          <w:rtl w:val="0"/>
        </w:rPr>
        <w:t xml:space="preserve">optimization problem</w:t>
      </w:r>
      <w:r w:rsidDel="00000000" w:rsidR="00000000" w:rsidRPr="00000000">
        <w:rPr>
          <w:sz w:val="16"/>
          <w:szCs w:val="16"/>
          <w:rtl w:val="0"/>
        </w:rPr>
        <w:t xml:space="preserve"> where the objective is to minimize the resource usage while satisfying the task's complexity needs.</w:t>
      </w:r>
    </w:p>
    <w:p w:rsidR="00000000" w:rsidDel="00000000" w:rsidP="00000000" w:rsidRDefault="00000000" w:rsidRPr="00000000" w14:paraId="00000025">
      <w:pPr>
        <w:spacing w:after="240" w:before="240" w:lineRule="auto"/>
        <w:rPr>
          <w:b w:val="1"/>
          <w:sz w:val="16"/>
          <w:szCs w:val="16"/>
        </w:rPr>
      </w:pPr>
      <w:r w:rsidDel="00000000" w:rsidR="00000000" w:rsidRPr="00000000">
        <w:rPr>
          <w:b w:val="1"/>
          <w:sz w:val="16"/>
          <w:szCs w:val="16"/>
          <w:rtl w:val="0"/>
        </w:rPr>
        <w:t xml:space="preserve">Objective Function:</w:t>
      </w:r>
    </w:p>
    <w:p w:rsidR="00000000" w:rsidDel="00000000" w:rsidP="00000000" w:rsidRDefault="00000000" w:rsidRPr="00000000" w14:paraId="00000026">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min⁡∑i(rQ(Ti)RQ+rC(Ti)RC)\min \sum_i \left( \frac{r_Q(T_i)}{R_Q} + \frac{r_C(T_i)}{R_C} \right)mini∑​(RQ​rQ​(Ti​)​+RC​rC​(Ti​)​)</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subject to:</w:t>
      </w:r>
    </w:p>
    <w:p w:rsidR="00000000" w:rsidDel="00000000" w:rsidP="00000000" w:rsidRDefault="00000000" w:rsidRPr="00000000" w14:paraId="0000002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qi≤rQ(Ti),ti≤rC(Ti)∀Tiq_i \leq r_Q(T_i), \quad t_i \leq r_C(T_i) \quad \forall T_iqi​≤rQ​(Ti​),ti​≤rC​(Ti​)∀Ti​</w:t>
      </w:r>
    </w:p>
    <w:p w:rsidR="00000000" w:rsidDel="00000000" w:rsidP="00000000" w:rsidRDefault="00000000" w:rsidRPr="00000000" w14:paraId="00000029">
      <w:pPr>
        <w:spacing w:after="240" w:before="240" w:lineRule="auto"/>
        <w:rPr>
          <w:sz w:val="16"/>
          <w:szCs w:val="16"/>
        </w:rPr>
      </w:pPr>
      <w:r w:rsidDel="00000000" w:rsidR="00000000" w:rsidRPr="00000000">
        <w:rPr>
          <w:sz w:val="16"/>
          <w:szCs w:val="16"/>
          <w:rtl w:val="0"/>
        </w:rPr>
        <w:t xml:space="preserve">This ensures that tasks are allocated the necessary qubits and classical processors without exceeding system capacity.</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cquu6sgu1ew4" w:id="8"/>
      <w:bookmarkEnd w:id="8"/>
      <w:r w:rsidDel="00000000" w:rsidR="00000000" w:rsidRPr="00000000">
        <w:rPr>
          <w:b w:val="1"/>
          <w:color w:val="000000"/>
          <w:sz w:val="22"/>
          <w:szCs w:val="22"/>
          <w:rtl w:val="0"/>
        </w:rPr>
        <w:t xml:space="preserve">2. Processor Time-Sharing Optimization</w:t>
      </w:r>
    </w:p>
    <w:p w:rsidR="00000000" w:rsidDel="00000000" w:rsidP="00000000" w:rsidRDefault="00000000" w:rsidRPr="00000000" w14:paraId="0000002B">
      <w:pPr>
        <w:spacing w:after="240" w:before="240" w:lineRule="auto"/>
        <w:rPr>
          <w:sz w:val="16"/>
          <w:szCs w:val="16"/>
        </w:rPr>
      </w:pPr>
      <w:r w:rsidDel="00000000" w:rsidR="00000000" w:rsidRPr="00000000">
        <w:rPr>
          <w:sz w:val="16"/>
          <w:szCs w:val="16"/>
          <w:rtl w:val="0"/>
        </w:rPr>
        <w:t xml:space="preserve">In a hybrid quantum-classical system, the scheduling of tasks between quantum and classical processors is critical. Quantum computations often require classical pre- and post-processing, so the algorithm must efficiently allocate time between quantum and classical processors.</w:t>
      </w:r>
    </w:p>
    <w:p w:rsidR="00000000" w:rsidDel="00000000" w:rsidP="00000000" w:rsidRDefault="00000000" w:rsidRPr="00000000" w14:paraId="0000002C">
      <w:pPr>
        <w:pStyle w:val="Heading5"/>
        <w:keepNext w:val="0"/>
        <w:keepLines w:val="0"/>
        <w:spacing w:after="40" w:before="220" w:lineRule="auto"/>
        <w:rPr>
          <w:b w:val="1"/>
          <w:color w:val="000000"/>
          <w:sz w:val="20"/>
          <w:szCs w:val="20"/>
        </w:rPr>
      </w:pPr>
      <w:bookmarkStart w:colFirst="0" w:colLast="0" w:name="_s5ysgyty9n0e" w:id="9"/>
      <w:bookmarkEnd w:id="9"/>
      <w:r w:rsidDel="00000000" w:rsidR="00000000" w:rsidRPr="00000000">
        <w:rPr>
          <w:b w:val="1"/>
          <w:color w:val="000000"/>
          <w:sz w:val="20"/>
          <w:szCs w:val="20"/>
          <w:rtl w:val="0"/>
        </w:rPr>
        <w:t xml:space="preserve">Time-Sharing Model</w:t>
      </w:r>
    </w:p>
    <w:p w:rsidR="00000000" w:rsidDel="00000000" w:rsidP="00000000" w:rsidRDefault="00000000" w:rsidRPr="00000000" w14:paraId="0000002D">
      <w:pPr>
        <w:spacing w:after="240" w:before="240" w:lineRule="auto"/>
        <w:rPr>
          <w:sz w:val="16"/>
          <w:szCs w:val="16"/>
        </w:rPr>
      </w:pPr>
      <w:r w:rsidDel="00000000" w:rsidR="00000000" w:rsidRPr="00000000">
        <w:rPr>
          <w:sz w:val="16"/>
          <w:szCs w:val="16"/>
          <w:rtl w:val="0"/>
        </w:rPr>
        <w:t xml:space="preserve">Let PQP_QPQ​ represent the quantum processor time and PCP_CPC​ the classical processor time available for task execution. Let τQ(Ti)\tau_Q(T_i)τQ​(Ti​) and τC(Ti)\tau_C(T_i)τC​(Ti​) represent the time spent by task TiT_iTi​ on quantum and classical processors, respectively.</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The total execution time τ(Ti)\tau(T_i)τ(Ti​) of task TiT_iTi​ can be modeled as:</w:t>
      </w:r>
    </w:p>
    <w:p w:rsidR="00000000" w:rsidDel="00000000" w:rsidP="00000000" w:rsidRDefault="00000000" w:rsidRPr="00000000" w14:paraId="0000002F">
      <w:pPr>
        <w:spacing w:after="240" w:before="240" w:lineRule="auto"/>
        <w:rPr>
          <w:sz w:val="16"/>
          <w:szCs w:val="16"/>
        </w:rPr>
      </w:pPr>
      <w:r w:rsidDel="00000000" w:rsidR="00000000" w:rsidRPr="00000000">
        <w:rPr>
          <w:sz w:val="16"/>
          <w:szCs w:val="16"/>
          <w:rtl w:val="0"/>
        </w:rPr>
        <w:t xml:space="preserve">τ(Ti)=τQ(Ti)+τC(Ti)\tau(T_i) = \tau_Q(T_i) + \tau_C(T_i)τ(Ti​)=τQ​(Ti​)+τC​(Ti​)</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with the constraint:</w:t>
      </w:r>
    </w:p>
    <w:p w:rsidR="00000000" w:rsidDel="00000000" w:rsidP="00000000" w:rsidRDefault="00000000" w:rsidRPr="00000000" w14:paraId="0000003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τQ(Ti)≤PQ,τC(Ti)≤PC\tau_Q(T_i) \leq P_Q, \quad \tau_C(T_i) \leq P_CτQ​(Ti​)≤PQ​,τC​(Ti​)≤PC​</w:t>
      </w:r>
    </w:p>
    <w:p w:rsidR="00000000" w:rsidDel="00000000" w:rsidP="00000000" w:rsidRDefault="00000000" w:rsidRPr="00000000" w14:paraId="00000032">
      <w:pPr>
        <w:spacing w:after="240" w:before="240" w:lineRule="auto"/>
        <w:rPr>
          <w:sz w:val="16"/>
          <w:szCs w:val="16"/>
        </w:rPr>
      </w:pPr>
      <w:r w:rsidDel="00000000" w:rsidR="00000000" w:rsidRPr="00000000">
        <w:rPr>
          <w:sz w:val="16"/>
          <w:szCs w:val="16"/>
          <w:rtl w:val="0"/>
        </w:rPr>
        <w:t xml:space="preserve">The objective is to balance processor usage across all tasks:</w:t>
      </w:r>
    </w:p>
    <w:p w:rsidR="00000000" w:rsidDel="00000000" w:rsidP="00000000" w:rsidRDefault="00000000" w:rsidRPr="00000000" w14:paraId="00000033">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min⁡∑i(τQ(Ti)PQ+τC(Ti)PC)\min \sum_i \left( \frac{\tau_Q(T_i)}{P_Q} + \frac{\tau_C(T_i)}{P_C} \right)mini∑​(PQ​τQ​(Ti​)​+PC​τC​(Ti​)​)</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subject to the constraints on quantum and classical processor availability.</w:t>
      </w:r>
    </w:p>
    <w:p w:rsidR="00000000" w:rsidDel="00000000" w:rsidP="00000000" w:rsidRDefault="00000000" w:rsidRPr="00000000" w14:paraId="00000035">
      <w:pPr>
        <w:spacing w:after="240" w:before="240" w:lineRule="auto"/>
        <w:rPr>
          <w:sz w:val="16"/>
          <w:szCs w:val="16"/>
        </w:rPr>
      </w:pPr>
      <w:r w:rsidDel="00000000" w:rsidR="00000000" w:rsidRPr="00000000">
        <w:rPr>
          <w:sz w:val="16"/>
          <w:szCs w:val="16"/>
          <w:rtl w:val="0"/>
        </w:rPr>
        <w:t xml:space="preserve">The scheduling strategy must ensure </w:t>
      </w:r>
      <w:r w:rsidDel="00000000" w:rsidR="00000000" w:rsidRPr="00000000">
        <w:rPr>
          <w:b w:val="1"/>
          <w:sz w:val="16"/>
          <w:szCs w:val="16"/>
          <w:rtl w:val="0"/>
        </w:rPr>
        <w:t xml:space="preserve">non-overlapping</w:t>
      </w:r>
      <w:r w:rsidDel="00000000" w:rsidR="00000000" w:rsidRPr="00000000">
        <w:rPr>
          <w:sz w:val="16"/>
          <w:szCs w:val="16"/>
          <w:rtl w:val="0"/>
        </w:rPr>
        <w:t xml:space="preserve"> task execution, which can be achieved by assigning time slots using a </w:t>
      </w:r>
      <w:r w:rsidDel="00000000" w:rsidR="00000000" w:rsidRPr="00000000">
        <w:rPr>
          <w:b w:val="1"/>
          <w:sz w:val="16"/>
          <w:szCs w:val="16"/>
          <w:rtl w:val="0"/>
        </w:rPr>
        <w:t xml:space="preserve">round-robin scheduling algorithm</w:t>
      </w:r>
      <w:r w:rsidDel="00000000" w:rsidR="00000000" w:rsidRPr="00000000">
        <w:rPr>
          <w:sz w:val="16"/>
          <w:szCs w:val="16"/>
          <w:rtl w:val="0"/>
        </w:rPr>
        <w:t xml:space="preserve">. Time slots Δt\Delta tΔt are allocated to each task dynamically based on system demand.</w:t>
      </w:r>
    </w:p>
    <w:p w:rsidR="00000000" w:rsidDel="00000000" w:rsidP="00000000" w:rsidRDefault="00000000" w:rsidRPr="00000000" w14:paraId="00000036">
      <w:pPr>
        <w:pStyle w:val="Heading5"/>
        <w:keepNext w:val="0"/>
        <w:keepLines w:val="0"/>
        <w:spacing w:after="40" w:before="220" w:lineRule="auto"/>
        <w:rPr>
          <w:b w:val="1"/>
          <w:color w:val="000000"/>
          <w:sz w:val="20"/>
          <w:szCs w:val="20"/>
        </w:rPr>
      </w:pPr>
      <w:bookmarkStart w:colFirst="0" w:colLast="0" w:name="_mswxrntj48to" w:id="10"/>
      <w:bookmarkEnd w:id="10"/>
      <w:r w:rsidDel="00000000" w:rsidR="00000000" w:rsidRPr="00000000">
        <w:rPr>
          <w:b w:val="1"/>
          <w:color w:val="000000"/>
          <w:sz w:val="20"/>
          <w:szCs w:val="20"/>
          <w:rtl w:val="0"/>
        </w:rPr>
        <w:t xml:space="preserve">Weighted Priority Scheduling</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In cases where high-priority tasks must be completed first, a </w:t>
      </w:r>
      <w:r w:rsidDel="00000000" w:rsidR="00000000" w:rsidRPr="00000000">
        <w:rPr>
          <w:b w:val="1"/>
          <w:sz w:val="16"/>
          <w:szCs w:val="16"/>
          <w:rtl w:val="0"/>
        </w:rPr>
        <w:t xml:space="preserve">weighted priority system</w:t>
      </w:r>
      <w:r w:rsidDel="00000000" w:rsidR="00000000" w:rsidRPr="00000000">
        <w:rPr>
          <w:sz w:val="16"/>
          <w:szCs w:val="16"/>
          <w:rtl w:val="0"/>
        </w:rPr>
        <w:t xml:space="preserve"> can be applied. Let w(Ti)w(T_i)w(Ti​) represent the priority weight of task TiT_iTi​. The processor time allocation is then modeled as:</w:t>
      </w:r>
    </w:p>
    <w:p w:rsidR="00000000" w:rsidDel="00000000" w:rsidP="00000000" w:rsidRDefault="00000000" w:rsidRPr="00000000" w14:paraId="0000003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τQ(Ti)=w(Ti)∑jw(Tj)PQ,τC(Ti)=w(Ti)∑jw(Tj)PC\tau_Q(T_i) = \frac{w(T_i)}{\sum_j w(T_j)} P_Q, \quad \tau_C(T_i) = \frac{w(T_i)}{\sum_j w(T_j)} P_CτQ​(Ti​)=∑j​w(Tj​)w(Ti​)​PQ​,τC​(Ti​)=∑j​w(Tj​)w(Ti​)​PC​</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This ensures that high-priority tasks receive more time on the processors.</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mgd21m9s1kpf" w:id="11"/>
      <w:bookmarkEnd w:id="11"/>
      <w:r w:rsidDel="00000000" w:rsidR="00000000" w:rsidRPr="00000000">
        <w:rPr>
          <w:b w:val="1"/>
          <w:color w:val="000000"/>
          <w:sz w:val="22"/>
          <w:szCs w:val="22"/>
          <w:rtl w:val="0"/>
        </w:rPr>
        <w:t xml:space="preserve">3. Real-Time Resource Reassignment</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In the case of system overload or resource failure, KS-RASA must reassign resources dynamically to ensure smooth system operation.</w:t>
      </w:r>
    </w:p>
    <w:p w:rsidR="00000000" w:rsidDel="00000000" w:rsidP="00000000" w:rsidRDefault="00000000" w:rsidRPr="00000000" w14:paraId="0000003C">
      <w:pPr>
        <w:pStyle w:val="Heading5"/>
        <w:keepNext w:val="0"/>
        <w:keepLines w:val="0"/>
        <w:spacing w:after="40" w:before="220" w:lineRule="auto"/>
        <w:rPr>
          <w:b w:val="1"/>
          <w:color w:val="000000"/>
          <w:sz w:val="20"/>
          <w:szCs w:val="20"/>
        </w:rPr>
      </w:pPr>
      <w:bookmarkStart w:colFirst="0" w:colLast="0" w:name="_nruozryq8u9i" w:id="12"/>
      <w:bookmarkEnd w:id="12"/>
      <w:r w:rsidDel="00000000" w:rsidR="00000000" w:rsidRPr="00000000">
        <w:rPr>
          <w:b w:val="1"/>
          <w:color w:val="000000"/>
          <w:sz w:val="20"/>
          <w:szCs w:val="20"/>
          <w:rtl w:val="0"/>
        </w:rPr>
        <w:t xml:space="preserve">Load Balancing</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Let LQL_QLQ​ and LCL_CLC​ represent the load on quantum and classical processors, respectively. The load is defined as the ratio of allocated resources to available resources:</w:t>
      </w:r>
    </w:p>
    <w:p w:rsidR="00000000" w:rsidDel="00000000" w:rsidP="00000000" w:rsidRDefault="00000000" w:rsidRPr="00000000" w14:paraId="0000003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LQ=∑irQ(Ti)RQ,LC=∑irC(Ti)RCL_Q = \frac{\sum_i r_Q(T_i)}{R_Q}, \quad L_C = \frac{\sum_i r_C(T_i)}{R_C}LQ​=RQ​∑i​rQ​(Ti​)​,LC​=RC​∑i​rC​(Ti​)​</w:t>
      </w:r>
    </w:p>
    <w:p w:rsidR="00000000" w:rsidDel="00000000" w:rsidP="00000000" w:rsidRDefault="00000000" w:rsidRPr="00000000" w14:paraId="0000003F">
      <w:pPr>
        <w:spacing w:after="240" w:before="240" w:lineRule="auto"/>
        <w:rPr>
          <w:sz w:val="16"/>
          <w:szCs w:val="16"/>
        </w:rPr>
      </w:pPr>
      <w:r w:rsidDel="00000000" w:rsidR="00000000" w:rsidRPr="00000000">
        <w:rPr>
          <w:sz w:val="16"/>
          <w:szCs w:val="16"/>
          <w:rtl w:val="0"/>
        </w:rPr>
        <w:t xml:space="preserve">If the load exceeds a threshold (e.g., LQ&gt;1L_Q &gt; 1LQ​&gt;1 or LC&gt;1L_C &gt; 1LC​&gt;1), the algorithm reallocates resources to balance the load across the system.</w:t>
      </w:r>
    </w:p>
    <w:p w:rsidR="00000000" w:rsidDel="00000000" w:rsidP="00000000" w:rsidRDefault="00000000" w:rsidRPr="00000000" w14:paraId="00000040">
      <w:pPr>
        <w:pStyle w:val="Heading5"/>
        <w:keepNext w:val="0"/>
        <w:keepLines w:val="0"/>
        <w:spacing w:after="40" w:before="220" w:lineRule="auto"/>
        <w:rPr>
          <w:b w:val="1"/>
          <w:color w:val="000000"/>
          <w:sz w:val="20"/>
          <w:szCs w:val="20"/>
        </w:rPr>
      </w:pPr>
      <w:bookmarkStart w:colFirst="0" w:colLast="0" w:name="_ov976x7lb8ee" w:id="13"/>
      <w:bookmarkEnd w:id="13"/>
      <w:r w:rsidDel="00000000" w:rsidR="00000000" w:rsidRPr="00000000">
        <w:rPr>
          <w:b w:val="1"/>
          <w:color w:val="000000"/>
          <w:sz w:val="20"/>
          <w:szCs w:val="20"/>
          <w:rtl w:val="0"/>
        </w:rPr>
        <w:t xml:space="preserve">Resource Reassignment Heuristic</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The real-time reassignment function can be modeled using a </w:t>
      </w:r>
      <w:r w:rsidDel="00000000" w:rsidR="00000000" w:rsidRPr="00000000">
        <w:rPr>
          <w:b w:val="1"/>
          <w:sz w:val="16"/>
          <w:szCs w:val="16"/>
          <w:rtl w:val="0"/>
        </w:rPr>
        <w:t xml:space="preserve">heuristic-based approach</w:t>
      </w:r>
      <w:r w:rsidDel="00000000" w:rsidR="00000000" w:rsidRPr="00000000">
        <w:rPr>
          <w:sz w:val="16"/>
          <w:szCs w:val="16"/>
          <w:rtl w:val="0"/>
        </w:rPr>
        <w:t xml:space="preserve">. When a resource failure or overload is detected, the algorithm searches for tasks with the lowest priority and reallocates their resources to higher-priority tasks. The reallocation function A(Ti)\mathcal{A}(T_i)A(Ti​) is defined as:</w:t>
      </w:r>
    </w:p>
    <w:p w:rsidR="00000000" w:rsidDel="00000000" w:rsidP="00000000" w:rsidRDefault="00000000" w:rsidRPr="00000000" w14:paraId="0000004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A(Ti)={rQ(Ti)−ΔrQif LQ&gt;1 and w(Ti)&lt;wthresholdrC(Ti)−ΔrCif LC&gt;1 and w(Ti)&lt;wthresholdrQ(Ti)otherwise\mathcal{A}(T_i) = \begin{cases} r_Q(T_i) - \Delta r_Q &amp; \text{if } L_Q &gt; 1 \text{ and } w(T_i) &lt; w_{\text{threshold}} \\ r_C(T_i) - \Delta r_C &amp; \text{if } L_C &gt; 1 \text{ and } w(T_i) &lt; w_{\text{threshold}} \\ r_Q(T_i) &amp; \text{otherwise} \end{cases}A(Ti​)=⎩⎨⎧​rQ​(Ti​)−ΔrQ​rC​(Ti​)−ΔrC​rQ​(Ti​)​if LQ​&gt;1 and w(Ti​)&lt;wthreshold​if LC​&gt;1 and w(Ti​)&lt;wthreshold​otherwise​</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This function dynamically adjusts the resource allocation based on system load and task priority.</w:t>
      </w:r>
    </w:p>
    <w:p w:rsidR="00000000" w:rsidDel="00000000" w:rsidP="00000000" w:rsidRDefault="00000000" w:rsidRPr="00000000" w14:paraId="00000044">
      <w:pPr>
        <w:pStyle w:val="Heading5"/>
        <w:keepNext w:val="0"/>
        <w:keepLines w:val="0"/>
        <w:spacing w:after="40" w:before="220" w:lineRule="auto"/>
        <w:rPr>
          <w:b w:val="1"/>
          <w:color w:val="000000"/>
          <w:sz w:val="20"/>
          <w:szCs w:val="20"/>
        </w:rPr>
      </w:pPr>
      <w:bookmarkStart w:colFirst="0" w:colLast="0" w:name="_k6wdb3n8r80k" w:id="14"/>
      <w:bookmarkEnd w:id="14"/>
      <w:r w:rsidDel="00000000" w:rsidR="00000000" w:rsidRPr="00000000">
        <w:rPr>
          <w:b w:val="1"/>
          <w:color w:val="000000"/>
          <w:sz w:val="20"/>
          <w:szCs w:val="20"/>
          <w:rtl w:val="0"/>
        </w:rPr>
        <w:t xml:space="preserve">Failure Recovery</w:t>
      </w:r>
    </w:p>
    <w:p w:rsidR="00000000" w:rsidDel="00000000" w:rsidP="00000000" w:rsidRDefault="00000000" w:rsidRPr="00000000" w14:paraId="00000045">
      <w:pPr>
        <w:spacing w:after="240" w:before="240" w:lineRule="auto"/>
        <w:rPr>
          <w:sz w:val="16"/>
          <w:szCs w:val="16"/>
        </w:rPr>
      </w:pPr>
      <w:r w:rsidDel="00000000" w:rsidR="00000000" w:rsidRPr="00000000">
        <w:rPr>
          <w:sz w:val="16"/>
          <w:szCs w:val="16"/>
          <w:rtl w:val="0"/>
        </w:rPr>
        <w:t xml:space="preserve">If a qubit or processor failure is detected, the algorithm reassigns tasks to available resources. Let FQF_QFQ​ and FCF_CFC​ represent the set of failed qubits and processors. The algorithm reallocates resources by solving the optimization problem:</w:t>
      </w:r>
    </w:p>
    <w:p w:rsidR="00000000" w:rsidDel="00000000" w:rsidP="00000000" w:rsidRDefault="00000000" w:rsidRPr="00000000" w14:paraId="00000046">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min⁡∑i(rQ(Ti)RQ−FQ+rC(Ti)RC−FC)\min \sum_i \left( \frac{r_Q(T_i)}{R_Q - F_Q} + \frac{r_C(T_i)}{R_C - F_C} \right)mini∑​(RQ​−FQ​rQ​(Ti​)​+RC​−FC​rC​(Ti​)​)</w:t>
      </w:r>
    </w:p>
    <w:p w:rsidR="00000000" w:rsidDel="00000000" w:rsidP="00000000" w:rsidRDefault="00000000" w:rsidRPr="00000000" w14:paraId="00000047">
      <w:pPr>
        <w:spacing w:after="240" w:before="240" w:lineRule="auto"/>
        <w:rPr>
          <w:sz w:val="16"/>
          <w:szCs w:val="16"/>
        </w:rPr>
      </w:pPr>
      <w:r w:rsidDel="00000000" w:rsidR="00000000" w:rsidRPr="00000000">
        <w:rPr>
          <w:sz w:val="16"/>
          <w:szCs w:val="16"/>
          <w:rtl w:val="0"/>
        </w:rPr>
        <w:t xml:space="preserve">This reallocation ensures that system operations continue without significant delays, even in the case of hardware failures.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uo9cps7i3ry4" w:id="15"/>
      <w:bookmarkEnd w:id="15"/>
      <w:r w:rsidDel="00000000" w:rsidR="00000000" w:rsidRPr="00000000">
        <w:rPr>
          <w:b w:val="1"/>
          <w:color w:val="000000"/>
          <w:sz w:val="22"/>
          <w:szCs w:val="22"/>
          <w:rtl w:val="0"/>
        </w:rPr>
        <w:t xml:space="preserve">4. Mathematical Formalism for Load Balancing</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The load-balancing mechanism ensures that the computational workload is evenly distributed across quantum and classical resources. Let LQiL_Q^iLQi​ and LCiL_C^iLCi​ represent the load on quantum and classical processors at time tit_iti​. The balancing algorithm aims to minimize the difference between the loads across time, ensuring an even distribution of resources:</w:t>
      </w:r>
    </w:p>
    <w:p w:rsidR="00000000" w:rsidDel="00000000" w:rsidP="00000000" w:rsidRDefault="00000000" w:rsidRPr="00000000" w14:paraId="0000004A">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min⁡(∣LQi−LQi+1∣+∣LCi−LCi+1∣)\min \left( |L_Q^i - L_Q^{i+1}| + |L_C^i - L_C^{i+1}| \right)min(∣LQi​−LQi+1​∣+∣LCi​−LCi+1​∣)</w:t>
      </w:r>
    </w:p>
    <w:p w:rsidR="00000000" w:rsidDel="00000000" w:rsidP="00000000" w:rsidRDefault="00000000" w:rsidRPr="00000000" w14:paraId="0000004B">
      <w:pPr>
        <w:spacing w:after="240" w:before="240" w:lineRule="auto"/>
        <w:rPr>
          <w:sz w:val="16"/>
          <w:szCs w:val="16"/>
        </w:rPr>
      </w:pPr>
      <w:r w:rsidDel="00000000" w:rsidR="00000000" w:rsidRPr="00000000">
        <w:rPr>
          <w:sz w:val="16"/>
          <w:szCs w:val="16"/>
          <w:rtl w:val="0"/>
        </w:rPr>
        <w:t xml:space="preserve">By ensuring that the load does not exceed a certain threshold θ\thetaθ, the algorithm prevents overloading any single processor:</w:t>
      </w:r>
    </w:p>
    <w:p w:rsidR="00000000" w:rsidDel="00000000" w:rsidP="00000000" w:rsidRDefault="00000000" w:rsidRPr="00000000" w14:paraId="0000004C">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LQi≤θQ,LCi≤θCL_Q^i \leq \theta_Q, \quad L_C^i \leq \theta_CLQi​≤θQ​,LCi​≤θC​</w:t>
      </w:r>
    </w:p>
    <w:p w:rsidR="00000000" w:rsidDel="00000000" w:rsidP="00000000" w:rsidRDefault="00000000" w:rsidRPr="00000000" w14:paraId="0000004D">
      <w:pPr>
        <w:spacing w:after="240" w:before="240" w:lineRule="auto"/>
        <w:rPr>
          <w:sz w:val="16"/>
          <w:szCs w:val="16"/>
        </w:rPr>
      </w:pPr>
      <w:r w:rsidDel="00000000" w:rsidR="00000000" w:rsidRPr="00000000">
        <w:rPr>
          <w:sz w:val="16"/>
          <w:szCs w:val="16"/>
          <w:rtl w:val="0"/>
        </w:rPr>
        <w:t xml:space="preserve">This minimizes bottlenecks in the system and ensures that both quantum and classical resources are used efficiently.</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4v8ghv24fudv" w:id="16"/>
      <w:bookmarkEnd w:id="16"/>
      <w:r w:rsidDel="00000000" w:rsidR="00000000" w:rsidRPr="00000000">
        <w:rPr>
          <w:b w:val="1"/>
          <w:color w:val="000000"/>
          <w:sz w:val="22"/>
          <w:szCs w:val="22"/>
          <w:rtl w:val="0"/>
        </w:rPr>
        <w:t xml:space="preserve">5. Quantum Task Scheduling</w:t>
      </w:r>
    </w:p>
    <w:p w:rsidR="00000000" w:rsidDel="00000000" w:rsidP="00000000" w:rsidRDefault="00000000" w:rsidRPr="00000000" w14:paraId="0000004F">
      <w:pPr>
        <w:spacing w:after="240" w:before="240" w:lineRule="auto"/>
        <w:rPr>
          <w:sz w:val="16"/>
          <w:szCs w:val="16"/>
        </w:rPr>
      </w:pPr>
      <w:r w:rsidDel="00000000" w:rsidR="00000000" w:rsidRPr="00000000">
        <w:rPr>
          <w:sz w:val="16"/>
          <w:szCs w:val="16"/>
          <w:rtl w:val="0"/>
        </w:rPr>
        <w:t xml:space="preserve">Quantum task scheduling is performed using a </w:t>
      </w:r>
      <w:r w:rsidDel="00000000" w:rsidR="00000000" w:rsidRPr="00000000">
        <w:rPr>
          <w:b w:val="1"/>
          <w:sz w:val="16"/>
          <w:szCs w:val="16"/>
          <w:rtl w:val="0"/>
        </w:rPr>
        <w:t xml:space="preserve">priority-based queue</w:t>
      </w:r>
      <w:r w:rsidDel="00000000" w:rsidR="00000000" w:rsidRPr="00000000">
        <w:rPr>
          <w:sz w:val="16"/>
          <w:szCs w:val="16"/>
          <w:rtl w:val="0"/>
        </w:rPr>
        <w:t xml:space="preserve">. Each task TiT_iTi​ is assigned a priority weight w(Ti)w(T_i)w(Ti​) based on its complexity and urgency. Tasks are scheduled according to their priority, and the available quantum resources are allocated as:</w:t>
      </w:r>
    </w:p>
    <w:p w:rsidR="00000000" w:rsidDel="00000000" w:rsidP="00000000" w:rsidRDefault="00000000" w:rsidRPr="00000000" w14:paraId="0000005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rQ(Ti)=w(Ti)∑jw(Tj)RQr_Q(T_i) = \frac{w(T_i)}{\sum_j w(T_j)} R_QrQ​(Ti​)=∑j​w(Tj​)w(Ti​)​RQ​</w:t>
      </w:r>
    </w:p>
    <w:p w:rsidR="00000000" w:rsidDel="00000000" w:rsidP="00000000" w:rsidRDefault="00000000" w:rsidRPr="00000000" w14:paraId="00000051">
      <w:pPr>
        <w:spacing w:after="240" w:before="240" w:lineRule="auto"/>
        <w:rPr>
          <w:sz w:val="16"/>
          <w:szCs w:val="16"/>
        </w:rPr>
      </w:pPr>
      <w:r w:rsidDel="00000000" w:rsidR="00000000" w:rsidRPr="00000000">
        <w:rPr>
          <w:sz w:val="16"/>
          <w:szCs w:val="16"/>
          <w:rtl w:val="0"/>
        </w:rPr>
        <w:t xml:space="preserve">This ensures that high-priority tasks receive more qubits and processor time while balancing the overall system load.</w:t>
      </w:r>
    </w:p>
    <w:p w:rsidR="00000000" w:rsidDel="00000000" w:rsidP="00000000" w:rsidRDefault="00000000" w:rsidRPr="00000000" w14:paraId="00000052">
      <w:pPr>
        <w:spacing w:after="240" w:before="240" w:lineRule="auto"/>
        <w:rPr>
          <w:sz w:val="16"/>
          <w:szCs w:val="16"/>
        </w:rPr>
      </w:pPr>
      <w:r w:rsidDel="00000000" w:rsidR="00000000" w:rsidRPr="00000000">
        <w:rPr>
          <w:sz w:val="16"/>
          <w:szCs w:val="16"/>
          <w:rtl w:val="0"/>
        </w:rPr>
        <w:t xml:space="preserve">Additionally, </w:t>
      </w:r>
      <w:r w:rsidDel="00000000" w:rsidR="00000000" w:rsidRPr="00000000">
        <w:rPr>
          <w:b w:val="1"/>
          <w:sz w:val="16"/>
          <w:szCs w:val="16"/>
          <w:rtl w:val="0"/>
        </w:rPr>
        <w:t xml:space="preserve">time-sharing</w:t>
      </w:r>
      <w:r w:rsidDel="00000000" w:rsidR="00000000" w:rsidRPr="00000000">
        <w:rPr>
          <w:sz w:val="16"/>
          <w:szCs w:val="16"/>
          <w:rtl w:val="0"/>
        </w:rPr>
        <w:t xml:space="preserve"> between quantum and classical processors is optimized using a time-slicing approach, where each processor's time is divided into slots. Tasks are allocated these slots dynamically based on their priority and system load.</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oo21vhc2s4g" w:id="17"/>
      <w:bookmarkEnd w:id="17"/>
      <w:r w:rsidDel="00000000" w:rsidR="00000000" w:rsidRPr="00000000">
        <w:rPr>
          <w:b w:val="1"/>
          <w:color w:val="000000"/>
          <w:sz w:val="22"/>
          <w:szCs w:val="22"/>
          <w:rtl w:val="0"/>
        </w:rPr>
        <w:t xml:space="preserve">Conclusion</w:t>
      </w:r>
    </w:p>
    <w:p w:rsidR="00000000" w:rsidDel="00000000" w:rsidP="00000000" w:rsidRDefault="00000000" w:rsidRPr="00000000" w14:paraId="00000054">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Resource Allocation and Scheduling Algorithm (KS-RASA)</w:t>
      </w:r>
      <w:r w:rsidDel="00000000" w:rsidR="00000000" w:rsidRPr="00000000">
        <w:rPr>
          <w:sz w:val="16"/>
          <w:szCs w:val="16"/>
          <w:rtl w:val="0"/>
        </w:rPr>
        <w:t xml:space="preserve"> is structured as a dynamic and adaptive system that ensures efficient allocation of quantum and classical resources. Through task complexity mapping, weighted priority scheduling, real-time resource reassignment, and load balancing, the algorithm provides a robust framework for managing computational workloads in hybrid quantum-classical systems. The mathematical foundations, including optimization models, time-sharing, and real-time reassignment strategies, ensure that the system remains fault-tolerant and scalable even under varying workloads and resource constraints.</w:t>
      </w:r>
    </w:p>
    <w:p w:rsidR="00000000" w:rsidDel="00000000" w:rsidP="00000000" w:rsidRDefault="00000000" w:rsidRPr="00000000" w14:paraId="00000055">
      <w:pPr>
        <w:spacing w:after="240" w:before="240" w:lineRule="auto"/>
        <w:rPr>
          <w:sz w:val="16"/>
          <w:szCs w:val="16"/>
        </w:rPr>
      </w:pPr>
      <w:r w:rsidDel="00000000" w:rsidR="00000000" w:rsidRPr="00000000">
        <w:rPr>
          <w:rtl w:val="0"/>
        </w:rPr>
      </w:r>
    </w:p>
    <w:p w:rsidR="00000000" w:rsidDel="00000000" w:rsidP="00000000" w:rsidRDefault="00000000" w:rsidRPr="00000000" w14:paraId="00000056">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8">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