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tg0pweqlhc4b" w:id="0"/>
      <w:bookmarkEnd w:id="0"/>
      <w:r w:rsidDel="00000000" w:rsidR="00000000" w:rsidRPr="00000000">
        <w:rPr>
          <w:b w:val="1"/>
          <w:sz w:val="26"/>
          <w:szCs w:val="26"/>
          <w:rtl w:val="0"/>
        </w:rPr>
        <w:t xml:space="preserve">Executive Summary: Prime-Encoded Quantum Raychaudhuri Algorithms</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Objective:</w:t>
      </w:r>
      <w:r w:rsidDel="00000000" w:rsidR="00000000" w:rsidRPr="00000000">
        <w:rPr>
          <w:sz w:val="18"/>
          <w:szCs w:val="18"/>
          <w:rtl w:val="0"/>
        </w:rPr>
        <w:t xml:space="preserve"> To develop </w:t>
      </w:r>
      <w:r w:rsidDel="00000000" w:rsidR="00000000" w:rsidRPr="00000000">
        <w:rPr>
          <w:b w:val="1"/>
          <w:sz w:val="18"/>
          <w:szCs w:val="18"/>
          <w:rtl w:val="0"/>
        </w:rPr>
        <w:t xml:space="preserve">prime-encoded quantum Raychaudhuri algorithms</w:t>
      </w:r>
      <w:r w:rsidDel="00000000" w:rsidR="00000000" w:rsidRPr="00000000">
        <w:rPr>
          <w:sz w:val="18"/>
          <w:szCs w:val="18"/>
          <w:rtl w:val="0"/>
        </w:rPr>
        <w:t xml:space="preserve"> within the </w:t>
      </w:r>
      <w:r w:rsidDel="00000000" w:rsidR="00000000" w:rsidRPr="00000000">
        <w:rPr>
          <w:b w:val="1"/>
          <w:sz w:val="18"/>
          <w:szCs w:val="18"/>
          <w:rtl w:val="0"/>
        </w:rPr>
        <w:t xml:space="preserve">Multiplicative Computing Paradigm (MCP)</w:t>
      </w:r>
      <w:r w:rsidDel="00000000" w:rsidR="00000000" w:rsidRPr="00000000">
        <w:rPr>
          <w:sz w:val="18"/>
          <w:szCs w:val="18"/>
          <w:rtl w:val="0"/>
        </w:rPr>
        <w:t xml:space="preserve"> for simulating the behavior of quantum fields in curved spacetime and analyzing the focusing of geodesics in both classical and quantum systems. These algorithms aim to model gravitational collapse, singularity formation, and quantum effects in general relativity by encoding spacetime and quantum field parameters using prime numbers. This approach enhances computational efficiency and scalability in solving the </w:t>
      </w:r>
      <w:r w:rsidDel="00000000" w:rsidR="00000000" w:rsidRPr="00000000">
        <w:rPr>
          <w:b w:val="1"/>
          <w:sz w:val="18"/>
          <w:szCs w:val="18"/>
          <w:rtl w:val="0"/>
        </w:rPr>
        <w:t xml:space="preserve">Raychaudhuri equation</w:t>
      </w:r>
      <w:r w:rsidDel="00000000" w:rsidR="00000000" w:rsidRPr="00000000">
        <w:rPr>
          <w:sz w:val="18"/>
          <w:szCs w:val="18"/>
          <w:rtl w:val="0"/>
        </w:rPr>
        <w:t xml:space="preserve"> for complex relativistic and quantum fields.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sz w:val="26"/>
          <w:szCs w:val="26"/>
        </w:rPr>
      </w:pPr>
      <w:bookmarkStart w:colFirst="0" w:colLast="0" w:name="_g64e1d4ldd2y" w:id="2"/>
      <w:bookmarkEnd w:id="2"/>
      <w:r w:rsidDel="00000000" w:rsidR="00000000" w:rsidRPr="00000000">
        <w:rPr>
          <w:b w:val="1"/>
          <w:sz w:val="26"/>
          <w:szCs w:val="26"/>
          <w:rtl w:val="0"/>
        </w:rPr>
        <w:t xml:space="preserve">Concept Overview</w:t>
      </w:r>
    </w:p>
    <w:p w:rsidR="00000000" w:rsidDel="00000000" w:rsidP="00000000" w:rsidRDefault="00000000" w:rsidRPr="00000000" w14:paraId="0000000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Raychaudhuri equation</w:t>
      </w:r>
      <w:r w:rsidDel="00000000" w:rsidR="00000000" w:rsidRPr="00000000">
        <w:rPr>
          <w:sz w:val="18"/>
          <w:szCs w:val="18"/>
          <w:rtl w:val="0"/>
        </w:rPr>
        <w:t xml:space="preserve"> is a fundamental tool in general relativity that describes the evolution of the expansion scalar associated with a congruence of geodesics in spacetime. It plays a crucial role in understanding gravitational collapse, the formation of singularities, and the focusing of geodesics under the influence of gravity. In quantum contexts, the </w:t>
      </w:r>
      <w:r w:rsidDel="00000000" w:rsidR="00000000" w:rsidRPr="00000000">
        <w:rPr>
          <w:b w:val="1"/>
          <w:sz w:val="18"/>
          <w:szCs w:val="18"/>
          <w:rtl w:val="0"/>
        </w:rPr>
        <w:t xml:space="preserve">quantum Raychaudhuri equation</w:t>
      </w:r>
      <w:r w:rsidDel="00000000" w:rsidR="00000000" w:rsidRPr="00000000">
        <w:rPr>
          <w:sz w:val="18"/>
          <w:szCs w:val="18"/>
          <w:rtl w:val="0"/>
        </w:rPr>
        <w:t xml:space="preserve"> extends this to quantum fields, incorporating quantum effects such as superposition, coherence, and entanglement.</w:t>
      </w:r>
    </w:p>
    <w:p w:rsidR="00000000" w:rsidDel="00000000" w:rsidP="00000000" w:rsidRDefault="00000000" w:rsidRPr="00000000" w14:paraId="0000000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By integrating </w:t>
      </w:r>
      <w:r w:rsidDel="00000000" w:rsidR="00000000" w:rsidRPr="00000000">
        <w:rPr>
          <w:b w:val="1"/>
          <w:sz w:val="18"/>
          <w:szCs w:val="18"/>
          <w:rtl w:val="0"/>
        </w:rPr>
        <w:t xml:space="preserve">prime encoding</w:t>
      </w:r>
      <w:r w:rsidDel="00000000" w:rsidR="00000000" w:rsidRPr="00000000">
        <w:rPr>
          <w:sz w:val="18"/>
          <w:szCs w:val="18"/>
          <w:rtl w:val="0"/>
        </w:rPr>
        <w:t xml:space="preserve"> into the Raychaudhuri framework, MCP can efficiently represent high-dimensional spacetime metrics, curvature tensors, and quantum fields. This enables more precise simulations of geodesic evolution, gravitational collapse, and quantum effects near singularities.</w:t>
      </w:r>
    </w:p>
    <w:p w:rsidR="00000000" w:rsidDel="00000000" w:rsidP="00000000" w:rsidRDefault="00000000" w:rsidRPr="00000000" w14:paraId="0000000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331.2" w:lineRule="auto"/>
        <w:rPr>
          <w:b w:val="1"/>
          <w:sz w:val="26"/>
          <w:szCs w:val="26"/>
        </w:rPr>
      </w:pPr>
      <w:bookmarkStart w:colFirst="0" w:colLast="0" w:name="_nsc3cgkfhpxm" w:id="3"/>
      <w:bookmarkEnd w:id="3"/>
      <w:r w:rsidDel="00000000" w:rsidR="00000000" w:rsidRPr="00000000">
        <w:rPr>
          <w:b w:val="1"/>
          <w:sz w:val="26"/>
          <w:szCs w:val="26"/>
          <w:rtl w:val="0"/>
        </w:rPr>
        <w:t xml:space="preserve">1. The Classical Raychaudhuri Equation</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Raychaudhuri equation</w:t>
      </w:r>
      <w:r w:rsidDel="00000000" w:rsidR="00000000" w:rsidRPr="00000000">
        <w:rPr>
          <w:sz w:val="18"/>
          <w:szCs w:val="18"/>
          <w:rtl w:val="0"/>
        </w:rPr>
        <w:t xml:space="preserve"> governs the behavior of the expansion scalar θ\thetaθ, which measures the rate of change of the volume of a bundle of geodesics in spacetime. For a congruence of geodesics in a 4-dimensional spacetime, the Raychaudhuri equation is:</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dθdτ=−13θ2−σμνσμν+ωμνωμν−Rμνuμuν\frac{d\theta}{d\tau} = -\frac{1}{3} \theta^2 - \sigma_{\mu\nu} \sigma^{\mu\nu} + \omega_{\mu\nu} \omega^{\mu\nu} - R_{\mu\nu} u^\mu u^\nudτdθ​=−31​θ2−σμν​σμν+ωμν​ωμν−Rμν​uμuν</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0C">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θ\thetaθ is the expansion scalar,</w:t>
      </w:r>
    </w:p>
    <w:p w:rsidR="00000000" w:rsidDel="00000000" w:rsidP="00000000" w:rsidRDefault="00000000" w:rsidRPr="00000000" w14:paraId="0000000D">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σμν\sigma_{\mu\nu}σμν​ is the shear tensor,</w:t>
      </w:r>
    </w:p>
    <w:p w:rsidR="00000000" w:rsidDel="00000000" w:rsidP="00000000" w:rsidRDefault="00000000" w:rsidRPr="00000000" w14:paraId="0000000E">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ωμν\omega_{\mu\nu}ωμν​ is the vorticity tensor,</w:t>
      </w:r>
    </w:p>
    <w:p w:rsidR="00000000" w:rsidDel="00000000" w:rsidP="00000000" w:rsidRDefault="00000000" w:rsidRPr="00000000" w14:paraId="0000000F">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RμνR_{\mu\nu}Rμν​ is the Ricci curvature tensor,</w:t>
      </w:r>
    </w:p>
    <w:p w:rsidR="00000000" w:rsidDel="00000000" w:rsidP="00000000" w:rsidRDefault="00000000" w:rsidRPr="00000000" w14:paraId="00000010">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uμu^\muuμ is the four-velocity of the geodesic flow,</w:t>
      </w:r>
    </w:p>
    <w:p w:rsidR="00000000" w:rsidDel="00000000" w:rsidP="00000000" w:rsidRDefault="00000000" w:rsidRPr="00000000" w14:paraId="00000011">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τ\tauτ is the proper time along the geodesics.</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equation describes the focusing of geodesics due to curvature and is key in understanding gravitational collapse and singularity formation in general relativity.</w:t>
      </w:r>
    </w:p>
    <w:p w:rsidR="00000000" w:rsidDel="00000000" w:rsidP="00000000" w:rsidRDefault="00000000" w:rsidRPr="00000000" w14:paraId="00000013">
      <w:pPr>
        <w:pStyle w:val="Heading4"/>
        <w:keepNext w:val="0"/>
        <w:keepLines w:val="0"/>
        <w:spacing w:after="40" w:before="240" w:line="331.2" w:lineRule="auto"/>
        <w:rPr>
          <w:b w:val="1"/>
          <w:color w:val="434343"/>
          <w:sz w:val="22"/>
          <w:szCs w:val="22"/>
        </w:rPr>
      </w:pPr>
      <w:bookmarkStart w:colFirst="0" w:colLast="0" w:name="_g56fh5inpn6e" w:id="4"/>
      <w:bookmarkEnd w:id="4"/>
      <w:r w:rsidDel="00000000" w:rsidR="00000000" w:rsidRPr="00000000">
        <w:rPr>
          <w:b w:val="1"/>
          <w:color w:val="434343"/>
          <w:sz w:val="22"/>
          <w:szCs w:val="22"/>
          <w:rtl w:val="0"/>
        </w:rPr>
        <w:t xml:space="preserve">Quantum Raychaudhuri Equation:</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quantum systems, the </w:t>
      </w:r>
      <w:r w:rsidDel="00000000" w:rsidR="00000000" w:rsidRPr="00000000">
        <w:rPr>
          <w:b w:val="1"/>
          <w:sz w:val="18"/>
          <w:szCs w:val="18"/>
          <w:rtl w:val="0"/>
        </w:rPr>
        <w:t xml:space="preserve">quantum Raychaudhuri equation</w:t>
      </w:r>
      <w:r w:rsidDel="00000000" w:rsidR="00000000" w:rsidRPr="00000000">
        <w:rPr>
          <w:sz w:val="18"/>
          <w:szCs w:val="18"/>
          <w:rtl w:val="0"/>
        </w:rPr>
        <w:t xml:space="preserve"> describes the evolution of quantum fields propagating along geodesics in a curved spacetime. Quantum effects, such as fluctuations in the curvature and quantum coherence, modify the classical Raychaudhuri equation.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331.2" w:lineRule="auto"/>
        <w:rPr>
          <w:b w:val="1"/>
          <w:sz w:val="26"/>
          <w:szCs w:val="26"/>
        </w:rPr>
      </w:pPr>
      <w:bookmarkStart w:colFirst="0" w:colLast="0" w:name="_pq0pj9u2ybm8" w:id="5"/>
      <w:bookmarkEnd w:id="5"/>
      <w:r w:rsidDel="00000000" w:rsidR="00000000" w:rsidRPr="00000000">
        <w:rPr>
          <w:b w:val="1"/>
          <w:sz w:val="26"/>
          <w:szCs w:val="26"/>
          <w:rtl w:val="0"/>
        </w:rPr>
        <w:t xml:space="preserve">Integration into MCP</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prime-encoded quantum Raychaudhuri algorithm</w:t>
      </w:r>
      <w:r w:rsidDel="00000000" w:rsidR="00000000" w:rsidRPr="00000000">
        <w:rPr>
          <w:sz w:val="18"/>
          <w:szCs w:val="18"/>
          <w:rtl w:val="0"/>
        </w:rPr>
        <w:t xml:space="preserve"> combines prime encoding with tensor networks and quantum computing to simulate geodesic evolution and quantum fields in curved spacetime. The goal is to improve the precision and scalability of solving the Raychaudhuri equation for both classical and quantum systems.</w:t>
      </w:r>
    </w:p>
    <w:p w:rsidR="00000000" w:rsidDel="00000000" w:rsidP="00000000" w:rsidRDefault="00000000" w:rsidRPr="00000000" w14:paraId="00000018">
      <w:pPr>
        <w:pStyle w:val="Heading4"/>
        <w:keepNext w:val="0"/>
        <w:keepLines w:val="0"/>
        <w:spacing w:after="40" w:before="240" w:line="331.2" w:lineRule="auto"/>
        <w:rPr>
          <w:b w:val="1"/>
          <w:color w:val="434343"/>
          <w:sz w:val="22"/>
          <w:szCs w:val="22"/>
        </w:rPr>
      </w:pPr>
      <w:bookmarkStart w:colFirst="0" w:colLast="0" w:name="_14jaljzbppjq" w:id="6"/>
      <w:bookmarkEnd w:id="6"/>
      <w:r w:rsidDel="00000000" w:rsidR="00000000" w:rsidRPr="00000000">
        <w:rPr>
          <w:b w:val="1"/>
          <w:color w:val="434343"/>
          <w:sz w:val="22"/>
          <w:szCs w:val="22"/>
          <w:rtl w:val="0"/>
        </w:rPr>
        <w:t xml:space="preserve">1. Prime Encoding of Spacetime and Geodesics</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Prime encoding enables MCP to efficiently represent high-dimensional spacetime metrics, geodesic parameters, and quantum field properties. Each spacetime coordinate, geodesic parameter, and curvature term is encoded using prime numbers, optimizing the computational representation of relativistic and quantum fields.</w:t>
      </w:r>
    </w:p>
    <w:p w:rsidR="00000000" w:rsidDel="00000000" w:rsidP="00000000" w:rsidRDefault="00000000" w:rsidRPr="00000000" w14:paraId="0000001A">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 Encoding of Geodesics and Spacetime Metrics:</w:t>
        <w:br w:type="textWrapping"/>
      </w:r>
      <w:r w:rsidDel="00000000" w:rsidR="00000000" w:rsidRPr="00000000">
        <w:rPr>
          <w:sz w:val="18"/>
          <w:szCs w:val="18"/>
          <w:rtl w:val="0"/>
        </w:rPr>
        <w:t xml:space="preserve">The spacetime coordinates xμ=(t,x,y,z)x^\mu = (t, x, y, z)xμ=(t,x,y,z), the expansion scalar θ\thetaθ, and the curvature tensors (such as the Ricci tensor RμνR_{\mu\nu}Rμν​) can be encoded using prime numbers:</w:t>
        <w:br w:type="textWrapping"/>
        <w:t xml:space="preserve">xμ=(p1,p2,p3,p4),θ=p5,Rμν=p6x^\mu = (p_1, p_2, p_3, p_4), \quad \theta = p_5, \quad R_{\mu\nu} = p_6xμ=(p1​,p2​,p3​,p4​),θ=p5​,Rμν​=p6​</w:t>
        <w:br w:type="textWrapping"/>
        <w:t xml:space="preserve">Each prime number p1,p2,…,p6p_1, p_2, \dots, p_6p1​,p2​,…,p6​ encodes the spacetime coordinates, curvature tensors, or geodesic parameters. This prime encoding allows MCP to store and manipulate high-dimensional data more efficiently, reducing the computational complexity of simulating relativistic systems.</w:t>
      </w:r>
    </w:p>
    <w:p w:rsidR="00000000" w:rsidDel="00000000" w:rsidP="00000000" w:rsidRDefault="00000000" w:rsidRPr="00000000" w14:paraId="0000001B">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Prime-Encoded Raychaudhuri Equation:</w:t>
        <w:br w:type="textWrapping"/>
      </w:r>
      <w:r w:rsidDel="00000000" w:rsidR="00000000" w:rsidRPr="00000000">
        <w:rPr>
          <w:rFonts w:ascii="Arial Unicode MS" w:cs="Arial Unicode MS" w:eastAsia="Arial Unicode MS" w:hAnsi="Arial Unicode MS"/>
          <w:sz w:val="18"/>
          <w:szCs w:val="18"/>
          <w:rtl w:val="0"/>
        </w:rPr>
        <w:t xml:space="preserve">The prime-encoded form of the Raychaudhuri equation becomes:</w:t>
        <w:br w:type="textWrapping"/>
        <w:t xml:space="preserve">dp5dp7=−13p52−p8+p9−p6\frac{dp_5}{dp_7} = -\frac{1}{3} p_5^2 - p_8 + p_9 - p_6dp7​dp5​​=−31​p52​−p8​+p9​−p6​</w:t>
        <w:br w:type="textWrapping"/>
        <w:t xml:space="preserve">Here, each term p5,p6,…p_5, p_6, \dotsp5​,p6​,… represents the prime-encoded expansion scalar θ\thetaθ, curvature terms, and shear or vorticity tensors. This encoding allows MCP to efficiently simulate the geodesic evolution and the focusing effects of gravity on large-scale systems.</w:t>
      </w:r>
    </w:p>
    <w:p w:rsidR="00000000" w:rsidDel="00000000" w:rsidP="00000000" w:rsidRDefault="00000000" w:rsidRPr="00000000" w14:paraId="0000001C">
      <w:pPr>
        <w:pStyle w:val="Heading4"/>
        <w:keepNext w:val="0"/>
        <w:keepLines w:val="0"/>
        <w:spacing w:after="40" w:before="240" w:line="331.2" w:lineRule="auto"/>
        <w:rPr>
          <w:b w:val="1"/>
          <w:color w:val="434343"/>
          <w:sz w:val="22"/>
          <w:szCs w:val="22"/>
        </w:rPr>
      </w:pPr>
      <w:bookmarkStart w:colFirst="0" w:colLast="0" w:name="_4bzos2eco743" w:id="7"/>
      <w:bookmarkEnd w:id="7"/>
      <w:r w:rsidDel="00000000" w:rsidR="00000000" w:rsidRPr="00000000">
        <w:rPr>
          <w:b w:val="1"/>
          <w:color w:val="434343"/>
          <w:sz w:val="22"/>
          <w:szCs w:val="22"/>
          <w:rtl w:val="0"/>
        </w:rPr>
        <w:t xml:space="preserve">2. Tensor Network Representation of Curvature and Field Interactions</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MCP, complex interactions between geodesics, curvature, and quantum fields can be efficiently managed using </w:t>
      </w:r>
      <w:r w:rsidDel="00000000" w:rsidR="00000000" w:rsidRPr="00000000">
        <w:rPr>
          <w:b w:val="1"/>
          <w:sz w:val="18"/>
          <w:szCs w:val="18"/>
          <w:rtl w:val="0"/>
        </w:rPr>
        <w:t xml:space="preserve">tensor networks</w:t>
      </w:r>
      <w:r w:rsidDel="00000000" w:rsidR="00000000" w:rsidRPr="00000000">
        <w:rPr>
          <w:sz w:val="18"/>
          <w:szCs w:val="18"/>
          <w:rtl w:val="0"/>
        </w:rPr>
        <w:t xml:space="preserve">. These networks represent the high-dimensional interactions in curved spacetime, enabling MCP to handle the evolution of quantum fields and geodesics under the influence of gravity.</w:t>
      </w:r>
    </w:p>
    <w:p w:rsidR="00000000" w:rsidDel="00000000" w:rsidP="00000000" w:rsidRDefault="00000000" w:rsidRPr="00000000" w14:paraId="0000001E">
      <w:pPr>
        <w:pStyle w:val="Heading3"/>
        <w:keepNext w:val="0"/>
        <w:keepLines w:val="0"/>
        <w:numPr>
          <w:ilvl w:val="0"/>
          <w:numId w:val="4"/>
        </w:numPr>
        <w:spacing w:after="24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Tensor Network for Geodesic Evolution:</w:t>
        <w:br w:type="textWrapping"/>
      </w:r>
      <w:r w:rsidDel="00000000" w:rsidR="00000000" w:rsidRPr="00000000">
        <w:rPr>
          <w:rFonts w:ascii="Arial Unicode MS" w:cs="Arial Unicode MS" w:eastAsia="Arial Unicode MS" w:hAnsi="Arial Unicode MS"/>
          <w:sz w:val="18"/>
          <w:szCs w:val="18"/>
          <w:rtl w:val="0"/>
        </w:rPr>
        <w:t xml:space="preserve">The evolution of a congruence of geodesics and the interactions with spacetime curvature can be represented as a tensor network:</w:t>
        <w:br w:type="textWrapping"/>
        <w:t xml:space="preserve">TRaychaudhuri=T1⊗T2⊗⋯⊗TN\mathcal{T}_{\text{Raychaudhuri}} = T_1 \otimes T_2 \otimes \dots \otimes T_NTRaychaudhuri​=T1​⊗T2​⊗⋯⊗TN​</w:t>
        <w:br w:type="textWrapping"/>
        <w:t xml:space="preserve">where each tensor TiT_iTi​ encodes the interaction between geodesics and spacetime curvature at different points in spacetime. Tensor networks provide a scalable representation of the many-body problem in curved spacetime, allowing MCP to simulate large-scale systems with multiple interacting geodesics or quantum fields.</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331.2" w:lineRule="auto"/>
        <w:rPr>
          <w:b w:val="1"/>
          <w:sz w:val="26"/>
          <w:szCs w:val="26"/>
        </w:rPr>
      </w:pPr>
      <w:bookmarkStart w:colFirst="0" w:colLast="0" w:name="_jkp1d21fleg7" w:id="8"/>
      <w:bookmarkEnd w:id="8"/>
      <w:r w:rsidDel="00000000" w:rsidR="00000000" w:rsidRPr="00000000">
        <w:rPr>
          <w:b w:val="1"/>
          <w:sz w:val="26"/>
          <w:szCs w:val="26"/>
          <w:rtl w:val="0"/>
        </w:rPr>
        <w:t xml:space="preserve">3. Quantum Raychaudhuri Equation in MCP</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For quantum fields in curved spacetime, the </w:t>
      </w:r>
      <w:r w:rsidDel="00000000" w:rsidR="00000000" w:rsidRPr="00000000">
        <w:rPr>
          <w:b w:val="1"/>
          <w:sz w:val="18"/>
          <w:szCs w:val="18"/>
          <w:rtl w:val="0"/>
        </w:rPr>
        <w:t xml:space="preserve">quantum Raychaudhuri equation</w:t>
      </w:r>
      <w:r w:rsidDel="00000000" w:rsidR="00000000" w:rsidRPr="00000000">
        <w:rPr>
          <w:sz w:val="18"/>
          <w:szCs w:val="18"/>
          <w:rtl w:val="0"/>
        </w:rPr>
        <w:t xml:space="preserve"> governs the evolution of quantum fields along geodesics. This equation accounts for quantum fluctuations in the curvature and the effects of quantum coherence and entanglement.</w:t>
      </w:r>
    </w:p>
    <w:p w:rsidR="00000000" w:rsidDel="00000000" w:rsidP="00000000" w:rsidRDefault="00000000" w:rsidRPr="00000000" w14:paraId="00000022">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Geodesic Evolution:</w:t>
        <w:br w:type="textWrapping"/>
      </w:r>
      <w:r w:rsidDel="00000000" w:rsidR="00000000" w:rsidRPr="00000000">
        <w:rPr>
          <w:rFonts w:ascii="Arial Unicode MS" w:cs="Arial Unicode MS" w:eastAsia="Arial Unicode MS" w:hAnsi="Arial Unicode MS"/>
          <w:sz w:val="18"/>
          <w:szCs w:val="18"/>
          <w:rtl w:val="0"/>
        </w:rPr>
        <w:t xml:space="preserve">In MCP, the quantum fields propagating along geodesics evolve according to the quantum Raychaudhuri equation:</w:t>
        <w:br w:type="textWrapping"/>
        <w:t xml:space="preserve">dθ^dτ=−13θ^2−σ^μνσ^μν+ω^μνω^μν−R^μνu^μu^ν\frac{d\hat{\theta}}{d\tau} = -\frac{1}{3} \hat{\theta}^2 - \hat{\sigma}_{\mu\nu} \hat{\sigma}^{\mu\nu} + \hat{\omega}_{\mu\nu} \hat{\omega}^{\mu\nu} - \hat{R}_{\mu\nu} \hat{u}^\mu \hat{u}^\nudτdθ^​=−31​θ^2−σ^μν​σ^μν+ω^μν​ω^μν−R^μν​u^μu^ν</w:t>
        <w:br w:type="textWrapping"/>
        <w:t xml:space="preserve">The quantum operators θ^,σ^μν,R^μν\hat{\theta}, \hat{\sigma}_{\mu\nu}, \hat{R}_{\mu\nu}θ^,σ^μν​,R^μν​ represent the quantum corrections to the expansion scalar, shear, and curvature tensors, respectively.</w:t>
      </w:r>
    </w:p>
    <w:p w:rsidR="00000000" w:rsidDel="00000000" w:rsidP="00000000" w:rsidRDefault="00000000" w:rsidRPr="00000000" w14:paraId="00000023">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Prime-Encoded Quantum Operators:</w:t>
        <w:br w:type="textWrapping"/>
      </w:r>
      <w:r w:rsidDel="00000000" w:rsidR="00000000" w:rsidRPr="00000000">
        <w:rPr>
          <w:sz w:val="18"/>
          <w:szCs w:val="18"/>
          <w:rtl w:val="0"/>
        </w:rPr>
        <w:t xml:space="preserve">The quantum operators for the Raychaudhuri equation can be encoded as:</w:t>
        <w:br w:type="textWrapping"/>
        <w:t xml:space="preserve">θ^=p1a^+p2a^†,R^μν=p3a^+p4a^†\hat{\theta} = p_1 \hat{a} + p_2 \hat{a}^\dagger, \quad \hat{R}_{\mu\nu} = p_3 \hat{a} + p_4 \hat{a}^\daggerθ^=p1​a^+p2​a^†,R^μν​=p3​a^+p4​a^†</w:t>
        <w:br w:type="textWrapping"/>
        <w:t xml:space="preserve">where p1,p2,p3,…p_1, p_2, p_3, \dotsp1​,p2​,p3​,… are prime numbers encoding the creation and annihilation operators a^†\hat{a}^\daggera^† and a^\hat{a}a^ for the quantum curvature and field operators. This prime encoding allows MCP to efficiently simulate quantum field evolution and gravitational collapse in curved spacetime.</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331.2" w:lineRule="auto"/>
        <w:rPr>
          <w:b w:val="1"/>
          <w:sz w:val="26"/>
          <w:szCs w:val="26"/>
        </w:rPr>
      </w:pPr>
      <w:bookmarkStart w:colFirst="0" w:colLast="0" w:name="_wy07uhjz4sfi" w:id="9"/>
      <w:bookmarkEnd w:id="9"/>
      <w:r w:rsidDel="00000000" w:rsidR="00000000" w:rsidRPr="00000000">
        <w:rPr>
          <w:b w:val="1"/>
          <w:sz w:val="26"/>
          <w:szCs w:val="26"/>
          <w:rtl w:val="0"/>
        </w:rPr>
        <w:t xml:space="preserve">4. Zeta-Based Optimization in the Raychaudhuri Algorithm</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MCP applies </w:t>
      </w:r>
      <w:r w:rsidDel="00000000" w:rsidR="00000000" w:rsidRPr="00000000">
        <w:rPr>
          <w:b w:val="1"/>
          <w:sz w:val="18"/>
          <w:szCs w:val="18"/>
          <w:rtl w:val="0"/>
        </w:rPr>
        <w:t xml:space="preserve">Zeta-based optimization</w:t>
      </w:r>
      <w:r w:rsidDel="00000000" w:rsidR="00000000" w:rsidRPr="00000000">
        <w:rPr>
          <w:sz w:val="18"/>
          <w:szCs w:val="18"/>
          <w:rtl w:val="0"/>
        </w:rPr>
        <w:t xml:space="preserve"> techniques to accelerate the solution of the prime-encoded Raychaudhuri equation. By introducing controlled perturbations from the </w:t>
      </w:r>
      <w:r w:rsidDel="00000000" w:rsidR="00000000" w:rsidRPr="00000000">
        <w:rPr>
          <w:b w:val="1"/>
          <w:sz w:val="18"/>
          <w:szCs w:val="18"/>
          <w:rtl w:val="0"/>
        </w:rPr>
        <w:t xml:space="preserve">Riemann Zeta function</w:t>
      </w:r>
      <w:r w:rsidDel="00000000" w:rsidR="00000000" w:rsidRPr="00000000">
        <w:rPr>
          <w:sz w:val="18"/>
          <w:szCs w:val="18"/>
          <w:rtl w:val="0"/>
        </w:rPr>
        <w:t xml:space="preserve">, MCP can improve the convergence of numerical simulations for geodesic evolution and quantum fields.</w:t>
      </w:r>
    </w:p>
    <w:p w:rsidR="00000000" w:rsidDel="00000000" w:rsidP="00000000" w:rsidRDefault="00000000" w:rsidRPr="00000000" w14:paraId="00000027">
      <w:pPr>
        <w:pStyle w:val="Heading3"/>
        <w:keepNext w:val="0"/>
        <w:keepLines w:val="0"/>
        <w:numPr>
          <w:ilvl w:val="0"/>
          <w:numId w:val="3"/>
        </w:numPr>
        <w:spacing w:after="24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Zeta-Optimized Raychaudhuri Solutions:</w:t>
        <w:br w:type="textWrapping"/>
      </w:r>
      <w:r w:rsidDel="00000000" w:rsidR="00000000" w:rsidRPr="00000000">
        <w:rPr>
          <w:sz w:val="18"/>
          <w:szCs w:val="18"/>
          <w:rtl w:val="0"/>
        </w:rPr>
        <w:t xml:space="preserve">The prime-encoded Raychaudhuri equation is solved iteratively using </w:t>
      </w:r>
      <w:r w:rsidDel="00000000" w:rsidR="00000000" w:rsidRPr="00000000">
        <w:rPr>
          <w:b w:val="1"/>
          <w:sz w:val="18"/>
          <w:szCs w:val="18"/>
          <w:rtl w:val="0"/>
        </w:rPr>
        <w:t xml:space="preserve">Zeta-optimized gradient descent</w:t>
      </w:r>
      <w:r w:rsidDel="00000000" w:rsidR="00000000" w:rsidRPr="00000000">
        <w:rPr>
          <w:rFonts w:ascii="Arial Unicode MS" w:cs="Arial Unicode MS" w:eastAsia="Arial Unicode MS" w:hAnsi="Arial Unicode MS"/>
          <w:sz w:val="18"/>
          <w:szCs w:val="18"/>
          <w:rtl w:val="0"/>
        </w:rPr>
        <w:t xml:space="preserve">:</w:t>
        <w:br w:type="textWrapping"/>
        <w:t xml:space="preserve">θt+1=θt−η(δF[θt]δθt+ζ(θt))\theta_{t+1} = \theta_t - \eta \left( \frac{\delta F[\theta_t]}{\delta \theta_t} + \zeta(\theta_t) \right)θt+1​=θt​−η(δθt​δF[θt​]​+ζ(θt​))</w:t>
        <w:br w:type="textWrapping"/>
        <w:t xml:space="preserve">where F[θt]F[\theta_t]F[θt​] represents the free energy functional of the system, and ζ(θt)\zeta(\theta_t)ζ(θt​) introduces Zeta-function-based perturbations to avoid local minima and accelerate convergence in geodesic evolution and field interactions.</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331.2" w:lineRule="auto"/>
        <w:rPr>
          <w:b w:val="1"/>
          <w:sz w:val="26"/>
          <w:szCs w:val="26"/>
        </w:rPr>
      </w:pPr>
      <w:bookmarkStart w:colFirst="0" w:colLast="0" w:name="_yzvdelfgy2lm" w:id="10"/>
      <w:bookmarkEnd w:id="10"/>
      <w:r w:rsidDel="00000000" w:rsidR="00000000" w:rsidRPr="00000000">
        <w:rPr>
          <w:b w:val="1"/>
          <w:sz w:val="26"/>
          <w:szCs w:val="26"/>
          <w:rtl w:val="0"/>
        </w:rPr>
        <w:t xml:space="preserve">5. Applications and Scalability</w:t>
      </w:r>
    </w:p>
    <w:p w:rsidR="00000000" w:rsidDel="00000000" w:rsidP="00000000" w:rsidRDefault="00000000" w:rsidRPr="00000000" w14:paraId="0000002A">
      <w:pPr>
        <w:pStyle w:val="Heading3"/>
        <w:keepNext w:val="0"/>
        <w:keepLines w:val="0"/>
        <w:numPr>
          <w:ilvl w:val="0"/>
          <w:numId w:val="6"/>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Gravitational Collapse and Singularities</w:t>
      </w:r>
      <w:r w:rsidDel="00000000" w:rsidR="00000000" w:rsidRPr="00000000">
        <w:rPr>
          <w:sz w:val="18"/>
          <w:szCs w:val="18"/>
          <w:rtl w:val="0"/>
        </w:rPr>
        <w:t xml:space="preserve">: The prime-encoded quantum Raychaudhuri algorithm is ideal for simulating </w:t>
      </w:r>
      <w:r w:rsidDel="00000000" w:rsidR="00000000" w:rsidRPr="00000000">
        <w:rPr>
          <w:b w:val="1"/>
          <w:sz w:val="18"/>
          <w:szCs w:val="18"/>
          <w:rtl w:val="0"/>
        </w:rPr>
        <w:t xml:space="preserve">gravitational collapse</w:t>
      </w:r>
      <w:r w:rsidDel="00000000" w:rsidR="00000000" w:rsidRPr="00000000">
        <w:rPr>
          <w:sz w:val="18"/>
          <w:szCs w:val="18"/>
          <w:rtl w:val="0"/>
        </w:rPr>
        <w:t xml:space="preserve"> and the formation of </w:t>
      </w:r>
      <w:r w:rsidDel="00000000" w:rsidR="00000000" w:rsidRPr="00000000">
        <w:rPr>
          <w:b w:val="1"/>
          <w:sz w:val="18"/>
          <w:szCs w:val="18"/>
          <w:rtl w:val="0"/>
        </w:rPr>
        <w:t xml:space="preserve">singularities</w:t>
      </w:r>
      <w:r w:rsidDel="00000000" w:rsidR="00000000" w:rsidRPr="00000000">
        <w:rPr>
          <w:sz w:val="18"/>
          <w:szCs w:val="18"/>
          <w:rtl w:val="0"/>
        </w:rPr>
        <w:t xml:space="preserve">, where the focusing of geodesics leads to regions of infinite density and curvature.</w:t>
      </w:r>
    </w:p>
    <w:p w:rsidR="00000000" w:rsidDel="00000000" w:rsidP="00000000" w:rsidRDefault="00000000" w:rsidRPr="00000000" w14:paraId="0000002B">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Fields in Curved Spacetime</w:t>
      </w:r>
      <w:r w:rsidDel="00000000" w:rsidR="00000000" w:rsidRPr="00000000">
        <w:rPr>
          <w:sz w:val="18"/>
          <w:szCs w:val="18"/>
          <w:rtl w:val="0"/>
        </w:rPr>
        <w:t xml:space="preserve">: The algorithm is well-suited for modeling </w:t>
      </w:r>
      <w:r w:rsidDel="00000000" w:rsidR="00000000" w:rsidRPr="00000000">
        <w:rPr>
          <w:b w:val="1"/>
          <w:sz w:val="18"/>
          <w:szCs w:val="18"/>
          <w:rtl w:val="0"/>
        </w:rPr>
        <w:t xml:space="preserve">quantum fields propagating in curved spacetime</w:t>
      </w:r>
      <w:r w:rsidDel="00000000" w:rsidR="00000000" w:rsidRPr="00000000">
        <w:rPr>
          <w:sz w:val="18"/>
          <w:szCs w:val="18"/>
          <w:rtl w:val="0"/>
        </w:rPr>
        <w:t xml:space="preserve">, such as those near black holes or in cosmological models, where quantum corrections to the classical Raychaudhuri equation are significant.</w:t>
      </w:r>
    </w:p>
    <w:p w:rsidR="00000000" w:rsidDel="00000000" w:rsidP="00000000" w:rsidRDefault="00000000" w:rsidRPr="00000000" w14:paraId="0000002C">
      <w:pPr>
        <w:pStyle w:val="Heading3"/>
        <w:keepNext w:val="0"/>
        <w:keepLines w:val="0"/>
        <w:numPr>
          <w:ilvl w:val="0"/>
          <w:numId w:val="6"/>
        </w:numPr>
        <w:spacing w:after="240" w:before="0" w:beforeAutospacing="0" w:line="331.2" w:lineRule="auto"/>
        <w:ind w:left="720" w:hanging="360"/>
        <w:rPr>
          <w:sz w:val="18"/>
          <w:szCs w:val="18"/>
        </w:rPr>
      </w:pPr>
      <w:bookmarkStart w:colFirst="0" w:colLast="0" w:name="_qbvlgeb3xgf2" w:id="11"/>
      <w:bookmarkEnd w:id="11"/>
      <w:r w:rsidDel="00000000" w:rsidR="00000000" w:rsidRPr="00000000">
        <w:rPr>
          <w:b w:val="1"/>
          <w:sz w:val="18"/>
          <w:szCs w:val="18"/>
          <w:rtl w:val="0"/>
        </w:rPr>
        <w:t xml:space="preserve">Relativistic Astrophysics</w:t>
      </w:r>
      <w:r w:rsidDel="00000000" w:rsidR="00000000" w:rsidRPr="00000000">
        <w:rPr>
          <w:sz w:val="18"/>
          <w:szCs w:val="18"/>
          <w:rtl w:val="0"/>
        </w:rPr>
        <w:t xml:space="preserve">: The algorithm can be applied</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2E">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