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g8enwo4edepu" w:id="0"/>
      <w:bookmarkEnd w:id="0"/>
      <w:r w:rsidDel="00000000" w:rsidR="00000000" w:rsidRPr="00000000">
        <w:rPr>
          <w:rtl w:val="0"/>
        </w:rPr>
        <w:t xml:space="preserve">Executive Summary: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is a novel mathematical framework that combines prime number theory with multiset structures to model complex systems, particularly suitable for addressing challenges in high-dimensional spaces like infinite-dimensional Partial Differential Equations (PDEs). The theory redefines systems through the multiplicative interactions of primes and sets, allowing it to bridge both discrete and continuous mathematical models. Its interdisciplinary applications span from quantum mechanics to fluid dynamics, making it a promising approach to unsolved PDEs in infinite dimensions.</w:t>
      </w:r>
    </w:p>
    <w:p w:rsidR="00000000" w:rsidDel="00000000" w:rsidP="00000000" w:rsidRDefault="00000000" w:rsidRPr="00000000" w14:paraId="00000003">
      <w:pPr>
        <w:pStyle w:val="Heading3"/>
        <w:keepNext w:val="0"/>
        <w:keepLines w:val="0"/>
        <w:rPr/>
      </w:pPr>
      <w:bookmarkStart w:colFirst="0" w:colLast="0" w:name="_4fkv5bqwve9j" w:id="1"/>
      <w:bookmarkEnd w:id="1"/>
      <w:r w:rsidDel="00000000" w:rsidR="00000000" w:rsidRPr="00000000">
        <w:rPr>
          <w:rtl w:val="0"/>
        </w:rPr>
        <w:t xml:space="preserve">Mathematical Overview:</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Theory's core involves encoding interactions and system states using prime numbers and multiset theory, leveraging primes as fundamental units to model relationships in complex systems. In the context of solving PDEs in infinite-dimensional spaces, such as those encountered in fluid dynamics or quantum mechanics, Multiplicity Theory provides a structured method to handle the inherent complexities.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aspects include:</w:t>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 Function</w:t>
      </w:r>
      <w:r w:rsidDel="00000000" w:rsidR="00000000" w:rsidRPr="00000000">
        <w:rPr>
          <w:rFonts w:ascii="Gungsuh" w:cs="Gungsuh" w:eastAsia="Gungsuh" w:hAnsi="Gungsuh"/>
          <w:rtl w:val="0"/>
        </w:rPr>
        <w:t xml:space="preserve">: Given a system of parameters I={i1,i2,…,in}I = \{i_1, i_2, \dots, i_n\}I={i1​,i2​,…,in​}, each parameter is mapped to a unique prime number pkp_kpk​, forming the encoded set: f(ik)=pk,pk∈Pf(i_k) = p_k, \quad p_k \in Pf(ik​)=pk​,pk​∈P This encoding represents both the elements and their interactions, aiding in capturing system dynamics at various scales.</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Function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multiplicity function quantifies the interactions and multiplicities of elements. For a system with total spin angular momentum SSS, the function is defined as: M(t)=2S+1M(t) = 2S + 1M(t)=2S+1 representing the possible orientations of a quantum system in space, reflecting the degrees of freedom.</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Wave-Function Dynamics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A general wave function for quantum systems, crucial for quantum mechanics-related PDEs, is represented as: Ψ(t)=∑i=1NαiΨieiθi(t)\Psi(t) = \sum_{i=1}^{N} \alpha_i \Psi_i e^{i\theta_i(t)}Ψ(t)=i=1∑N​αi​Ψi​eiθi​(t) where αi\alpha_iαi​ are probability amplitudes, and θi(t)=ωit+θi0\theta_i(t) = \omega_i t + \theta_{i0}θi​(t)=ωi​t+θi0​ is the phase. The dynamics of these wave functions allow the representation of interactions in infinite dimensions.</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 Representations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Tensor networks provide an efficient computational framework for managing high-dimensional quantum states: Φ(t)=∑k=1N∑l=1NTklΨk⊗f(il)eiθkl(t)\Phi(t) = \sum_{k=1}^{N} \sum_{l=1}^{N} T_{kl} \Psi_k \otimes f(i_l) e^{i\theta_{kl}(t)}Φ(t)=k=1∑N​l=1∑N​Tkl​Ψk​⊗f(il​)eiθkl​(t) This structure models entanglement and coherence in complex systems, such as those seen in quantum mechanics or fluid dynamics.</w:t>
      </w:r>
    </w:p>
    <w:p w:rsidR="00000000" w:rsidDel="00000000" w:rsidP="00000000" w:rsidRDefault="00000000" w:rsidRPr="00000000" w14:paraId="0000000E">
      <w:pPr>
        <w:pStyle w:val="Heading3"/>
        <w:keepNext w:val="0"/>
        <w:keepLines w:val="0"/>
        <w:rPr/>
      </w:pPr>
      <w:bookmarkStart w:colFirst="0" w:colLast="0" w:name="_ycods8zftlfj" w:id="2"/>
      <w:bookmarkEnd w:id="2"/>
      <w:r w:rsidDel="00000000" w:rsidR="00000000" w:rsidRPr="00000000">
        <w:rPr>
          <w:rtl w:val="0"/>
        </w:rPr>
        <w:t xml:space="preserve">Utilizing Multiplicity Theory for PDEs in Infinite Dimensions: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practical utilization of Multiplicity Theory to solve PDEs in infinite-dimensional spaces involves several steps:</w:t>
      </w:r>
    </w:p>
    <w:p w:rsidR="00000000" w:rsidDel="00000000" w:rsidP="00000000" w:rsidRDefault="00000000" w:rsidRPr="00000000" w14:paraId="0000001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 of Variables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by encoding system variables (e.g., spatial coordinates, velocities, or quantum states) into prime numbers. This encoding reduces the complexity of infinite-dimensional spaces by mapping them into a prime-encoded framework, making interactions more tractable.</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Formulate the Multiplicity Function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multiplicity function to reflect the specific system's constraints and symmetries, which will guide how variables evolve and interact over time.</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Wave-Function Integration for Quantum Systems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quantum PDEs, use wave-function dynamics to capture the temporal evolution of quantum states. Incorporate potential terms and quantum corrections into the PDEs to ensure that the system accurately reflects real-world behaviors.</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 for Large-Scale Simulations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tensor networks to manage interactions in large, entangled quantum systems. This allows for efficient simulation of PDEs over multiple scales, crucial when dealing with systems that span infinite dimensions.</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 Mechanisms for Dynamic Adaptation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feedback loops to continuously adjust the system in real time. For example, prime-encoded feedback mechanisms allow for dynamic adjustment based on external inputs or changing environmental conditions.</w:t>
      </w:r>
    </w:p>
    <w:p w:rsidR="00000000" w:rsidDel="00000000" w:rsidP="00000000" w:rsidRDefault="00000000" w:rsidRPr="00000000" w14:paraId="0000001A">
      <w:pPr>
        <w:pStyle w:val="Heading3"/>
        <w:keepNext w:val="0"/>
        <w:keepLines w:val="0"/>
        <w:rPr/>
      </w:pPr>
      <w:bookmarkStart w:colFirst="0" w:colLast="0" w:name="_uyngpao841t1" w:id="3"/>
      <w:bookmarkEnd w:id="3"/>
      <w:r w:rsidDel="00000000" w:rsidR="00000000" w:rsidRPr="00000000">
        <w:rPr>
          <w:rtl w:val="0"/>
        </w:rPr>
        <w:t xml:space="preserve">Example Application: Fluid Dynamics in Infinite Dimensions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fluid dynamics, consider a system governed by the Navier-Stokes equation in an infinite-dimensional functional space. By encoding velocity fields, pressure, and spatial coordinates using primes, the system’s complexity is reduced into a set of multiplicative relationships. The solution to the PDE can then be approached using tensor networks to model the interaction between different flow states, while the feedback loops ensure the system evolves appropriately in response to turbulence or boundary conditions.</w:t>
      </w:r>
    </w:p>
    <w:p w:rsidR="00000000" w:rsidDel="00000000" w:rsidP="00000000" w:rsidRDefault="00000000" w:rsidRPr="00000000" w14:paraId="0000001C">
      <w:pPr>
        <w:pStyle w:val="Heading3"/>
        <w:keepNext w:val="0"/>
        <w:keepLines w:val="0"/>
        <w:rPr/>
      </w:pPr>
      <w:bookmarkStart w:colFirst="0" w:colLast="0" w:name="_n1qe4t5zulon" w:id="4"/>
      <w:bookmarkEnd w:id="4"/>
      <w:r w:rsidDel="00000000" w:rsidR="00000000" w:rsidRPr="00000000">
        <w:rPr>
          <w:rtl w:val="0"/>
        </w:rPr>
        <w:t xml:space="preserve">Conclusion: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robust and scalable framework for addressing the challenges posed by PDEs in infinite-dimensional spaces. Through prime-based encoding, wave-function dynamics, and tensor network models, this theory provides an efficient way to represent, compute, and simulate interactions across dimensions, making it highly applicable to fields such as quantum mechanics, fluid dynamics, and beyond.</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before="240" w:lineRule="auto"/>
        <w:ind w:left="720" w:firstLine="0"/>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2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