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di53udhyzzc" w:id="0"/>
      <w:bookmarkEnd w:id="0"/>
      <w:r w:rsidDel="00000000" w:rsidR="00000000" w:rsidRPr="00000000">
        <w:rPr>
          <w:rFonts w:ascii="Arial Unicode MS" w:cs="Arial Unicode MS" w:eastAsia="Arial Unicode MS" w:hAnsi="Arial Unicode MS"/>
          <w:b w:val="1"/>
          <w:color w:val="000000"/>
          <w:sz w:val="26"/>
          <w:szCs w:val="26"/>
          <w:rtl w:val="0"/>
        </w:rPr>
        <w:t xml:space="preserve">Executive Summary of P-Q∈N’s Contributions and Integration into the Multiplicative Computing Paradigm (MCP)</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rtl w:val="0"/>
        </w:rPr>
        <w:t xml:space="preserve">Quantum Prime Entanglement Network (P-Q∈N)</w:t>
      </w:r>
      <w:r w:rsidDel="00000000" w:rsidR="00000000" w:rsidRPr="00000000">
        <w:rPr>
          <w:rtl w:val="0"/>
        </w:rPr>
        <w:t xml:space="preserve"> provides crucial advances in prime-based quantum systems, particularly focusing on entanglement and distributed quantum communication using prime numbers as foundational elements. Below is a summary of its key contributions and how they can be integrated into the MCP framework:</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p2ru3ud89m25" w:id="1"/>
      <w:bookmarkEnd w:id="1"/>
      <w:r w:rsidDel="00000000" w:rsidR="00000000" w:rsidRPr="00000000">
        <w:rPr>
          <w:rFonts w:ascii="Arial Unicode MS" w:cs="Arial Unicode MS" w:eastAsia="Arial Unicode MS" w:hAnsi="Arial Unicode MS"/>
          <w:b w:val="1"/>
          <w:color w:val="000000"/>
          <w:sz w:val="22"/>
          <w:szCs w:val="22"/>
          <w:rtl w:val="0"/>
        </w:rPr>
        <w:t xml:space="preserve">Key Contributions of P-Q∈N: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Prime-Based Quantum Entanglement</w:t>
      </w:r>
      <w:r w:rsidDel="00000000" w:rsidR="00000000" w:rsidRPr="00000000">
        <w:rPr>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Fonts w:ascii="Arial Unicode MS" w:cs="Arial Unicode MS" w:eastAsia="Arial Unicode MS" w:hAnsi="Arial Unicode MS"/>
          <w:rtl w:val="0"/>
        </w:rPr>
        <w:t xml:space="preserve">: P-Q∈N introduces mechanisms where quantum states encoded with prime numbers can be entangled across distributed systems. This entanglement allows for secure, high-speed quantum communication channels that leverage the fundamental properties of prime numbers to ensure encryption and integrity.</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Integration into MCP</w:t>
      </w:r>
      <w:r w:rsidDel="00000000" w:rsidR="00000000" w:rsidRPr="00000000">
        <w:rPr>
          <w:rtl w:val="0"/>
        </w:rPr>
        <w:t xml:space="preserve">: The entanglement framework can be integrated into MCP’s distributed nodes to enable synchronized quantum computations, improving coherence across a network of quantum processors. This is especially beneficial for secure communications and distributed computations in large-scale systems.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Prime-Centric Quantum Algorithms</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Fonts w:ascii="Arial Unicode MS" w:cs="Arial Unicode MS" w:eastAsia="Arial Unicode MS" w:hAnsi="Arial Unicode MS"/>
          <w:rtl w:val="0"/>
        </w:rPr>
        <w:t xml:space="preserve">: P-Q∈N advances the design of quantum algorithms specifically optimized for handling prime numbers, accelerating computations in areas such as prime factorization and encryption, which are critical for applications in cryptography.</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Integration into MCP</w:t>
      </w:r>
      <w:r w:rsidDel="00000000" w:rsidR="00000000" w:rsidRPr="00000000">
        <w:rPr>
          <w:rFonts w:ascii="Arial Unicode MS" w:cs="Arial Unicode MS" w:eastAsia="Arial Unicode MS" w:hAnsi="Arial Unicode MS"/>
          <w:rtl w:val="0"/>
        </w:rPr>
        <w:t xml:space="preserve">: MCP can adopt P-Q∈N’s algorithms to improve the processing speed and security of prime-based encoding tasks, making it a cornerstone for cryptographic applications where efficiency and security are paramount.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Quantum Error Mitigation with Prime Encoding</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Fonts w:ascii="Arial Unicode MS" w:cs="Arial Unicode MS" w:eastAsia="Arial Unicode MS" w:hAnsi="Arial Unicode MS"/>
          <w:rtl w:val="0"/>
        </w:rPr>
        <w:t xml:space="preserve">: P-Q∈N enhances quantum error correction by utilizing prime-based encoding schemes. This ensures that quantum states remain stable and less prone to errors due to their inherent mathematical properties.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Integration into MCP</w:t>
      </w:r>
      <w:r w:rsidDel="00000000" w:rsidR="00000000" w:rsidRPr="00000000">
        <w:rPr>
          <w:rFonts w:ascii="Arial Unicode MS" w:cs="Arial Unicode MS" w:eastAsia="Arial Unicode MS" w:hAnsi="Arial Unicode MS"/>
          <w:rtl w:val="0"/>
        </w:rPr>
        <w:t xml:space="preserve">: MCP’s prime-state management can incorporate P-Q∈N’s error mitigation techniques to reduce quantum noise and increase the robustness of computations, leading to higher precision in calculations involving prime-encoded data.</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Distributed Prime-State Quantum Networks</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Fonts w:ascii="Arial Unicode MS" w:cs="Arial Unicode MS" w:eastAsia="Arial Unicode MS" w:hAnsi="Arial Unicode MS"/>
          <w:rtl w:val="0"/>
        </w:rPr>
        <w:t xml:space="preserve">: P-Q∈N outlines a model for quantum networks that distribute prime-encoded states across multiple nodes, ensuring optimal resource allocation and task synchronization in large systems.</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rtl w:val="0"/>
        </w:rPr>
        <w:t xml:space="preserve">Integration into MCP</w:t>
      </w:r>
      <w:r w:rsidDel="00000000" w:rsidR="00000000" w:rsidRPr="00000000">
        <w:rPr>
          <w:rtl w:val="0"/>
        </w:rPr>
        <w:t xml:space="preserve">: By adopting this distributed model, MCP can achieve more efficient resource allocation and task scheduling, leveraging prime numbers for synchronization across various computing nodes. This improves the overall performance of MCP in handling distributed quantum computations.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9b5p918ga9nt" w:id="2"/>
      <w:bookmarkEnd w:id="2"/>
      <w:r w:rsidDel="00000000" w:rsidR="00000000" w:rsidRPr="00000000">
        <w:rPr>
          <w:b w:val="1"/>
          <w:color w:val="000000"/>
          <w:sz w:val="22"/>
          <w:szCs w:val="22"/>
          <w:rtl w:val="0"/>
        </w:rPr>
        <w:t xml:space="preserve">Strategic Benefits for MCP:</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Security and Communication</w:t>
      </w:r>
      <w:r w:rsidDel="00000000" w:rsidR="00000000" w:rsidRPr="00000000">
        <w:rPr>
          <w:rtl w:val="0"/>
        </w:rPr>
        <w:t xml:space="preserve">: The integration of prime-based quantum entanglement fortifies MCP’s quantum communication channels, ensuring that sensitive data transfers are encrypted and secure.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Optimization in Prime-Based Algorithms</w:t>
      </w:r>
      <w:r w:rsidDel="00000000" w:rsidR="00000000" w:rsidRPr="00000000">
        <w:rPr>
          <w:rFonts w:ascii="Arial Unicode MS" w:cs="Arial Unicode MS" w:eastAsia="Arial Unicode MS" w:hAnsi="Arial Unicode MS"/>
          <w:rtl w:val="0"/>
        </w:rPr>
        <w:t xml:space="preserve">: By leveraging P-Q∈N’s prime-centric algorithms, MCP can handle large-scale computations more efficiently, particularly in cryptographic applications where prime factorization plays a critical role.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Error Reduction</w:t>
      </w:r>
      <w:r w:rsidDel="00000000" w:rsidR="00000000" w:rsidRPr="00000000">
        <w:rPr>
          <w:rtl w:val="0"/>
        </w:rPr>
        <w:t xml:space="preserve">: The integration of quantum error mitigation techniques based on prime encoding enhances the reliability and scalability of MCP's quantum systems, making it more resilient in handling complex, distributed computations.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In summary, P-Q∈N’s contributions provide MCP with enhanced capabilities in secure quantum communication, efficient computation of prime-encoded data, and robust error mitigation, all of which are essential for scaling quantum computing applications in the real world.</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apc0mutijcgf" w:id="3"/>
      <w:bookmarkEnd w:id="3"/>
      <w:r w:rsidDel="00000000" w:rsidR="00000000" w:rsidRPr="00000000">
        <w:rPr>
          <w:rFonts w:ascii="Arial Unicode MS" w:cs="Arial Unicode MS" w:eastAsia="Arial Unicode MS" w:hAnsi="Arial Unicode MS"/>
          <w:b w:val="1"/>
          <w:color w:val="000000"/>
          <w:sz w:val="26"/>
          <w:szCs w:val="26"/>
          <w:rtl w:val="0"/>
        </w:rPr>
        <w:t xml:space="preserve">High-Level Mathematical Overview of the Integration of P-Q∈N into the MCP Framework</w:t>
      </w:r>
    </w:p>
    <w:p w:rsidR="00000000" w:rsidDel="00000000" w:rsidP="00000000" w:rsidRDefault="00000000" w:rsidRPr="00000000" w14:paraId="00000017">
      <w:pPr>
        <w:spacing w:after="240" w:before="240" w:lineRule="auto"/>
        <w:rPr/>
      </w:pPr>
      <w:r w:rsidDel="00000000" w:rsidR="00000000" w:rsidRPr="00000000">
        <w:rPr>
          <w:rtl w:val="0"/>
        </w:rPr>
        <w:t xml:space="preserve">The integration of the </w:t>
      </w:r>
      <w:r w:rsidDel="00000000" w:rsidR="00000000" w:rsidRPr="00000000">
        <w:rPr>
          <w:rFonts w:ascii="Arial Unicode MS" w:cs="Arial Unicode MS" w:eastAsia="Arial Unicode MS" w:hAnsi="Arial Unicode MS"/>
          <w:b w:val="1"/>
          <w:rtl w:val="0"/>
        </w:rPr>
        <w:t xml:space="preserve">Quantum Prime Entanglement Network (P-Q∈N)</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creates a synergistic framework where prime-based quantum computation can be enhanced by entanglement, distributed processing, and error-correction mechanisms. Below is a high-level mathematical representation of this integration:</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un6q6qrgic9q" w:id="4"/>
      <w:bookmarkEnd w:id="4"/>
      <w:r w:rsidDel="00000000" w:rsidR="00000000" w:rsidRPr="00000000">
        <w:rPr>
          <w:b w:val="1"/>
          <w:color w:val="000000"/>
          <w:sz w:val="26"/>
          <w:szCs w:val="26"/>
          <w:rtl w:val="0"/>
        </w:rPr>
        <w:t xml:space="preserve">1. Prime-Based Quantum Entanglement:</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4csg29b4xmmz" w:id="5"/>
      <w:bookmarkEnd w:id="5"/>
      <w:r w:rsidDel="00000000" w:rsidR="00000000" w:rsidRPr="00000000">
        <w:rPr>
          <w:b w:val="1"/>
          <w:color w:val="000000"/>
          <w:sz w:val="22"/>
          <w:szCs w:val="22"/>
          <w:rtl w:val="0"/>
        </w:rPr>
        <w:t xml:space="preserve">Mathematical Foundation:</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At the core of P-Q∈N is the entanglement of quantum states encoded using prime numbers. In quantum computing, the general state of a quantum system can be represented as a superposition:</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∣ψ⟩=α∣0⟩+β∣1⟩|\psi\rangle = \alpha|0\rangle + \beta|1\rangle∣ψ⟩=α∣0⟩+β∣1⟩</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For P-Q∈N, the prime encoding extends this superposition:</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∣ψp⟩=∑pi∈Pcpi∣pi⟩|\psi_p\rangle = \sum_{p_i \in P} c_{p_i} |p_i\rangle∣ψp​⟩=pi​∈P∑​cpi​​∣pi​⟩</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where P={p1,p2,…,pn}P = \{p_1, p_2, \dots, p_n\}P={p1​,p2​,…,pn​} is a set of prime numbers, and cpic_{p_i}cpi​​ are complex coefficients such that ∑∣cpi∣2=1\sum |c_{p_i}|^2 = 1∑∣cpi​​∣2=1.</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3fbq4g1y7fqs" w:id="6"/>
      <w:bookmarkEnd w:id="6"/>
      <w:r w:rsidDel="00000000" w:rsidR="00000000" w:rsidRPr="00000000">
        <w:rPr>
          <w:b w:val="1"/>
          <w:color w:val="000000"/>
          <w:sz w:val="22"/>
          <w:szCs w:val="22"/>
          <w:rtl w:val="0"/>
        </w:rPr>
        <w:t xml:space="preserve">Integration into MCP:</w:t>
      </w:r>
    </w:p>
    <w:p w:rsidR="00000000" w:rsidDel="00000000" w:rsidP="00000000" w:rsidRDefault="00000000" w:rsidRPr="00000000" w14:paraId="00000021">
      <w:pPr>
        <w:spacing w:after="240" w:before="240" w:lineRule="auto"/>
        <w:rPr/>
      </w:pPr>
      <w:r w:rsidDel="00000000" w:rsidR="00000000" w:rsidRPr="00000000">
        <w:rPr>
          <w:rtl w:val="0"/>
        </w:rPr>
        <w:t xml:space="preserve">In MCP, we extend this entangled prime state across multiple quantum nodes in a distributed fashion:</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∣ΨMCP⟩=∣ψp1⟩⊗∣ψp2⟩⊗⋯⊗∣ψpn⟩|\Psi_{\text{MCP}}\rangle = |\psi_{p_1}\rangle \otimes |\psi_{p_2}\rangle \otimes \cdots \otimes |\psi_{p_n}\rangle∣ΨMCP​⟩=∣ψp1​​⟩⊗∣ψp2​​⟩⊗⋯⊗∣ψpn​​⟩</w:t>
      </w:r>
    </w:p>
    <w:p w:rsidR="00000000" w:rsidDel="00000000" w:rsidP="00000000" w:rsidRDefault="00000000" w:rsidRPr="00000000" w14:paraId="00000023">
      <w:pPr>
        <w:spacing w:after="240" w:before="240" w:lineRule="auto"/>
        <w:rPr/>
      </w:pPr>
      <w:r w:rsidDel="00000000" w:rsidR="00000000" w:rsidRPr="00000000">
        <w:rPr>
          <w:rtl w:val="0"/>
        </w:rPr>
        <w:t xml:space="preserve">This entangled state spans multiple nodes, where each node shares part of the prime-based entangled superposition. The entanglement of prime-encoded qubits allows for synchronized computation across MCP nodes, improving the coherence of distributed quantum processing.</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9i2aklpt8998" w:id="7"/>
      <w:bookmarkEnd w:id="7"/>
      <w:r w:rsidDel="00000000" w:rsidR="00000000" w:rsidRPr="00000000">
        <w:rPr>
          <w:b w:val="1"/>
          <w:color w:val="000000"/>
          <w:sz w:val="26"/>
          <w:szCs w:val="26"/>
          <w:rtl w:val="0"/>
        </w:rPr>
        <w:t xml:space="preserve">2. Prime Factorization and Encryption:</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k39pa1nv7g6m" w:id="8"/>
      <w:bookmarkEnd w:id="8"/>
      <w:r w:rsidDel="00000000" w:rsidR="00000000" w:rsidRPr="00000000">
        <w:rPr>
          <w:b w:val="1"/>
          <w:color w:val="000000"/>
          <w:sz w:val="22"/>
          <w:szCs w:val="22"/>
          <w:rtl w:val="0"/>
        </w:rPr>
        <w:t xml:space="preserve">Mathematical Foundation:</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A prime-based quantum algorithm in P-Q∈N leverages Shor’s algorithm for prime factorization, which operates in polynomial time on quantum computers. The algorithm finds the factors of a large integer N=p1⋅p2N = p_1 \cdot p_2N=p1​⋅p2​, where p1p_1p1​ and p2p_2p2​ are prime numbers. The goal is to solve for rrr in:</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xr≡1 (mod N)x^r \equiv 1 \ (\text{mod} \ N)xr≡1 (mod N)</w:t>
      </w:r>
    </w:p>
    <w:p w:rsidR="00000000" w:rsidDel="00000000" w:rsidP="00000000" w:rsidRDefault="00000000" w:rsidRPr="00000000" w14:paraId="00000029">
      <w:pPr>
        <w:spacing w:after="240" w:before="240" w:lineRule="auto"/>
        <w:rPr/>
      </w:pPr>
      <w:r w:rsidDel="00000000" w:rsidR="00000000" w:rsidRPr="00000000">
        <w:rPr>
          <w:rtl w:val="0"/>
        </w:rPr>
        <w:t xml:space="preserve">where xxx is a random integer and NNN is the product of two primes.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aklbtzdy81i4" w:id="9"/>
      <w:bookmarkEnd w:id="9"/>
      <w:r w:rsidDel="00000000" w:rsidR="00000000" w:rsidRPr="00000000">
        <w:rPr>
          <w:b w:val="1"/>
          <w:color w:val="000000"/>
          <w:sz w:val="22"/>
          <w:szCs w:val="22"/>
          <w:rtl w:val="0"/>
        </w:rPr>
        <w:t xml:space="preserve">Integration into MCP:</w:t>
      </w:r>
    </w:p>
    <w:p w:rsidR="00000000" w:rsidDel="00000000" w:rsidP="00000000" w:rsidRDefault="00000000" w:rsidRPr="00000000" w14:paraId="0000002B">
      <w:pPr>
        <w:spacing w:after="240" w:before="240" w:lineRule="auto"/>
        <w:rPr/>
      </w:pPr>
      <w:r w:rsidDel="00000000" w:rsidR="00000000" w:rsidRPr="00000000">
        <w:rPr>
          <w:rtl w:val="0"/>
        </w:rPr>
        <w:t xml:space="preserve">In MCP, the distributed computation of Shor’s algorithm across entangled prime-encoded nodes increases the speed of finding factors:</w:t>
      </w:r>
    </w:p>
    <w:p w:rsidR="00000000" w:rsidDel="00000000" w:rsidP="00000000" w:rsidRDefault="00000000" w:rsidRPr="00000000" w14:paraId="0000002C">
      <w:pPr>
        <w:spacing w:after="240" w:before="240" w:lineRule="auto"/>
        <w:rPr/>
      </w:pPr>
      <w:r w:rsidDel="00000000" w:rsidR="00000000" w:rsidRPr="00000000">
        <w:rPr>
          <w:rtl w:val="0"/>
        </w:rPr>
        <w:t xml:space="preserve">TMCP(N)=TShor(N)nnodesT_{\text{MCP}}(N) = \frac{T_{\text{Shor}}(N)}{n_{\text{nodes}}}TMCP​(N)=nnodes​TShor​(N)​</w:t>
      </w:r>
    </w:p>
    <w:p w:rsidR="00000000" w:rsidDel="00000000" w:rsidP="00000000" w:rsidRDefault="00000000" w:rsidRPr="00000000" w14:paraId="0000002D">
      <w:pPr>
        <w:spacing w:after="240" w:before="240" w:lineRule="auto"/>
        <w:rPr/>
      </w:pPr>
      <w:r w:rsidDel="00000000" w:rsidR="00000000" w:rsidRPr="00000000">
        <w:rPr>
          <w:rtl w:val="0"/>
        </w:rPr>
        <w:t xml:space="preserve">where TShor(N)T_{\text{Shor}}(N)TShor​(N) is the time complexity of Shor’s algorithm, and nnodesn_{\text{nodes}}nnodes​ is the number of entangled MCP nodes. This integration enhances cryptographic applications by enabling faster prime factorization for large-scale encryption.</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xurkwb27lojt" w:id="10"/>
      <w:bookmarkEnd w:id="10"/>
      <w:r w:rsidDel="00000000" w:rsidR="00000000" w:rsidRPr="00000000">
        <w:rPr>
          <w:b w:val="1"/>
          <w:color w:val="000000"/>
          <w:sz w:val="26"/>
          <w:szCs w:val="26"/>
          <w:rtl w:val="0"/>
        </w:rPr>
        <w:t xml:space="preserve">3. Quantum Error Mitigation with Prime Encoding:</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7rgx3vo9qni9" w:id="11"/>
      <w:bookmarkEnd w:id="11"/>
      <w:r w:rsidDel="00000000" w:rsidR="00000000" w:rsidRPr="00000000">
        <w:rPr>
          <w:b w:val="1"/>
          <w:color w:val="000000"/>
          <w:sz w:val="22"/>
          <w:szCs w:val="22"/>
          <w:rtl w:val="0"/>
        </w:rPr>
        <w:t xml:space="preserve">Mathematical Foundation:</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In P-Q∈N, quantum error correction is performed using prime number codes, which reduce the error probability in quantum states by using redundancy. The general formula for an encoded quantum state with error correction is:</w:t>
      </w:r>
    </w:p>
    <w:p w:rsidR="00000000" w:rsidDel="00000000" w:rsidP="00000000" w:rsidRDefault="00000000" w:rsidRPr="00000000" w14:paraId="00000032">
      <w:pPr>
        <w:spacing w:after="240" w:before="240" w:lineRule="auto"/>
        <w:rPr/>
      </w:pPr>
      <w:r w:rsidDel="00000000" w:rsidR="00000000" w:rsidRPr="00000000">
        <w:rPr>
          <w:rFonts w:ascii="Caudex" w:cs="Caudex" w:eastAsia="Caudex" w:hAnsi="Caudex"/>
          <w:rtl w:val="0"/>
        </w:rPr>
        <w:t xml:space="preserve">∣ψencoded⟩=∑i=1nci∣pi⟩|\psi_{\text{encoded}}\rangle = \sum_{i=1}^{n} c_i |p_i\rangle∣ψencoded​⟩=i=1∑n​ci​∣pi​⟩</w:t>
      </w:r>
    </w:p>
    <w:p w:rsidR="00000000" w:rsidDel="00000000" w:rsidP="00000000" w:rsidRDefault="00000000" w:rsidRPr="00000000" w14:paraId="00000033">
      <w:pPr>
        <w:spacing w:after="240" w:before="240" w:lineRule="auto"/>
        <w:rPr/>
      </w:pPr>
      <w:r w:rsidDel="00000000" w:rsidR="00000000" w:rsidRPr="00000000">
        <w:rPr>
          <w:rtl w:val="0"/>
        </w:rPr>
        <w:t xml:space="preserve">where pip_ipi​ are prime states and error correction codes are applied to detect and correct errors in the prime-encoded qubits.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e3k8ffmdn5h7" w:id="12"/>
      <w:bookmarkEnd w:id="12"/>
      <w:r w:rsidDel="00000000" w:rsidR="00000000" w:rsidRPr="00000000">
        <w:rPr>
          <w:b w:val="1"/>
          <w:color w:val="000000"/>
          <w:sz w:val="22"/>
          <w:szCs w:val="22"/>
          <w:rtl w:val="0"/>
        </w:rPr>
        <w:t xml:space="preserve">Integration into MCP:</w:t>
      </w:r>
    </w:p>
    <w:p w:rsidR="00000000" w:rsidDel="00000000" w:rsidP="00000000" w:rsidRDefault="00000000" w:rsidRPr="00000000" w14:paraId="00000035">
      <w:pPr>
        <w:spacing w:after="240" w:before="240" w:lineRule="auto"/>
        <w:rPr/>
      </w:pPr>
      <w:r w:rsidDel="00000000" w:rsidR="00000000" w:rsidRPr="00000000">
        <w:rPr>
          <w:rtl w:val="0"/>
        </w:rPr>
        <w:t xml:space="preserve">In MCP, the error-corrected prime states can be applied to each quantum node:</w:t>
      </w:r>
    </w:p>
    <w:p w:rsidR="00000000" w:rsidDel="00000000" w:rsidP="00000000" w:rsidRDefault="00000000" w:rsidRPr="00000000" w14:paraId="00000036">
      <w:pPr>
        <w:spacing w:after="240" w:before="240" w:lineRule="auto"/>
        <w:rPr/>
      </w:pPr>
      <w:r w:rsidDel="00000000" w:rsidR="00000000" w:rsidRPr="00000000">
        <w:rPr>
          <w:rFonts w:ascii="Caudex" w:cs="Caudex" w:eastAsia="Caudex" w:hAnsi="Caudex"/>
          <w:rtl w:val="0"/>
        </w:rPr>
        <w:t xml:space="preserve">∣ΨMCPcorrected⟩=E(∣ΨMCP⟩)|\Psi_{\text{MCP}}^{\text{corrected}}\rangle = \mathcal{E}(|\Psi_{\text{MCP}}\rangle)∣ΨMCPcorrected​⟩=E(∣ΨMCP​⟩)</w:t>
      </w:r>
    </w:p>
    <w:p w:rsidR="00000000" w:rsidDel="00000000" w:rsidP="00000000" w:rsidRDefault="00000000" w:rsidRPr="00000000" w14:paraId="00000037">
      <w:pPr>
        <w:spacing w:after="240" w:before="240" w:lineRule="auto"/>
        <w:rPr/>
      </w:pPr>
      <w:r w:rsidDel="00000000" w:rsidR="00000000" w:rsidRPr="00000000">
        <w:rPr>
          <w:rtl w:val="0"/>
        </w:rPr>
        <w:t xml:space="preserve">where E\mathcal{E}E is the error correction operator that mitigates quantum noise using prime-based encoding. This operator applies across all entangled nodes, ensuring error-tolerant computation and improving the resilience of the distributed quantum system.</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n64qpge5rqss" w:id="13"/>
      <w:bookmarkEnd w:id="13"/>
      <w:r w:rsidDel="00000000" w:rsidR="00000000" w:rsidRPr="00000000">
        <w:rPr>
          <w:b w:val="1"/>
          <w:color w:val="000000"/>
          <w:sz w:val="26"/>
          <w:szCs w:val="26"/>
          <w:rtl w:val="0"/>
        </w:rPr>
        <w:t xml:space="preserve">4. Distributed Prime-State Quantum Networks: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8y4c7qvzb45o" w:id="14"/>
      <w:bookmarkEnd w:id="14"/>
      <w:r w:rsidDel="00000000" w:rsidR="00000000" w:rsidRPr="00000000">
        <w:rPr>
          <w:b w:val="1"/>
          <w:color w:val="000000"/>
          <w:sz w:val="22"/>
          <w:szCs w:val="22"/>
          <w:rtl w:val="0"/>
        </w:rPr>
        <w:t xml:space="preserve">Mathematical Foundation:</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The distributed nature of P-Q∈N involves optimizing communication over quantum channels using prime-number encoding. Each quantum channel Qi,jQ_{i,j}Qi,j​ between two MCP nodes iii and jjj is governed by a prime-based communication protocol, ensuring that the exchange of quantum states is secure:</w:t>
      </w:r>
    </w:p>
    <w:p w:rsidR="00000000" w:rsidDel="00000000" w:rsidP="00000000" w:rsidRDefault="00000000" w:rsidRPr="00000000" w14:paraId="0000003C">
      <w:pPr>
        <w:spacing w:after="240" w:before="240" w:lineRule="auto"/>
        <w:rPr/>
      </w:pPr>
      <w:r w:rsidDel="00000000" w:rsidR="00000000" w:rsidRPr="00000000">
        <w:rPr>
          <w:rFonts w:ascii="Caudex" w:cs="Caudex" w:eastAsia="Caudex" w:hAnsi="Caudex"/>
          <w:rtl w:val="0"/>
        </w:rPr>
        <w:t xml:space="preserve">Qi,j=∑k=1nck∣pk⟩Q_{i,j} = \sum_{k=1}^{n} c_k |p_k\rangleQi,j​=k=1∑n​ck​∣pk​⟩</w:t>
      </w:r>
    </w:p>
    <w:p w:rsidR="00000000" w:rsidDel="00000000" w:rsidP="00000000" w:rsidRDefault="00000000" w:rsidRPr="00000000" w14:paraId="0000003D">
      <w:pPr>
        <w:spacing w:after="240" w:before="240" w:lineRule="auto"/>
        <w:rPr/>
      </w:pPr>
      <w:r w:rsidDel="00000000" w:rsidR="00000000" w:rsidRPr="00000000">
        <w:rPr>
          <w:rtl w:val="0"/>
        </w:rPr>
        <w:t xml:space="preserve">where pkp_kpk​ are prime numbers used to encode the quantum information in the communication.</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fk3qtdszyoqk" w:id="15"/>
      <w:bookmarkEnd w:id="15"/>
      <w:r w:rsidDel="00000000" w:rsidR="00000000" w:rsidRPr="00000000">
        <w:rPr>
          <w:b w:val="1"/>
          <w:color w:val="000000"/>
          <w:sz w:val="22"/>
          <w:szCs w:val="22"/>
          <w:rtl w:val="0"/>
        </w:rPr>
        <w:t xml:space="preserve">Integration into MCP:</w:t>
      </w:r>
    </w:p>
    <w:p w:rsidR="00000000" w:rsidDel="00000000" w:rsidP="00000000" w:rsidRDefault="00000000" w:rsidRPr="00000000" w14:paraId="0000003F">
      <w:pPr>
        <w:spacing w:after="240" w:before="240" w:lineRule="auto"/>
        <w:rPr/>
      </w:pPr>
      <w:r w:rsidDel="00000000" w:rsidR="00000000" w:rsidRPr="00000000">
        <w:rPr>
          <w:rtl w:val="0"/>
        </w:rPr>
        <w:t xml:space="preserve">In MCP, each quantum channel between distributed nodes leverages prime-number encoding for optimal communication and synchronization:</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CMCP=∑i=1nnodesQi,jC_{\text{MCP}} = \sum_{i=1}^{n_{\text{nodes}}} Q_{i,j}CMCP​=i=1∑nnodes​​Qi,j​</w:t>
      </w:r>
    </w:p>
    <w:p w:rsidR="00000000" w:rsidDel="00000000" w:rsidP="00000000" w:rsidRDefault="00000000" w:rsidRPr="00000000" w14:paraId="00000041">
      <w:pPr>
        <w:spacing w:after="240" w:before="240" w:lineRule="auto"/>
        <w:rPr/>
      </w:pPr>
      <w:r w:rsidDel="00000000" w:rsidR="00000000" w:rsidRPr="00000000">
        <w:rPr>
          <w:rtl w:val="0"/>
        </w:rPr>
        <w:t xml:space="preserve">The total communication cost CMCPC_{\text{MCP}}CMCP​ for transmitting prime-encoded quantum information across the distributed network is minimized using prime number optimization techniques, improving the efficiency and speed of the system.</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cn1ar15jnknu" w:id="16"/>
      <w:bookmarkEnd w:id="16"/>
      <w:r w:rsidDel="00000000" w:rsidR="00000000" w:rsidRPr="00000000">
        <w:rPr>
          <w:b w:val="1"/>
          <w:color w:val="000000"/>
          <w:sz w:val="26"/>
          <w:szCs w:val="26"/>
          <w:rtl w:val="0"/>
        </w:rPr>
        <w:t xml:space="preserve">5. Synchronization and Resource Allocation:</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cvle9jmt2gj1" w:id="17"/>
      <w:bookmarkEnd w:id="17"/>
      <w:r w:rsidDel="00000000" w:rsidR="00000000" w:rsidRPr="00000000">
        <w:rPr>
          <w:b w:val="1"/>
          <w:color w:val="000000"/>
          <w:sz w:val="22"/>
          <w:szCs w:val="22"/>
          <w:rtl w:val="0"/>
        </w:rPr>
        <w:t xml:space="preserve">Mathematical Foundation:</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A key feature of P-Q∈N is the use of primes to synchronize quantum processes. Let tpt_ptp​ be the time for a quantum operation based on the prime number ppp. Synchronization between nodes is represented by the least common multiple (LCM) of the set of primes used in encoding:</w:t>
      </w:r>
    </w:p>
    <w:p w:rsidR="00000000" w:rsidDel="00000000" w:rsidP="00000000" w:rsidRDefault="00000000" w:rsidRPr="00000000" w14:paraId="00000046">
      <w:pPr>
        <w:spacing w:after="240" w:before="240" w:lineRule="auto"/>
        <w:rPr/>
      </w:pPr>
      <w:r w:rsidDel="00000000" w:rsidR="00000000" w:rsidRPr="00000000">
        <w:rPr>
          <w:rtl w:val="0"/>
        </w:rPr>
        <w:t xml:space="preserve">Tsync=LCM(p1,p2,…,pn)T_{\text{sync}} = \text{LCM}(p_1, p_2, \dots, p_n)Tsync​=LCM(p1​,p2​,…,pn​)</w:t>
      </w:r>
    </w:p>
    <w:p w:rsidR="00000000" w:rsidDel="00000000" w:rsidP="00000000" w:rsidRDefault="00000000" w:rsidRPr="00000000" w14:paraId="00000047">
      <w:pPr>
        <w:spacing w:after="240" w:before="240" w:lineRule="auto"/>
        <w:rPr/>
      </w:pPr>
      <w:r w:rsidDel="00000000" w:rsidR="00000000" w:rsidRPr="00000000">
        <w:rPr>
          <w:rtl w:val="0"/>
        </w:rPr>
        <w:t xml:space="preserve">This synchronization minimizes latency across the distributed network.</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e9ia4pbz1j0a" w:id="18"/>
      <w:bookmarkEnd w:id="18"/>
      <w:r w:rsidDel="00000000" w:rsidR="00000000" w:rsidRPr="00000000">
        <w:rPr>
          <w:b w:val="1"/>
          <w:color w:val="000000"/>
          <w:sz w:val="22"/>
          <w:szCs w:val="22"/>
          <w:rtl w:val="0"/>
        </w:rPr>
        <w:t xml:space="preserve">Integration into MCP:</w:t>
      </w:r>
    </w:p>
    <w:p w:rsidR="00000000" w:rsidDel="00000000" w:rsidP="00000000" w:rsidRDefault="00000000" w:rsidRPr="00000000" w14:paraId="00000049">
      <w:pPr>
        <w:spacing w:after="240" w:before="240" w:lineRule="auto"/>
        <w:rPr/>
      </w:pPr>
      <w:r w:rsidDel="00000000" w:rsidR="00000000" w:rsidRPr="00000000">
        <w:rPr>
          <w:rtl w:val="0"/>
        </w:rPr>
        <w:t xml:space="preserve">MCP adopts this prime-based synchronization mechanism to coordinate operations across all its quantum nodes:</w:t>
      </w:r>
    </w:p>
    <w:p w:rsidR="00000000" w:rsidDel="00000000" w:rsidP="00000000" w:rsidRDefault="00000000" w:rsidRPr="00000000" w14:paraId="0000004A">
      <w:pPr>
        <w:spacing w:after="240" w:before="240" w:lineRule="auto"/>
        <w:rPr/>
      </w:pPr>
      <w:r w:rsidDel="00000000" w:rsidR="00000000" w:rsidRPr="00000000">
        <w:rPr>
          <w:rtl w:val="0"/>
        </w:rPr>
        <w:t xml:space="preserve">TMCP-sync=min⁡(Tsync)T_{\text{MCP-sync}} = \min(T_{\text{sync}})TMCP-sync​=min(Tsync​)</w:t>
      </w:r>
    </w:p>
    <w:p w:rsidR="00000000" w:rsidDel="00000000" w:rsidP="00000000" w:rsidRDefault="00000000" w:rsidRPr="00000000" w14:paraId="0000004B">
      <w:pPr>
        <w:spacing w:after="240" w:before="240" w:lineRule="auto"/>
        <w:rPr/>
      </w:pPr>
      <w:r w:rsidDel="00000000" w:rsidR="00000000" w:rsidRPr="00000000">
        <w:rPr>
          <w:rtl w:val="0"/>
        </w:rPr>
        <w:t xml:space="preserve">where TsyncT_{\text{sync}}Tsync​ is optimized based on the prime-based encoding of quantum states, ensuring that the distributed computations across nodes are synchronized with minimal communication overhead.</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veqwedc3uoss"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The mathematical integration of </w:t>
      </w:r>
      <w:r w:rsidDel="00000000" w:rsidR="00000000" w:rsidRPr="00000000">
        <w:rPr>
          <w:rFonts w:ascii="Arial Unicode MS" w:cs="Arial Unicode MS" w:eastAsia="Arial Unicode MS" w:hAnsi="Arial Unicode MS"/>
          <w:b w:val="1"/>
          <w:rtl w:val="0"/>
        </w:rPr>
        <w:t xml:space="preserve">P-Q∈N</w:t>
      </w:r>
      <w:r w:rsidDel="00000000" w:rsidR="00000000" w:rsidRPr="00000000">
        <w:rPr>
          <w:rtl w:val="0"/>
        </w:rPr>
        <w:t xml:space="preserve"> into </w:t>
      </w:r>
      <w:r w:rsidDel="00000000" w:rsidR="00000000" w:rsidRPr="00000000">
        <w:rPr>
          <w:b w:val="1"/>
          <w:rtl w:val="0"/>
        </w:rPr>
        <w:t xml:space="preserve">MCP</w:t>
      </w:r>
      <w:r w:rsidDel="00000000" w:rsidR="00000000" w:rsidRPr="00000000">
        <w:rPr>
          <w:rtl w:val="0"/>
        </w:rPr>
        <w:t xml:space="preserve"> relies heavily on the principles of prime-based quantum encoding, entanglement, error correction, and synchronization. By leveraging these prime-number-based methods, MCP can enhance its computational capabilities in secure communication, distributed quantum processing, and resilience against quantum errors. These features optimize the framework for large-scale quantum computing applications across multiple nodes.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i w:val="1"/>
        <w:sz w:val="18"/>
        <w:szCs w:val="18"/>
        <w:rtl w:val="0"/>
      </w:rPr>
      <w:t xml:space="preserve">Multiplicity </w:t>
    </w:r>
    <w:r w:rsidDel="00000000" w:rsidR="00000000" w:rsidRPr="00000000">
      <w:rPr>
        <w:sz w:val="18"/>
        <w:szCs w:val="18"/>
        <w:rtl w:val="0"/>
      </w:rPr>
      <w:t xml:space="preserve">© 2024 by Dr.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