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wgogswcr2mg" w:id="0"/>
      <w:bookmarkEnd w:id="0"/>
      <w:r w:rsidDel="00000000" w:rsidR="00000000" w:rsidRPr="00000000">
        <w:rPr>
          <w:b w:val="1"/>
          <w:color w:val="000000"/>
          <w:sz w:val="26"/>
          <w:szCs w:val="26"/>
          <w:rtl w:val="0"/>
        </w:rPr>
        <w:t xml:space="preserve">Executive Summary: Multiplicative Neural Networks (MNNs)</w:t>
      </w:r>
    </w:p>
    <w:p w:rsidR="00000000" w:rsidDel="00000000" w:rsidP="00000000" w:rsidRDefault="00000000" w:rsidRPr="00000000" w14:paraId="00000002">
      <w:pPr>
        <w:spacing w:after="240" w:before="240" w:lineRule="auto"/>
        <w:rPr/>
      </w:pPr>
      <w:r w:rsidDel="00000000" w:rsidR="00000000" w:rsidRPr="00000000">
        <w:rPr>
          <w:b w:val="1"/>
          <w:rtl w:val="0"/>
        </w:rPr>
        <w:t xml:space="preserve">Multiplicative Neural Networks (MNNs)</w:t>
      </w:r>
      <w:r w:rsidDel="00000000" w:rsidR="00000000" w:rsidRPr="00000000">
        <w:rPr>
          <w:rtl w:val="0"/>
        </w:rPr>
        <w:t xml:space="preserve"> are an advanced extension of traditional neural networks, incorporating principles from </w:t>
      </w:r>
      <w:r w:rsidDel="00000000" w:rsidR="00000000" w:rsidRPr="00000000">
        <w:rPr>
          <w:b w:val="1"/>
          <w:rtl w:val="0"/>
        </w:rPr>
        <w:t xml:space="preserve">multiplicity theory</w:t>
      </w:r>
      <w:r w:rsidDel="00000000" w:rsidR="00000000" w:rsidRPr="00000000">
        <w:rPr>
          <w:rtl w:val="0"/>
        </w:rPr>
        <w:t xml:space="preserve"> and </w:t>
      </w:r>
      <w:r w:rsidDel="00000000" w:rsidR="00000000" w:rsidRPr="00000000">
        <w:rPr>
          <w:b w:val="1"/>
          <w:rtl w:val="0"/>
        </w:rPr>
        <w:t xml:space="preserve">quantum mechanics</w:t>
      </w:r>
      <w:r w:rsidDel="00000000" w:rsidR="00000000" w:rsidRPr="00000000">
        <w:rPr>
          <w:rtl w:val="0"/>
        </w:rPr>
        <w:t xml:space="preserve">. The key innovation is the application of </w:t>
      </w:r>
      <w:r w:rsidDel="00000000" w:rsidR="00000000" w:rsidRPr="00000000">
        <w:rPr>
          <w:b w:val="1"/>
          <w:rtl w:val="0"/>
        </w:rPr>
        <w:t xml:space="preserve">multiplicative weights</w:t>
      </w:r>
      <w:r w:rsidDel="00000000" w:rsidR="00000000" w:rsidRPr="00000000">
        <w:rPr>
          <w:rtl w:val="0"/>
        </w:rPr>
        <w:t xml:space="preserve"> to each layer of the network, which dynamically adjust based on </w:t>
      </w:r>
      <w:r w:rsidDel="00000000" w:rsidR="00000000" w:rsidRPr="00000000">
        <w:rPr>
          <w:b w:val="1"/>
          <w:rtl w:val="0"/>
        </w:rPr>
        <w:t xml:space="preserve">phase evolution</w:t>
      </w:r>
      <w:r w:rsidDel="00000000" w:rsidR="00000000" w:rsidRPr="00000000">
        <w:rPr>
          <w:rtl w:val="0"/>
        </w:rPr>
        <w:t xml:space="preserve"> and </w:t>
      </w:r>
      <w:r w:rsidDel="00000000" w:rsidR="00000000" w:rsidRPr="00000000">
        <w:rPr>
          <w:b w:val="1"/>
          <w:rtl w:val="0"/>
        </w:rPr>
        <w:t xml:space="preserve">feedback mechanisms</w:t>
      </w:r>
      <w:r w:rsidDel="00000000" w:rsidR="00000000" w:rsidRPr="00000000">
        <w:rPr>
          <w:rtl w:val="0"/>
        </w:rPr>
        <w:t xml:space="preserve"> inspired by quantum states. This adaptability makes MNNs particularly well-suited for complex systems where classical methods struggle to capture the nuances of dynamic, high-dimensional data.</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r7zezzylnfxo" w:id="1"/>
      <w:bookmarkEnd w:id="1"/>
      <w:r w:rsidDel="00000000" w:rsidR="00000000" w:rsidRPr="00000000">
        <w:rPr>
          <w:b w:val="1"/>
          <w:color w:val="000000"/>
          <w:sz w:val="26"/>
          <w:szCs w:val="26"/>
          <w:rtl w:val="0"/>
        </w:rPr>
        <w:t xml:space="preserve">Core Concepts of Multiplicative Neural Networks (MNNs)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Multiplicative Weights:</w:t>
      </w:r>
      <w:r w:rsidDel="00000000" w:rsidR="00000000" w:rsidRPr="00000000">
        <w:rPr>
          <w:rtl w:val="0"/>
        </w:rPr>
        <w:t xml:space="preserve"> Each weight in an MNN is represented as a multiplicative factor rather than an additive one. This allows the network to adapt its transformation more fluidly across layers, simulating the non-linear interactions seen in quantum systems.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Dynamic Phase Evolution:</w:t>
      </w:r>
      <w:r w:rsidDel="00000000" w:rsidR="00000000" w:rsidRPr="00000000">
        <w:rPr>
          <w:rtl w:val="0"/>
        </w:rPr>
        <w:t xml:space="preserve"> Inspired by quantum mechanics, MNN weights evolve over time according to a dynamic </w:t>
      </w:r>
      <w:r w:rsidDel="00000000" w:rsidR="00000000" w:rsidRPr="00000000">
        <w:rPr>
          <w:b w:val="1"/>
          <w:rtl w:val="0"/>
        </w:rPr>
        <w:t xml:space="preserve">phase evolution</w:t>
      </w:r>
      <w:r w:rsidDel="00000000" w:rsidR="00000000" w:rsidRPr="00000000">
        <w:rPr>
          <w:rtl w:val="0"/>
        </w:rPr>
        <w:t xml:space="preserve"> function. Each weight has an associated phase, allowing the network to represent and learn time-dependent transformations efficiently.</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rtl w:val="0"/>
        </w:rPr>
        <w:t xml:space="preserve">Feedback-Driven Adaptability:</w:t>
      </w:r>
      <w:r w:rsidDel="00000000" w:rsidR="00000000" w:rsidRPr="00000000">
        <w:rPr>
          <w:rtl w:val="0"/>
        </w:rPr>
        <w:t xml:space="preserve"> Similar to learning mechanisms in reinforcement learning, the multiplicative weights are adjusted based on feedback from previous layers, which enhances the network's ability to optimize and generalize from data over time.</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wjh1i4lihbwd" w:id="2"/>
      <w:bookmarkEnd w:id="2"/>
      <w:r w:rsidDel="00000000" w:rsidR="00000000" w:rsidRPr="00000000">
        <w:rPr>
          <w:b w:val="1"/>
          <w:color w:val="000000"/>
          <w:sz w:val="26"/>
          <w:szCs w:val="26"/>
          <w:rtl w:val="0"/>
        </w:rPr>
        <w:t xml:space="preserve">Mathematical Framework of MNNs</w:t>
      </w:r>
    </w:p>
    <w:p w:rsidR="00000000" w:rsidDel="00000000" w:rsidP="00000000" w:rsidRDefault="00000000" w:rsidRPr="00000000" w14:paraId="00000008">
      <w:pPr>
        <w:pStyle w:val="Heading4"/>
        <w:keepNext w:val="0"/>
        <w:keepLines w:val="0"/>
        <w:rPr/>
      </w:pPr>
      <w:bookmarkStart w:colFirst="0" w:colLast="0" w:name="_tomg871qvgfu" w:id="3"/>
      <w:bookmarkEnd w:id="3"/>
      <w:r w:rsidDel="00000000" w:rsidR="00000000" w:rsidRPr="00000000">
        <w:rPr>
          <w:rtl w:val="0"/>
        </w:rPr>
        <w:t xml:space="preserve">1. Multiplicative Weight Matrix</w:t>
      </w:r>
    </w:p>
    <w:p w:rsidR="00000000" w:rsidDel="00000000" w:rsidP="00000000" w:rsidRDefault="00000000" w:rsidRPr="00000000" w14:paraId="00000009">
      <w:pPr>
        <w:spacing w:after="240" w:before="240" w:lineRule="auto"/>
        <w:rPr/>
      </w:pPr>
      <w:r w:rsidDel="00000000" w:rsidR="00000000" w:rsidRPr="00000000">
        <w:rPr>
          <w:rtl w:val="0"/>
        </w:rPr>
        <w:t xml:space="preserve">In a standard neural network, each layer transforms its input x\mathbf{x}x using a weight matrix WWW with additive adjustments. In MNNs, this transformation becomes multiplicative:</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y=f(W⊗x)\mathbf{y} = f(W \otimes \mathbf{x})y=f(W⊗x)</w:t>
      </w:r>
    </w:p>
    <w:p w:rsidR="00000000" w:rsidDel="00000000" w:rsidP="00000000" w:rsidRDefault="00000000" w:rsidRPr="00000000" w14:paraId="0000000B">
      <w:pPr>
        <w:spacing w:after="240" w:before="240" w:lineRule="auto"/>
        <w:rPr/>
      </w:pPr>
      <w:r w:rsidDel="00000000" w:rsidR="00000000" w:rsidRPr="00000000">
        <w:rPr>
          <w:rtl w:val="0"/>
        </w:rPr>
        <w:t xml:space="preserve">Where:</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WWW is the multiplicative weight matrix.</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⊗\otimes⊗ represents element-wise or tensor multiplication rather than addition.</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fff is the activation function applied to the output of each layer.</w:t>
      </w:r>
    </w:p>
    <w:p w:rsidR="00000000" w:rsidDel="00000000" w:rsidP="00000000" w:rsidRDefault="00000000" w:rsidRPr="00000000" w14:paraId="0000000F">
      <w:pPr>
        <w:pStyle w:val="Heading4"/>
        <w:keepNext w:val="0"/>
        <w:keepLines w:val="0"/>
        <w:rPr/>
      </w:pPr>
      <w:bookmarkStart w:colFirst="0" w:colLast="0" w:name="_vkglqmlx7i7q" w:id="4"/>
      <w:bookmarkEnd w:id="4"/>
      <w:r w:rsidDel="00000000" w:rsidR="00000000" w:rsidRPr="00000000">
        <w:rPr>
          <w:rtl w:val="0"/>
        </w:rPr>
        <w:t xml:space="preserve">2. Phase-Dependent Weights</w:t>
      </w:r>
    </w:p>
    <w:p w:rsidR="00000000" w:rsidDel="00000000" w:rsidP="00000000" w:rsidRDefault="00000000" w:rsidRPr="00000000" w14:paraId="00000010">
      <w:pPr>
        <w:spacing w:after="240" w:before="240" w:lineRule="auto"/>
        <w:rPr/>
      </w:pPr>
      <w:r w:rsidDel="00000000" w:rsidR="00000000" w:rsidRPr="00000000">
        <w:rPr>
          <w:rtl w:val="0"/>
        </w:rPr>
        <w:t xml:space="preserve">Each weight in the matrix evolves over time according to a dynamic phase evolution:</w:t>
      </w:r>
    </w:p>
    <w:p w:rsidR="00000000" w:rsidDel="00000000" w:rsidP="00000000" w:rsidRDefault="00000000" w:rsidRPr="00000000" w14:paraId="00000011">
      <w:pPr>
        <w:spacing w:after="240" w:before="240" w:lineRule="auto"/>
        <w:rPr/>
      </w:pPr>
      <w:r w:rsidDel="00000000" w:rsidR="00000000" w:rsidRPr="00000000">
        <w:rPr>
          <w:rtl w:val="0"/>
        </w:rPr>
        <w:t xml:space="preserve">Wij(t)=αijeiθij(t)W_{ij}(t) = \alpha_{ij} e^{i \theta_{ij}(t)}Wij​(t)=αij​eiθij​(t)</w:t>
      </w:r>
    </w:p>
    <w:p w:rsidR="00000000" w:rsidDel="00000000" w:rsidP="00000000" w:rsidRDefault="00000000" w:rsidRPr="00000000" w14:paraId="00000012">
      <w:pPr>
        <w:spacing w:after="240" w:before="240" w:lineRule="auto"/>
        <w:rPr/>
      </w:pPr>
      <w:r w:rsidDel="00000000" w:rsidR="00000000" w:rsidRPr="00000000">
        <w:rPr>
          <w:rtl w:val="0"/>
        </w:rPr>
        <w:t xml:space="preserve">Where: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Wij(t)W_{ij}(t)Wij​(t) is the weight between node iii and jjj at time ttt.</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αij\alpha_{ij}αij​ is the amplitude (initial magnitude) of the weight.</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θij(t)=ωijt+θij,0\theta_{ij}(t) = \omega_{ij} t + \theta_{ij,0}θij​(t)=ωij​t+θij,0​ is the phase of the weight, which evolves with time ttt, angular frequency ωij\omega_{ij}ωij​, and initial phase θij,0\theta_{ij,0}θij,0​.</w:t>
      </w:r>
    </w:p>
    <w:p w:rsidR="00000000" w:rsidDel="00000000" w:rsidP="00000000" w:rsidRDefault="00000000" w:rsidRPr="00000000" w14:paraId="00000016">
      <w:pPr>
        <w:spacing w:after="240" w:before="240" w:lineRule="auto"/>
        <w:rPr/>
      </w:pPr>
      <w:r w:rsidDel="00000000" w:rsidR="00000000" w:rsidRPr="00000000">
        <w:rPr>
          <w:rtl w:val="0"/>
        </w:rPr>
        <w:t xml:space="preserve">This phase evolution allows the weights to adapt dynamically, representing time-variant relationships between neurons​​.</w:t>
      </w:r>
    </w:p>
    <w:p w:rsidR="00000000" w:rsidDel="00000000" w:rsidP="00000000" w:rsidRDefault="00000000" w:rsidRPr="00000000" w14:paraId="00000017">
      <w:pPr>
        <w:pStyle w:val="Heading4"/>
        <w:keepNext w:val="0"/>
        <w:keepLines w:val="0"/>
        <w:rPr/>
      </w:pPr>
      <w:bookmarkStart w:colFirst="0" w:colLast="0" w:name="_nocceqtwcz80" w:id="5"/>
      <w:bookmarkEnd w:id="5"/>
      <w:r w:rsidDel="00000000" w:rsidR="00000000" w:rsidRPr="00000000">
        <w:rPr>
          <w:rtl w:val="0"/>
        </w:rPr>
        <w:t xml:space="preserve">3. Multiplicative Learning Rule</w:t>
      </w:r>
    </w:p>
    <w:p w:rsidR="00000000" w:rsidDel="00000000" w:rsidP="00000000" w:rsidRDefault="00000000" w:rsidRPr="00000000" w14:paraId="00000018">
      <w:pPr>
        <w:spacing w:after="240" w:before="240" w:lineRule="auto"/>
        <w:rPr/>
      </w:pPr>
      <w:r w:rsidDel="00000000" w:rsidR="00000000" w:rsidRPr="00000000">
        <w:rPr>
          <w:rtl w:val="0"/>
        </w:rPr>
        <w:t xml:space="preserve">MNNs use a multiplicative update rule for adjusting weights during training, rather than the additive update found in traditional gradient-based optimization. The weight update rule is as follows: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Wij(t+1)=Wij(t)⋅(1+η∂L∂Wij(t))W_{ij}(t+1) = W_{ij}(t) \cdot \left(1 + \eta \frac{\partial \mathcal{L}}{\partial W_{ij}(t)} \right)Wij​(t+1)=Wij​(t)⋅(1+η∂Wij​(t)∂L​)</w:t>
      </w:r>
    </w:p>
    <w:p w:rsidR="00000000" w:rsidDel="00000000" w:rsidP="00000000" w:rsidRDefault="00000000" w:rsidRPr="00000000" w14:paraId="0000001A">
      <w:pPr>
        <w:spacing w:after="240" w:before="240" w:lineRule="auto"/>
        <w:rPr/>
      </w:pPr>
      <w:r w:rsidDel="00000000" w:rsidR="00000000" w:rsidRPr="00000000">
        <w:rPr>
          <w:rtl w:val="0"/>
        </w:rPr>
        <w:t xml:space="preserve">Where: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L\mathcal{L}L is the loss function.</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η\etaη is the learning rate.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∂L∂Wij(t)\frac{\partial \mathcal{L}}{\partial W_{ij}(t)}∂Wij​(t)∂L​ is the gradient of the loss with respect to the weight Wij(t)W_{ij}(t)Wij​(t).</w:t>
      </w:r>
    </w:p>
    <w:p w:rsidR="00000000" w:rsidDel="00000000" w:rsidP="00000000" w:rsidRDefault="00000000" w:rsidRPr="00000000" w14:paraId="0000001E">
      <w:pPr>
        <w:spacing w:after="240" w:before="240" w:lineRule="auto"/>
        <w:rPr/>
      </w:pPr>
      <w:r w:rsidDel="00000000" w:rsidR="00000000" w:rsidRPr="00000000">
        <w:rPr>
          <w:rtl w:val="0"/>
        </w:rPr>
        <w:t xml:space="preserve">This multiplicative adjustment amplifies small weight changes exponentially, allowing the network to capture fine-grained transformations​​.</w:t>
      </w:r>
    </w:p>
    <w:p w:rsidR="00000000" w:rsidDel="00000000" w:rsidP="00000000" w:rsidRDefault="00000000" w:rsidRPr="00000000" w14:paraId="0000001F">
      <w:pPr>
        <w:pStyle w:val="Heading4"/>
        <w:keepNext w:val="0"/>
        <w:keepLines w:val="0"/>
        <w:rPr/>
      </w:pPr>
      <w:bookmarkStart w:colFirst="0" w:colLast="0" w:name="_91xdpwv3u925" w:id="6"/>
      <w:bookmarkEnd w:id="6"/>
      <w:r w:rsidDel="00000000" w:rsidR="00000000" w:rsidRPr="00000000">
        <w:rPr>
          <w:rtl w:val="0"/>
        </w:rPr>
        <w:t xml:space="preserve">4. Tensor Network Representation for Weight Interactions</w:t>
      </w:r>
    </w:p>
    <w:p w:rsidR="00000000" w:rsidDel="00000000" w:rsidP="00000000" w:rsidRDefault="00000000" w:rsidRPr="00000000" w14:paraId="00000020">
      <w:pPr>
        <w:spacing w:after="240" w:before="240" w:lineRule="auto"/>
        <w:rPr/>
      </w:pPr>
      <w:r w:rsidDel="00000000" w:rsidR="00000000" w:rsidRPr="00000000">
        <w:rPr>
          <w:rtl w:val="0"/>
        </w:rPr>
        <w:t xml:space="preserve">In complex networks with high-dimensional interactions, MNNs leverage tensor networks to efficiently represent the multiplicative weight structures. The weights between different layers are encoded in a tensor T\mathcal{T}T that captures all interactions: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W(t)=T⊗xW(t) = \mathcal{T} \otimes \mathbf{x}W(t)=T⊗x</w:t>
      </w:r>
    </w:p>
    <w:p w:rsidR="00000000" w:rsidDel="00000000" w:rsidP="00000000" w:rsidRDefault="00000000" w:rsidRPr="00000000" w14:paraId="00000022">
      <w:pPr>
        <w:spacing w:after="240" w:before="240" w:lineRule="auto"/>
        <w:rPr/>
      </w:pPr>
      <w:r w:rsidDel="00000000" w:rsidR="00000000" w:rsidRPr="00000000">
        <w:rPr>
          <w:rtl w:val="0"/>
        </w:rPr>
        <w:t xml:space="preserve">Where T\mathcal{T}T is a higher-dimensional tensor that generalizes the weight matrix and accounts for interactions between neurons across layers. This structure is critical for scaling MNNs to large datasets while preserving computational efficiency​​.</w:t>
      </w:r>
    </w:p>
    <w:p w:rsidR="00000000" w:rsidDel="00000000" w:rsidP="00000000" w:rsidRDefault="00000000" w:rsidRPr="00000000" w14:paraId="00000023">
      <w:pPr>
        <w:pStyle w:val="Heading4"/>
        <w:keepNext w:val="0"/>
        <w:keepLines w:val="0"/>
        <w:rPr/>
      </w:pPr>
      <w:bookmarkStart w:colFirst="0" w:colLast="0" w:name="_yujgih1b9e97" w:id="7"/>
      <w:bookmarkEnd w:id="7"/>
      <w:r w:rsidDel="00000000" w:rsidR="00000000" w:rsidRPr="00000000">
        <w:rPr>
          <w:rtl w:val="0"/>
        </w:rPr>
        <w:t xml:space="preserve">5. Feedback-Driven Weight Adjustment via Multiplicity</w:t>
      </w:r>
    </w:p>
    <w:p w:rsidR="00000000" w:rsidDel="00000000" w:rsidP="00000000" w:rsidRDefault="00000000" w:rsidRPr="00000000" w14:paraId="00000024">
      <w:pPr>
        <w:spacing w:after="240" w:before="240" w:lineRule="auto"/>
        <w:rPr/>
      </w:pPr>
      <w:r w:rsidDel="00000000" w:rsidR="00000000" w:rsidRPr="00000000">
        <w:rPr>
          <w:rtl w:val="0"/>
        </w:rPr>
        <w:t xml:space="preserve">MNNs incorporate feedback from each layer's output to adjust weights dynamically using </w:t>
      </w:r>
      <w:r w:rsidDel="00000000" w:rsidR="00000000" w:rsidRPr="00000000">
        <w:rPr>
          <w:b w:val="1"/>
          <w:rtl w:val="0"/>
        </w:rPr>
        <w:t xml:space="preserve">multiplicity factors</w:t>
      </w:r>
      <w:r w:rsidDel="00000000" w:rsidR="00000000" w:rsidRPr="00000000">
        <w:rPr>
          <w:rtl w:val="0"/>
        </w:rPr>
        <w:t xml:space="preserve"> derived from quantum theory. These factors account for the multiple possible states a neuron can be in, adjusting based on system feedback:</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αij(t+1)=αij(t)⋅(1+λ⋅feedback(t))\alpha_{ij}(t+1) = \alpha_{ij}(t) \cdot \left(1 + \lambda \cdot \text{feedback}(t) \right)αij​(t+1)=αij​(t)⋅(1+λ⋅feedback(t))</w:t>
      </w:r>
    </w:p>
    <w:p w:rsidR="00000000" w:rsidDel="00000000" w:rsidP="00000000" w:rsidRDefault="00000000" w:rsidRPr="00000000" w14:paraId="00000026">
      <w:pPr>
        <w:spacing w:after="240" w:before="240" w:lineRule="auto"/>
        <w:rPr/>
      </w:pPr>
      <w:r w:rsidDel="00000000" w:rsidR="00000000" w:rsidRPr="00000000">
        <w:rPr>
          <w:rtl w:val="0"/>
        </w:rPr>
        <w:t xml:space="preserve">Where:</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αij(t)\alpha_{ij}(t)αij​(t) is the amplitude of the weight.</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λ\lambdaλ is a multiplicity factor that adjusts based on the feedback received from the network's previous state​​.</w:t>
      </w:r>
    </w:p>
    <w:p w:rsidR="00000000" w:rsidDel="00000000" w:rsidP="00000000" w:rsidRDefault="00000000" w:rsidRPr="00000000" w14:paraId="00000029">
      <w:pPr>
        <w:pStyle w:val="Heading4"/>
        <w:keepNext w:val="0"/>
        <w:keepLines w:val="0"/>
        <w:rPr/>
      </w:pPr>
      <w:bookmarkStart w:colFirst="0" w:colLast="0" w:name="_pa0by3kxp4az" w:id="8"/>
      <w:bookmarkEnd w:id="8"/>
      <w:r w:rsidDel="00000000" w:rsidR="00000000" w:rsidRPr="00000000">
        <w:rPr>
          <w:rtl w:val="0"/>
        </w:rPr>
        <w:t xml:space="preserve">6. Entropy and Stochastic Learning</w:t>
      </w:r>
    </w:p>
    <w:p w:rsidR="00000000" w:rsidDel="00000000" w:rsidP="00000000" w:rsidRDefault="00000000" w:rsidRPr="00000000" w14:paraId="0000002A">
      <w:pPr>
        <w:spacing w:after="240" w:before="240" w:lineRule="auto"/>
        <w:rPr/>
      </w:pPr>
      <w:r w:rsidDel="00000000" w:rsidR="00000000" w:rsidRPr="00000000">
        <w:rPr>
          <w:rtl w:val="0"/>
        </w:rPr>
        <w:t xml:space="preserve">MNNs integrate a stochastic element into the weight dynamics to capture the inherent uncertainty in high-dimensional learning tasks. This stochastic process adds a noise term ξ(t)\xi(t)ξ(t) to the weight update rule: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Wij(t+1)=Wij(t)⋅eη⋅∂L∂Wij(t)+ξ(t)W_{ij}(t+1) = W_{ij}(t) \cdot e^{\eta \cdot \frac{\partial \mathcal{L}}{\partial W_{ij}(t)} + \xi(t)}Wij​(t+1)=Wij​(t)⋅eη⋅∂Wij​(t)∂L​+ξ(t)</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Where ξ(t)∼N(0,σ2)\xi(t) \sim \mathcal{N}(0, \sigma^2)ξ(t)∼N(0,σ2), representing Gaussian noise that models environmental uncertainties and fluctuations​​.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ebx0zoqmqvq2" w:id="9"/>
      <w:bookmarkEnd w:id="9"/>
      <w:r w:rsidDel="00000000" w:rsidR="00000000" w:rsidRPr="00000000">
        <w:rPr>
          <w:b w:val="1"/>
          <w:color w:val="000000"/>
          <w:sz w:val="26"/>
          <w:szCs w:val="26"/>
          <w:rtl w:val="0"/>
        </w:rPr>
        <w:t xml:space="preserve">Practical Implications and Applications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rtl w:val="0"/>
        </w:rPr>
        <w:t xml:space="preserve">Improved Adaptability:</w:t>
      </w:r>
      <w:r w:rsidDel="00000000" w:rsidR="00000000" w:rsidRPr="00000000">
        <w:rPr>
          <w:rtl w:val="0"/>
        </w:rPr>
        <w:t xml:space="preserve"> The multiplicative nature of MNNs allows them to adapt rapidly to changing inputs, making them particularly suited for environments where the data distribution evolves over time.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rtl w:val="0"/>
        </w:rPr>
        <w:t xml:space="preserve">Quantum-Inspired Neural Dynamics:</w:t>
      </w:r>
      <w:r w:rsidDel="00000000" w:rsidR="00000000" w:rsidRPr="00000000">
        <w:rPr>
          <w:rtl w:val="0"/>
        </w:rPr>
        <w:t xml:space="preserve"> By leveraging dynamic phase evolution and feedback-driven weight adjustments, MNNs are well-positioned for applications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dynamic system modeling</w:t>
      </w:r>
      <w:r w:rsidDel="00000000" w:rsidR="00000000" w:rsidRPr="00000000">
        <w:rPr>
          <w:rtl w:val="0"/>
        </w:rPr>
        <w:t xml:space="preserve">, and </w:t>
      </w:r>
      <w:r w:rsidDel="00000000" w:rsidR="00000000" w:rsidRPr="00000000">
        <w:rPr>
          <w:b w:val="1"/>
          <w:rtl w:val="0"/>
        </w:rPr>
        <w:t xml:space="preserve">real-time decision making</w:t>
      </w:r>
      <w:r w:rsidDel="00000000" w:rsidR="00000000" w:rsidRPr="00000000">
        <w:rPr>
          <w:rtl w:val="0"/>
        </w:rPr>
        <w:t xml:space="preserve">.</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b w:val="1"/>
          <w:rtl w:val="0"/>
        </w:rPr>
        <w:t xml:space="preserve">Scalability through Tensor Networks:</w:t>
      </w:r>
      <w:r w:rsidDel="00000000" w:rsidR="00000000" w:rsidRPr="00000000">
        <w:rPr>
          <w:rtl w:val="0"/>
        </w:rPr>
        <w:t xml:space="preserve"> The use of tensor networks for weight interactions ensures that MNNs remain computationally efficient even for high-dimensional tasks, opening new avenues in </w:t>
      </w:r>
      <w:r w:rsidDel="00000000" w:rsidR="00000000" w:rsidRPr="00000000">
        <w:rPr>
          <w:b w:val="1"/>
          <w:rtl w:val="0"/>
        </w:rPr>
        <w:t xml:space="preserve">large-scale optimization</w:t>
      </w:r>
      <w:r w:rsidDel="00000000" w:rsidR="00000000" w:rsidRPr="00000000">
        <w:rPr>
          <w:rtl w:val="0"/>
        </w:rPr>
        <w:t xml:space="preserve"> and </w:t>
      </w:r>
      <w:r w:rsidDel="00000000" w:rsidR="00000000" w:rsidRPr="00000000">
        <w:rPr>
          <w:b w:val="1"/>
          <w:rtl w:val="0"/>
        </w:rPr>
        <w:t xml:space="preserve">machine learning</w:t>
      </w:r>
      <w:r w:rsidDel="00000000" w:rsidR="00000000" w:rsidRPr="00000000">
        <w:rPr>
          <w:rtl w:val="0"/>
        </w:rPr>
        <w:t xml:space="preserve">​​.</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s9hmuqab5ag1"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2">
      <w:pPr>
        <w:spacing w:after="240" w:before="240" w:lineRule="auto"/>
        <w:rPr/>
      </w:pPr>
      <w:r w:rsidDel="00000000" w:rsidR="00000000" w:rsidRPr="00000000">
        <w:rPr>
          <w:rtl w:val="0"/>
        </w:rPr>
        <w:t xml:space="preserve">Multiplicative Neural Networks (MNNs) represent a significant evolution in neural network design, blending multiplicity theory and quantum dynamics to create a flexible, adaptive learning model. By incorporating multiplicative weights, dynamic phase evolution, and feedback-driven learning, MNNs offer enhanced adaptability and efficiency, making them ideal for complex, time-varying tasks in quantum computing, dynamic systems, and beyond.</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pPr>
    <w:r w:rsidDel="00000000" w:rsidR="00000000" w:rsidRPr="00000000">
      <w:rPr>
        <w:rtl w:val="0"/>
      </w:rPr>
      <w:t xml:space="preserve">Multiplicity © 2024 by Ryan Van Gelder </w:t>
    </w:r>
  </w:p>
  <w:p w:rsidR="00000000" w:rsidDel="00000000" w:rsidP="00000000" w:rsidRDefault="00000000" w:rsidRPr="00000000" w14:paraId="00000036">
    <w:pPr>
      <w:jc w:val="center"/>
      <w:rPr/>
    </w:pPr>
    <w:r w:rsidDel="00000000" w:rsidR="00000000" w:rsidRPr="00000000">
      <w:rPr>
        <w:rtl w:val="0"/>
      </w:rPr>
      <w:t xml:space="preserve">is licensed under MIT &amp; CC BY-NC-SA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