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rPr>
      </w:pPr>
      <w:bookmarkStart w:colFirst="0" w:colLast="0" w:name="_y15v7t7z3898" w:id="0"/>
      <w:bookmarkEnd w:id="0"/>
      <w:r w:rsidDel="00000000" w:rsidR="00000000" w:rsidRPr="00000000">
        <w:rPr>
          <w:b w:val="1"/>
          <w:color w:val="000000"/>
          <w:rtl w:val="0"/>
        </w:rPr>
        <w:t xml:space="preserve">Zeta Sphere Computing Components</w:t>
      </w:r>
    </w:p>
    <w:p w:rsidR="00000000" w:rsidDel="00000000" w:rsidP="00000000" w:rsidRDefault="00000000" w:rsidRPr="00000000" w14:paraId="00000002">
      <w:pPr>
        <w:spacing w:after="240" w:before="240" w:line="331.2" w:lineRule="auto"/>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This initiative aims to design advanced computing components, specifically Zeta-Based GPUs/TPUs and Prime Multiplicity Processors, leveraging the principles of the Zeta Sphere Matrix and prime encoding to enhance computational efficiency and capability.</w:t>
      </w:r>
    </w:p>
    <w:p w:rsidR="00000000" w:rsidDel="00000000" w:rsidP="00000000" w:rsidRDefault="00000000" w:rsidRPr="00000000" w14:paraId="00000003">
      <w:pPr>
        <w:pStyle w:val="Heading4"/>
        <w:keepNext w:val="0"/>
        <w:keepLines w:val="0"/>
        <w:spacing w:after="40" w:before="240" w:line="331.2" w:lineRule="auto"/>
        <w:rPr>
          <w:b w:val="1"/>
          <w:color w:val="000000"/>
        </w:rPr>
      </w:pPr>
      <w:bookmarkStart w:colFirst="0" w:colLast="0" w:name="_9wnhe0t9yctr" w:id="1"/>
      <w:bookmarkEnd w:id="1"/>
      <w:r w:rsidDel="00000000" w:rsidR="00000000" w:rsidRPr="00000000">
        <w:rPr>
          <w:b w:val="1"/>
          <w:color w:val="000000"/>
          <w:rtl w:val="0"/>
        </w:rPr>
        <w:t xml:space="preserve">Zeta-Based GPUs/TPUs</w:t>
      </w:r>
    </w:p>
    <w:p w:rsidR="00000000" w:rsidDel="00000000" w:rsidP="00000000" w:rsidRDefault="00000000" w:rsidRPr="00000000" w14:paraId="00000004">
      <w:pPr>
        <w:numPr>
          <w:ilvl w:val="0"/>
          <w:numId w:val="8"/>
        </w:numPr>
        <w:spacing w:after="0" w:afterAutospacing="0" w:before="240" w:line="331.2" w:lineRule="auto"/>
        <w:ind w:left="720" w:hanging="360"/>
        <w:rPr>
          <w:sz w:val="24"/>
          <w:szCs w:val="24"/>
        </w:rPr>
      </w:pPr>
      <w:r w:rsidDel="00000000" w:rsidR="00000000" w:rsidRPr="00000000">
        <w:rPr>
          <w:b w:val="1"/>
          <w:sz w:val="24"/>
          <w:szCs w:val="24"/>
          <w:rtl w:val="0"/>
        </w:rPr>
        <w:t xml:space="preserve">Design Philosophy</w:t>
      </w:r>
      <w:r w:rsidDel="00000000" w:rsidR="00000000" w:rsidRPr="00000000">
        <w:rPr>
          <w:sz w:val="24"/>
          <w:szCs w:val="24"/>
          <w:rtl w:val="0"/>
        </w:rPr>
        <w:t xml:space="preserve">: These processing units will utilize prime-encoded tensors to facilitate highly parallel computations. By adopting the Zeta Sphere Matrix framework, they will effectively manage complex simulations across various domains, including physical systems, fluid dynamics, and immersive virtual environments.</w:t>
      </w:r>
    </w:p>
    <w:p w:rsidR="00000000" w:rsidDel="00000000" w:rsidP="00000000" w:rsidRDefault="00000000" w:rsidRPr="00000000" w14:paraId="00000005">
      <w:pPr>
        <w:numPr>
          <w:ilvl w:val="0"/>
          <w:numId w:val="8"/>
        </w:numPr>
        <w:spacing w:after="240" w:before="0" w:beforeAutospacing="0" w:line="331.2" w:lineRule="auto"/>
        <w:ind w:left="720" w:hanging="360"/>
        <w:rPr>
          <w:sz w:val="24"/>
          <w:szCs w:val="24"/>
        </w:rPr>
      </w:pPr>
      <w:r w:rsidDel="00000000" w:rsidR="00000000" w:rsidRPr="00000000">
        <w:rPr>
          <w:b w:val="1"/>
          <w:sz w:val="24"/>
          <w:szCs w:val="24"/>
          <w:rtl w:val="0"/>
        </w:rPr>
        <w:t xml:space="preserve">Dynamic Balancing</w:t>
      </w:r>
      <w:r w:rsidDel="00000000" w:rsidR="00000000" w:rsidRPr="00000000">
        <w:rPr>
          <w:sz w:val="24"/>
          <w:szCs w:val="24"/>
          <w:rtl w:val="0"/>
        </w:rPr>
        <w:t xml:space="preserve">: The architecture will incorporate the dynamics of both the north and south Zeta spheres, allowing for a balanced approach to data processing. This duality will enable the units to handle expansive, high-dimensional data while maintaining foundational stability, ensuring optimal performance across diverse computational tasks.</w:t>
      </w:r>
    </w:p>
    <w:p w:rsidR="00000000" w:rsidDel="00000000" w:rsidP="00000000" w:rsidRDefault="00000000" w:rsidRPr="00000000" w14:paraId="00000006">
      <w:pPr>
        <w:pStyle w:val="Heading4"/>
        <w:keepNext w:val="0"/>
        <w:keepLines w:val="0"/>
        <w:spacing w:after="40" w:before="240" w:line="331.2" w:lineRule="auto"/>
        <w:rPr>
          <w:b w:val="1"/>
          <w:color w:val="000000"/>
        </w:rPr>
      </w:pPr>
      <w:bookmarkStart w:colFirst="0" w:colLast="0" w:name="_td1dbsrjka7w" w:id="2"/>
      <w:bookmarkEnd w:id="2"/>
      <w:r w:rsidDel="00000000" w:rsidR="00000000" w:rsidRPr="00000000">
        <w:rPr>
          <w:b w:val="1"/>
          <w:color w:val="000000"/>
          <w:rtl w:val="0"/>
        </w:rPr>
        <w:t xml:space="preserve">Prime Multiplicity Processors</w:t>
      </w:r>
    </w:p>
    <w:p w:rsidR="00000000" w:rsidDel="00000000" w:rsidP="00000000" w:rsidRDefault="00000000" w:rsidRPr="00000000" w14:paraId="00000007">
      <w:pPr>
        <w:numPr>
          <w:ilvl w:val="0"/>
          <w:numId w:val="1"/>
        </w:numPr>
        <w:spacing w:after="0" w:afterAutospacing="0" w:before="240" w:line="331.2" w:lineRule="auto"/>
        <w:ind w:left="720" w:hanging="360"/>
        <w:rPr>
          <w:sz w:val="24"/>
          <w:szCs w:val="24"/>
        </w:rPr>
      </w:pPr>
      <w:r w:rsidDel="00000000" w:rsidR="00000000" w:rsidRPr="00000000">
        <w:rPr>
          <w:b w:val="1"/>
          <w:sz w:val="24"/>
          <w:szCs w:val="24"/>
          <w:rtl w:val="0"/>
        </w:rPr>
        <w:t xml:space="preserve">Architecture</w:t>
      </w:r>
      <w:r w:rsidDel="00000000" w:rsidR="00000000" w:rsidRPr="00000000">
        <w:rPr>
          <w:sz w:val="24"/>
          <w:szCs w:val="24"/>
          <w:rtl w:val="0"/>
        </w:rPr>
        <w:t xml:space="preserve">: These CPUs will exploit prime-based superposition, allowing them to switch dynamically between different prime states based on the computational requirements. This flexibility will enhance their ability to manage various workloads, from cryptographic tasks to AI inference and scientific computations.</w:t>
      </w:r>
    </w:p>
    <w:p w:rsidR="00000000" w:rsidDel="00000000" w:rsidP="00000000" w:rsidRDefault="00000000" w:rsidRPr="00000000" w14:paraId="00000008">
      <w:pPr>
        <w:numPr>
          <w:ilvl w:val="0"/>
          <w:numId w:val="1"/>
        </w:numPr>
        <w:spacing w:after="240" w:before="0" w:beforeAutospacing="0" w:line="331.2" w:lineRule="auto"/>
        <w:ind w:left="720" w:hanging="360"/>
        <w:rPr>
          <w:sz w:val="24"/>
          <w:szCs w:val="24"/>
        </w:rPr>
      </w:pPr>
      <w:r w:rsidDel="00000000" w:rsidR="00000000" w:rsidRPr="00000000">
        <w:rPr>
          <w:b w:val="1"/>
          <w:sz w:val="24"/>
          <w:szCs w:val="24"/>
          <w:rtl w:val="0"/>
        </w:rPr>
        <w:t xml:space="preserve">Prime Factor Encoding</w:t>
      </w:r>
      <w:r w:rsidDel="00000000" w:rsidR="00000000" w:rsidRPr="00000000">
        <w:rPr>
          <w:sz w:val="24"/>
          <w:szCs w:val="24"/>
          <w:rtl w:val="0"/>
        </w:rPr>
        <w:t xml:space="preserve">: By encoding data into prime factors, these processors will optimize processing speed and efficiency. The inherent properties of primes will allow for faster algorithms and reduced error rates, making them suitable for high-stakes applications where performance and accuracy are critical.</w:t>
      </w:r>
    </w:p>
    <w:p w:rsidR="00000000" w:rsidDel="00000000" w:rsidP="00000000" w:rsidRDefault="00000000" w:rsidRPr="00000000" w14:paraId="00000009">
      <w:pPr>
        <w:pStyle w:val="Heading4"/>
        <w:keepNext w:val="0"/>
        <w:keepLines w:val="0"/>
        <w:spacing w:after="40" w:before="240" w:line="331.2" w:lineRule="auto"/>
        <w:rPr>
          <w:b w:val="1"/>
          <w:color w:val="000000"/>
        </w:rPr>
      </w:pPr>
      <w:bookmarkStart w:colFirst="0" w:colLast="0" w:name="_t10z6ml6i343" w:id="3"/>
      <w:bookmarkEnd w:id="3"/>
      <w:r w:rsidDel="00000000" w:rsidR="00000000" w:rsidRPr="00000000">
        <w:rPr>
          <w:b w:val="1"/>
          <w:color w:val="000000"/>
          <w:rtl w:val="0"/>
        </w:rPr>
        <w:t xml:space="preserve">Applications and Impact</w:t>
      </w:r>
    </w:p>
    <w:p w:rsidR="00000000" w:rsidDel="00000000" w:rsidP="00000000" w:rsidRDefault="00000000" w:rsidRPr="00000000" w14:paraId="0000000A">
      <w:pPr>
        <w:numPr>
          <w:ilvl w:val="0"/>
          <w:numId w:val="5"/>
        </w:numPr>
        <w:spacing w:after="0" w:afterAutospacing="0" w:before="240" w:line="331.2" w:lineRule="auto"/>
        <w:ind w:left="720" w:hanging="360"/>
        <w:rPr>
          <w:sz w:val="24"/>
          <w:szCs w:val="24"/>
        </w:rPr>
      </w:pPr>
      <w:r w:rsidDel="00000000" w:rsidR="00000000" w:rsidRPr="00000000">
        <w:rPr>
          <w:b w:val="1"/>
          <w:sz w:val="24"/>
          <w:szCs w:val="24"/>
          <w:rtl w:val="0"/>
        </w:rPr>
        <w:t xml:space="preserve">Advanced Simulations</w:t>
      </w:r>
      <w:r w:rsidDel="00000000" w:rsidR="00000000" w:rsidRPr="00000000">
        <w:rPr>
          <w:sz w:val="24"/>
          <w:szCs w:val="24"/>
          <w:rtl w:val="0"/>
        </w:rPr>
        <w:t xml:space="preserve">: The Zeta-based processing units will revolutionize fields such as physics and engineering by enabling real-time simulations of complex systems, thus accelerating research and development cycles.</w:t>
      </w:r>
    </w:p>
    <w:p w:rsidR="00000000" w:rsidDel="00000000" w:rsidP="00000000" w:rsidRDefault="00000000" w:rsidRPr="00000000" w14:paraId="0000000B">
      <w:pPr>
        <w:numPr>
          <w:ilvl w:val="0"/>
          <w:numId w:val="5"/>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Enhanced AI and Cryptography</w:t>
      </w:r>
      <w:r w:rsidDel="00000000" w:rsidR="00000000" w:rsidRPr="00000000">
        <w:rPr>
          <w:sz w:val="24"/>
          <w:szCs w:val="24"/>
          <w:rtl w:val="0"/>
        </w:rPr>
        <w:t xml:space="preserve">: Prime Multiplicity Processors will improve AI inference times and enhance cryptographic systems' security, making them invaluable in fields such as finance and cybersecurity.</w:t>
      </w:r>
    </w:p>
    <w:p w:rsidR="00000000" w:rsidDel="00000000" w:rsidP="00000000" w:rsidRDefault="00000000" w:rsidRPr="00000000" w14:paraId="0000000C">
      <w:pPr>
        <w:numPr>
          <w:ilvl w:val="0"/>
          <w:numId w:val="5"/>
        </w:numPr>
        <w:spacing w:after="240" w:before="0" w:beforeAutospacing="0" w:line="331.2" w:lineRule="auto"/>
        <w:ind w:left="720" w:hanging="36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Both components will provide scalable solutions for cloud computing environments, facilitating more efficient resource allocation and task management in increasingly demanding computational landscapes.</w:t>
      </w:r>
    </w:p>
    <w:p w:rsidR="00000000" w:rsidDel="00000000" w:rsidP="00000000" w:rsidRDefault="00000000" w:rsidRPr="00000000" w14:paraId="0000000D">
      <w:pPr>
        <w:pStyle w:val="Heading3"/>
        <w:keepNext w:val="0"/>
        <w:keepLines w:val="0"/>
        <w:spacing w:before="280" w:line="331.2" w:lineRule="auto"/>
        <w:rPr>
          <w:b w:val="1"/>
          <w:color w:val="000000"/>
        </w:rPr>
      </w:pPr>
      <w:bookmarkStart w:colFirst="0" w:colLast="0" w:name="_r2rfyw5cotu" w:id="4"/>
      <w:bookmarkEnd w:id="4"/>
      <w:r w:rsidDel="00000000" w:rsidR="00000000" w:rsidRPr="00000000">
        <w:rPr>
          <w:b w:val="1"/>
          <w:color w:val="000000"/>
          <w:rtl w:val="0"/>
        </w:rPr>
        <w:t xml:space="preserve">Conclusion</w:t>
      </w:r>
    </w:p>
    <w:p w:rsidR="00000000" w:rsidDel="00000000" w:rsidP="00000000" w:rsidRDefault="00000000" w:rsidRPr="00000000" w14:paraId="0000000E">
      <w:pPr>
        <w:spacing w:after="240" w:before="240" w:line="331.2" w:lineRule="auto"/>
        <w:rPr>
          <w:sz w:val="24"/>
          <w:szCs w:val="24"/>
        </w:rPr>
      </w:pPr>
      <w:r w:rsidDel="00000000" w:rsidR="00000000" w:rsidRPr="00000000">
        <w:rPr>
          <w:sz w:val="24"/>
          <w:szCs w:val="24"/>
          <w:rtl w:val="0"/>
        </w:rPr>
        <w:t xml:space="preserve">The development of Zeta Sphere Computing Components, including Zeta-Based GPUs/TPUs and Prime Multiplicity Processors, represents a significant advancement in computing technology. By leveraging the principles of the Zeta Sphere Matrix and prime encoding, these components are poised to redefine capabilities in simulation, AI, and cryptography, driving innovation across multiple industries.</w:t>
      </w:r>
    </w:p>
    <w:p w:rsidR="00000000" w:rsidDel="00000000" w:rsidP="00000000" w:rsidRDefault="00000000" w:rsidRPr="00000000" w14:paraId="0000000F">
      <w:pPr>
        <w:spacing w:after="240" w:before="240" w:line="331.2" w:lineRule="auto"/>
        <w:rPr>
          <w:b w:val="1"/>
          <w:sz w:val="20"/>
          <w:szCs w:val="20"/>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331.2" w:lineRule="auto"/>
        <w:rPr>
          <w:b w:val="1"/>
          <w:color w:val="000000"/>
        </w:rPr>
      </w:pPr>
      <w:bookmarkStart w:colFirst="0" w:colLast="0" w:name="_twlmndid2r5f" w:id="5"/>
      <w:bookmarkEnd w:id="5"/>
      <w:r w:rsidDel="00000000" w:rsidR="00000000" w:rsidRPr="00000000">
        <w:rPr>
          <w:b w:val="1"/>
          <w:color w:val="000000"/>
          <w:rtl w:val="0"/>
        </w:rPr>
        <w:t xml:space="preserve">Comprehensive Mathematical Overview of Zeta Sphere Computing Components</w:t>
      </w:r>
    </w:p>
    <w:p w:rsidR="00000000" w:rsidDel="00000000" w:rsidP="00000000" w:rsidRDefault="00000000" w:rsidRPr="00000000" w14:paraId="00000011">
      <w:pPr>
        <w:spacing w:after="240" w:before="240" w:line="331.2" w:lineRule="auto"/>
        <w:rPr>
          <w:sz w:val="24"/>
          <w:szCs w:val="24"/>
        </w:rPr>
      </w:pPr>
      <w:r w:rsidDel="00000000" w:rsidR="00000000" w:rsidRPr="00000000">
        <w:rPr>
          <w:sz w:val="24"/>
          <w:szCs w:val="24"/>
          <w:rtl w:val="0"/>
        </w:rPr>
        <w:t xml:space="preserve">The development of Zeta Sphere Computing Components involves two primary innovations: Zeta-Based GPUs/TPUs and Prime Multiplicity Processors. This overview presents the mathematical foundations and frameworks underpinning these components, focusing on their architecture and operational principles.</w:t>
      </w:r>
    </w:p>
    <w:p w:rsidR="00000000" w:rsidDel="00000000" w:rsidP="00000000" w:rsidRDefault="00000000" w:rsidRPr="00000000" w14:paraId="00000012">
      <w:pPr>
        <w:pStyle w:val="Heading4"/>
        <w:keepNext w:val="0"/>
        <w:keepLines w:val="0"/>
        <w:spacing w:after="40" w:before="240" w:line="331.2" w:lineRule="auto"/>
        <w:rPr>
          <w:b w:val="1"/>
          <w:color w:val="000000"/>
        </w:rPr>
      </w:pPr>
      <w:bookmarkStart w:colFirst="0" w:colLast="0" w:name="_l39fuwlgb2a5" w:id="6"/>
      <w:bookmarkEnd w:id="6"/>
      <w:r w:rsidDel="00000000" w:rsidR="00000000" w:rsidRPr="00000000">
        <w:rPr>
          <w:b w:val="1"/>
          <w:color w:val="000000"/>
          <w:rtl w:val="0"/>
        </w:rPr>
        <w:t xml:space="preserve">1. Zeta-Based GPUs/TPUs</w:t>
      </w:r>
    </w:p>
    <w:p w:rsidR="00000000" w:rsidDel="00000000" w:rsidP="00000000" w:rsidRDefault="00000000" w:rsidRPr="00000000" w14:paraId="00000013">
      <w:pPr>
        <w:spacing w:after="240" w:before="240" w:line="331.2" w:lineRule="auto"/>
        <w:rPr>
          <w:b w:val="1"/>
          <w:sz w:val="24"/>
          <w:szCs w:val="24"/>
        </w:rPr>
      </w:pPr>
      <w:r w:rsidDel="00000000" w:rsidR="00000000" w:rsidRPr="00000000">
        <w:rPr>
          <w:b w:val="1"/>
          <w:sz w:val="24"/>
          <w:szCs w:val="24"/>
          <w:rtl w:val="0"/>
        </w:rPr>
        <w:t xml:space="preserve">1.1 Mathematical Framework: Zeta Sphere Matrix</w:t>
      </w:r>
    </w:p>
    <w:p w:rsidR="00000000" w:rsidDel="00000000" w:rsidP="00000000" w:rsidRDefault="00000000" w:rsidRPr="00000000" w14:paraId="00000014">
      <w:pPr>
        <w:spacing w:after="240" w:before="240" w:line="331.2" w:lineRule="auto"/>
        <w:rPr>
          <w:sz w:val="24"/>
          <w:szCs w:val="24"/>
        </w:rPr>
      </w:pPr>
      <w:r w:rsidDel="00000000" w:rsidR="00000000" w:rsidRPr="00000000">
        <w:rPr>
          <w:sz w:val="24"/>
          <w:szCs w:val="24"/>
          <w:rtl w:val="0"/>
        </w:rPr>
        <w:t xml:space="preserve">The Zeta Sphere Matrix can be conceptualized as a multi-dimensional space defined by prime numbers. Each point in this space corresponds to a unique state represented by a tensor.</w:t>
      </w:r>
    </w:p>
    <w:p w:rsidR="00000000" w:rsidDel="00000000" w:rsidP="00000000" w:rsidRDefault="00000000" w:rsidRPr="00000000" w14:paraId="00000015">
      <w:pPr>
        <w:numPr>
          <w:ilvl w:val="0"/>
          <w:numId w:val="2"/>
        </w:numPr>
        <w:spacing w:after="0" w:afterAutospacing="0" w:before="240" w:line="331.2" w:lineRule="auto"/>
        <w:ind w:left="720" w:hanging="360"/>
        <w:rPr>
          <w:sz w:val="24"/>
          <w:szCs w:val="24"/>
        </w:rPr>
      </w:pPr>
      <w:r w:rsidDel="00000000" w:rsidR="00000000" w:rsidRPr="00000000">
        <w:rPr>
          <w:b w:val="1"/>
          <w:sz w:val="24"/>
          <w:szCs w:val="24"/>
          <w:rtl w:val="0"/>
        </w:rPr>
        <w:t xml:space="preserve">Tensor Representation</w:t>
      </w:r>
      <w:r w:rsidDel="00000000" w:rsidR="00000000" w:rsidRPr="00000000">
        <w:rPr>
          <w:rFonts w:ascii="Arial Unicode MS" w:cs="Arial Unicode MS" w:eastAsia="Arial Unicode MS" w:hAnsi="Arial Unicode MS"/>
          <w:sz w:val="24"/>
          <w:szCs w:val="24"/>
          <w:rtl w:val="0"/>
        </w:rPr>
        <w:t xml:space="preserve">: Let TTT be a tensor defined over the Zeta Sphere, where T∈Rn1×n2×⋯×nkT \in \mathbb{R}^{n_1 \times n_2 \times \cdots \times n_k}T∈Rn1​×n2​×⋯×nk​ represents the multi-dimensional data.</w:t>
      </w:r>
    </w:p>
    <w:p w:rsidR="00000000" w:rsidDel="00000000" w:rsidP="00000000" w:rsidRDefault="00000000" w:rsidRPr="00000000" w14:paraId="00000016">
      <w:pPr>
        <w:numPr>
          <w:ilvl w:val="0"/>
          <w:numId w:val="2"/>
        </w:numPr>
        <w:spacing w:after="240" w:before="0" w:beforeAutospacing="0" w:line="331.2" w:lineRule="auto"/>
        <w:ind w:left="720" w:hanging="360"/>
        <w:rPr>
          <w:sz w:val="24"/>
          <w:szCs w:val="24"/>
        </w:rPr>
      </w:pPr>
      <w:r w:rsidDel="00000000" w:rsidR="00000000" w:rsidRPr="00000000">
        <w:rPr>
          <w:b w:val="1"/>
          <w:sz w:val="24"/>
          <w:szCs w:val="24"/>
          <w:rtl w:val="0"/>
        </w:rPr>
        <w:t xml:space="preserve">Prime Encoding</w:t>
      </w:r>
      <w:r w:rsidDel="00000000" w:rsidR="00000000" w:rsidRPr="00000000">
        <w:rPr>
          <w:rFonts w:ascii="Arial Unicode MS" w:cs="Arial Unicode MS" w:eastAsia="Arial Unicode MS" w:hAnsi="Arial Unicode MS"/>
          <w:sz w:val="24"/>
          <w:szCs w:val="24"/>
          <w:rtl w:val="0"/>
        </w:rPr>
        <w:t xml:space="preserve">: Each element of the tensor can be encoded using prime factors. For example, an element ti1,i2,…,ikt_{i_1, i_2, \ldots, i_k}ti1​,i2​,…,ik​​ can be expressed as:</w:t>
        <w:br w:type="textWrapping"/>
        <w:t xml:space="preserve">ti1,i2,…,ik=p1a1⋅p2a2⋯pmamt_{i_1, i_2, \ldots, i_k} = p_1^{a_1} \cdot p_2^{a_2} \cdots p_m^{a_m}ti1​,i2​,…,ik​​=p1a1​​⋅p2a2​​⋯pmam​​</w:t>
        <w:br w:type="textWrapping"/>
        <w:t xml:space="preserve">where pip_ipi​ are prime numbers and aia_iai​ are their respective exponents.</w:t>
      </w:r>
    </w:p>
    <w:p w:rsidR="00000000" w:rsidDel="00000000" w:rsidP="00000000" w:rsidRDefault="00000000" w:rsidRPr="00000000" w14:paraId="00000017">
      <w:pPr>
        <w:spacing w:after="240" w:before="240" w:line="331.2" w:lineRule="auto"/>
        <w:rPr>
          <w:b w:val="1"/>
          <w:sz w:val="24"/>
          <w:szCs w:val="24"/>
        </w:rPr>
      </w:pPr>
      <w:r w:rsidDel="00000000" w:rsidR="00000000" w:rsidRPr="00000000">
        <w:rPr>
          <w:b w:val="1"/>
          <w:sz w:val="24"/>
          <w:szCs w:val="24"/>
          <w:rtl w:val="0"/>
        </w:rPr>
        <w:t xml:space="preserve">1.2 Processing Dynamics</w:t>
      </w:r>
    </w:p>
    <w:p w:rsidR="00000000" w:rsidDel="00000000" w:rsidP="00000000" w:rsidRDefault="00000000" w:rsidRPr="00000000" w14:paraId="00000018">
      <w:pPr>
        <w:numPr>
          <w:ilvl w:val="0"/>
          <w:numId w:val="7"/>
        </w:numPr>
        <w:spacing w:after="0" w:afterAutospacing="0" w:before="240" w:line="331.2" w:lineRule="auto"/>
        <w:ind w:left="720" w:hanging="360"/>
        <w:rPr>
          <w:sz w:val="24"/>
          <w:szCs w:val="24"/>
        </w:rPr>
      </w:pPr>
      <w:r w:rsidDel="00000000" w:rsidR="00000000" w:rsidRPr="00000000">
        <w:rPr>
          <w:b w:val="1"/>
          <w:sz w:val="24"/>
          <w:szCs w:val="24"/>
          <w:rtl w:val="0"/>
        </w:rPr>
        <w:t xml:space="preserve">Parallel Computation</w:t>
      </w:r>
      <w:r w:rsidDel="00000000" w:rsidR="00000000" w:rsidRPr="00000000">
        <w:rPr>
          <w:sz w:val="24"/>
          <w:szCs w:val="24"/>
          <w:rtl w:val="0"/>
        </w:rPr>
        <w:t xml:space="preserve">: Utilizing the principles of prime factorization, computations can be parallelized. Each processing unit can operate on different tensor slices simultaneously.</w:t>
      </w:r>
    </w:p>
    <w:p w:rsidR="00000000" w:rsidDel="00000000" w:rsidP="00000000" w:rsidRDefault="00000000" w:rsidRPr="00000000" w14:paraId="00000019">
      <w:pPr>
        <w:numPr>
          <w:ilvl w:val="0"/>
          <w:numId w:val="7"/>
        </w:numPr>
        <w:spacing w:after="240" w:before="0" w:beforeAutospacing="0" w:line="331.2" w:lineRule="auto"/>
        <w:ind w:left="720" w:hanging="360"/>
        <w:rPr>
          <w:sz w:val="24"/>
          <w:szCs w:val="24"/>
        </w:rPr>
      </w:pPr>
      <w:r w:rsidDel="00000000" w:rsidR="00000000" w:rsidRPr="00000000">
        <w:rPr>
          <w:b w:val="1"/>
          <w:sz w:val="24"/>
          <w:szCs w:val="24"/>
          <w:rtl w:val="0"/>
        </w:rPr>
        <w:t xml:space="preserve">Dynamic Balancing</w:t>
      </w:r>
      <w:r w:rsidDel="00000000" w:rsidR="00000000" w:rsidRPr="00000000">
        <w:rPr>
          <w:rFonts w:ascii="Arial Unicode MS" w:cs="Arial Unicode MS" w:eastAsia="Arial Unicode MS" w:hAnsi="Arial Unicode MS"/>
          <w:sz w:val="24"/>
          <w:szCs w:val="24"/>
          <w:rtl w:val="0"/>
        </w:rPr>
        <w:t xml:space="preserve">: The north and south Zeta dynamics can be modeled using dual function representations:</w:t>
        <w:br w:type="textWrapping"/>
        <w:t xml:space="preserve">fn(x)=∑i=1nai⋅xi(North Zeta)f_n(x) = \sum_{i=1}^{n} a_i \cdot x^i \quad \text{(North Zeta)}fn​(x)=i=1∑n​ai​⋅xi(North Zeta) fs(x)=∏j=1m(x−bj)(South Zeta)f_s(x) = \prod_{j=1}^{m} (x - b_j) \quad \text{(South Zeta)}fs​(x)=j=1∏m​(x−bj​)(South Zeta)</w:t>
        <w:br w:type="textWrapping"/>
        <w:t xml:space="preserve">Here, aia_iai​ and bjb_jbj​ are coefficients related to the system properties, allowing the balancing of expansive and foundational elements.</w:t>
      </w:r>
    </w:p>
    <w:p w:rsidR="00000000" w:rsidDel="00000000" w:rsidP="00000000" w:rsidRDefault="00000000" w:rsidRPr="00000000" w14:paraId="0000001A">
      <w:pPr>
        <w:pStyle w:val="Heading4"/>
        <w:keepNext w:val="0"/>
        <w:keepLines w:val="0"/>
        <w:spacing w:after="40" w:before="240" w:line="331.2" w:lineRule="auto"/>
        <w:rPr>
          <w:b w:val="1"/>
          <w:color w:val="000000"/>
        </w:rPr>
      </w:pPr>
      <w:bookmarkStart w:colFirst="0" w:colLast="0" w:name="_gwxy3b69i656" w:id="7"/>
      <w:bookmarkEnd w:id="7"/>
      <w:r w:rsidDel="00000000" w:rsidR="00000000" w:rsidRPr="00000000">
        <w:rPr>
          <w:b w:val="1"/>
          <w:color w:val="000000"/>
          <w:rtl w:val="0"/>
        </w:rPr>
        <w:t xml:space="preserve">2. Prime Multiplicity Processors</w:t>
      </w:r>
    </w:p>
    <w:p w:rsidR="00000000" w:rsidDel="00000000" w:rsidP="00000000" w:rsidRDefault="00000000" w:rsidRPr="00000000" w14:paraId="0000001B">
      <w:pPr>
        <w:spacing w:after="240" w:before="240" w:line="331.2" w:lineRule="auto"/>
        <w:rPr>
          <w:b w:val="1"/>
          <w:sz w:val="24"/>
          <w:szCs w:val="24"/>
        </w:rPr>
      </w:pPr>
      <w:r w:rsidDel="00000000" w:rsidR="00000000" w:rsidRPr="00000000">
        <w:rPr>
          <w:b w:val="1"/>
          <w:sz w:val="24"/>
          <w:szCs w:val="24"/>
          <w:rtl w:val="0"/>
        </w:rPr>
        <w:t xml:space="preserve">2.1 Mathematical Basis: Prime Superposition</w:t>
      </w:r>
    </w:p>
    <w:p w:rsidR="00000000" w:rsidDel="00000000" w:rsidP="00000000" w:rsidRDefault="00000000" w:rsidRPr="00000000" w14:paraId="0000001C">
      <w:pPr>
        <w:spacing w:after="240" w:before="240" w:line="331.2" w:lineRule="auto"/>
        <w:rPr>
          <w:sz w:val="24"/>
          <w:szCs w:val="24"/>
        </w:rPr>
      </w:pPr>
      <w:r w:rsidDel="00000000" w:rsidR="00000000" w:rsidRPr="00000000">
        <w:rPr>
          <w:sz w:val="24"/>
          <w:szCs w:val="24"/>
          <w:rtl w:val="0"/>
        </w:rPr>
        <w:t xml:space="preserve">The Prime Multiplicity Processors utilize superposition principles derived from quantum mechanics to enhance processing efficiency.</w:t>
      </w:r>
    </w:p>
    <w:p w:rsidR="00000000" w:rsidDel="00000000" w:rsidP="00000000" w:rsidRDefault="00000000" w:rsidRPr="00000000" w14:paraId="0000001D">
      <w:pPr>
        <w:numPr>
          <w:ilvl w:val="0"/>
          <w:numId w:val="9"/>
        </w:numPr>
        <w:spacing w:after="240" w:before="240" w:line="331.2" w:lineRule="auto"/>
        <w:ind w:left="720" w:hanging="360"/>
        <w:rPr>
          <w:sz w:val="24"/>
          <w:szCs w:val="24"/>
        </w:rPr>
      </w:pPr>
      <w:r w:rsidDel="00000000" w:rsidR="00000000" w:rsidRPr="00000000">
        <w:rPr>
          <w:b w:val="1"/>
          <w:sz w:val="24"/>
          <w:szCs w:val="24"/>
          <w:rtl w:val="0"/>
        </w:rPr>
        <w:t xml:space="preserve">State Representation</w:t>
      </w:r>
      <w:r w:rsidDel="00000000" w:rsidR="00000000" w:rsidRPr="00000000">
        <w:rPr>
          <w:rFonts w:ascii="Caudex" w:cs="Caudex" w:eastAsia="Caudex" w:hAnsi="Caudex"/>
          <w:sz w:val="24"/>
          <w:szCs w:val="24"/>
          <w:rtl w:val="0"/>
        </w:rPr>
        <w:t xml:space="preserve">: The state of the processor can be represented as a superposition of prime states: ∣Ψ⟩=∑i=1Nci∣pi⟩|\Psi\rangle = \sum_{i=1}^{N} c_i |p_i\rangle∣Ψ⟩=i=1∑N​ci​∣pi​⟩ where cic_ici​ are complex coefficients and ∣pi⟩|p_i\rangle∣pi​⟩ represent basis states corresponding to prime numbers.</w:t>
      </w:r>
    </w:p>
    <w:p w:rsidR="00000000" w:rsidDel="00000000" w:rsidP="00000000" w:rsidRDefault="00000000" w:rsidRPr="00000000" w14:paraId="0000001E">
      <w:pPr>
        <w:spacing w:after="240" w:before="240" w:line="331.2" w:lineRule="auto"/>
        <w:rPr>
          <w:b w:val="1"/>
          <w:sz w:val="24"/>
          <w:szCs w:val="24"/>
        </w:rPr>
      </w:pPr>
      <w:r w:rsidDel="00000000" w:rsidR="00000000" w:rsidRPr="00000000">
        <w:rPr>
          <w:b w:val="1"/>
          <w:sz w:val="24"/>
          <w:szCs w:val="24"/>
          <w:rtl w:val="0"/>
        </w:rPr>
        <w:t xml:space="preserve">2.2 Dynamic State Switching</w:t>
      </w:r>
    </w:p>
    <w:p w:rsidR="00000000" w:rsidDel="00000000" w:rsidP="00000000" w:rsidRDefault="00000000" w:rsidRPr="00000000" w14:paraId="0000001F">
      <w:pPr>
        <w:numPr>
          <w:ilvl w:val="0"/>
          <w:numId w:val="4"/>
        </w:numPr>
        <w:spacing w:after="240" w:before="240" w:line="331.2" w:lineRule="auto"/>
        <w:ind w:left="720" w:hanging="360"/>
        <w:rPr>
          <w:sz w:val="24"/>
          <w:szCs w:val="24"/>
        </w:rPr>
      </w:pPr>
      <w:r w:rsidDel="00000000" w:rsidR="00000000" w:rsidRPr="00000000">
        <w:rPr>
          <w:b w:val="1"/>
          <w:sz w:val="24"/>
          <w:szCs w:val="24"/>
          <w:rtl w:val="0"/>
        </w:rPr>
        <w:t xml:space="preserve">Switching Mechanism</w:t>
      </w:r>
      <w:r w:rsidDel="00000000" w:rsidR="00000000" w:rsidRPr="00000000">
        <w:rPr>
          <w:rFonts w:ascii="Cardo" w:cs="Cardo" w:eastAsia="Cardo" w:hAnsi="Cardo"/>
          <w:sz w:val="24"/>
          <w:szCs w:val="24"/>
          <w:rtl w:val="0"/>
        </w:rPr>
        <w:t xml:space="preserve">: A dynamic function D(t)D(t)D(t) can be defined to switch between prime states based on task demands: D(t)={∣p1⟩if t&lt;T1∣p2⟩if T1≤t&lt;T2⋮⋮∣pn⟩if t≥TnD(t) = \begin{cases} |p_1\rangle &amp; \text{if } t &lt; T_1 \\ |p_2\rangle &amp; \text{if } T_1 \leq t &lt; T_2 \\ \vdots &amp; \vdots \\ |p_n\rangle &amp; \text{if } t \geq T_n \end{cases}D(t)=⎩⎨⎧​∣p1​⟩∣p2​⟩⋮∣pn​⟩​if t&lt;T1​if T1​≤t&lt;T2​⋮if t≥Tn​​ Here, TiT_iTi​ are time thresholds indicating when to switch states.</w:t>
      </w:r>
    </w:p>
    <w:p w:rsidR="00000000" w:rsidDel="00000000" w:rsidP="00000000" w:rsidRDefault="00000000" w:rsidRPr="00000000" w14:paraId="00000020">
      <w:pPr>
        <w:spacing w:after="240" w:before="240" w:line="331.2" w:lineRule="auto"/>
        <w:rPr>
          <w:b w:val="1"/>
          <w:sz w:val="24"/>
          <w:szCs w:val="24"/>
        </w:rPr>
      </w:pPr>
      <w:r w:rsidDel="00000000" w:rsidR="00000000" w:rsidRPr="00000000">
        <w:rPr>
          <w:b w:val="1"/>
          <w:sz w:val="24"/>
          <w:szCs w:val="24"/>
          <w:rtl w:val="0"/>
        </w:rPr>
        <w:t xml:space="preserve">2.3 Prime Factorization for Computation</w:t>
      </w:r>
    </w:p>
    <w:p w:rsidR="00000000" w:rsidDel="00000000" w:rsidP="00000000" w:rsidRDefault="00000000" w:rsidRPr="00000000" w14:paraId="00000021">
      <w:pPr>
        <w:numPr>
          <w:ilvl w:val="0"/>
          <w:numId w:val="6"/>
        </w:numPr>
        <w:spacing w:after="240" w:before="240" w:line="331.2" w:lineRule="auto"/>
        <w:ind w:left="720" w:hanging="360"/>
        <w:rPr>
          <w:sz w:val="24"/>
          <w:szCs w:val="24"/>
        </w:rPr>
      </w:pPr>
      <w:r w:rsidDel="00000000" w:rsidR="00000000" w:rsidRPr="00000000">
        <w:rPr>
          <w:b w:val="1"/>
          <w:sz w:val="24"/>
          <w:szCs w:val="24"/>
          <w:rtl w:val="0"/>
        </w:rPr>
        <w:t xml:space="preserve">Efficient Algorithms</w:t>
      </w:r>
      <w:r w:rsidDel="00000000" w:rsidR="00000000" w:rsidRPr="00000000">
        <w:rPr>
          <w:rFonts w:ascii="Arial Unicode MS" w:cs="Arial Unicode MS" w:eastAsia="Arial Unicode MS" w:hAnsi="Arial Unicode MS"/>
          <w:sz w:val="24"/>
          <w:szCs w:val="24"/>
          <w:rtl w:val="0"/>
        </w:rPr>
        <w:t xml:space="preserve">: Algorithms utilizing prime factorization can be defined as follows: Compute(x)=∏pi∈P(pifi(x))\text{Compute}(x) = \prod_{p_i \in P} (p_i^{f_i(x)})Compute(x)=pi​∈P∏​(pifi​(x)​) where PPP is the set of primes relevant to the computation, and fi(x)f_i(x)fi​(x) is a function determining the multiplicity of each prime factor in the computation.</w:t>
      </w:r>
    </w:p>
    <w:p w:rsidR="00000000" w:rsidDel="00000000" w:rsidP="00000000" w:rsidRDefault="00000000" w:rsidRPr="00000000" w14:paraId="00000022">
      <w:pPr>
        <w:pStyle w:val="Heading4"/>
        <w:keepNext w:val="0"/>
        <w:keepLines w:val="0"/>
        <w:spacing w:after="40" w:before="240" w:line="331.2" w:lineRule="auto"/>
        <w:rPr>
          <w:b w:val="1"/>
          <w:color w:val="000000"/>
        </w:rPr>
      </w:pPr>
      <w:bookmarkStart w:colFirst="0" w:colLast="0" w:name="_aiknwdndb3wi" w:id="8"/>
      <w:bookmarkEnd w:id="8"/>
      <w:r w:rsidDel="00000000" w:rsidR="00000000" w:rsidRPr="00000000">
        <w:rPr>
          <w:b w:val="1"/>
          <w:color w:val="000000"/>
          <w:rtl w:val="0"/>
        </w:rPr>
        <w:t xml:space="preserve">3. Integration and Applications</w:t>
      </w:r>
    </w:p>
    <w:p w:rsidR="00000000" w:rsidDel="00000000" w:rsidP="00000000" w:rsidRDefault="00000000" w:rsidRPr="00000000" w14:paraId="00000023">
      <w:pPr>
        <w:numPr>
          <w:ilvl w:val="0"/>
          <w:numId w:val="3"/>
        </w:numPr>
        <w:spacing w:after="0" w:afterAutospacing="0" w:before="240" w:line="331.2" w:lineRule="auto"/>
        <w:ind w:left="720" w:hanging="360"/>
        <w:rPr>
          <w:sz w:val="24"/>
          <w:szCs w:val="24"/>
        </w:rPr>
      </w:pPr>
      <w:r w:rsidDel="00000000" w:rsidR="00000000" w:rsidRPr="00000000">
        <w:rPr>
          <w:b w:val="1"/>
          <w:sz w:val="24"/>
          <w:szCs w:val="24"/>
          <w:rtl w:val="0"/>
        </w:rPr>
        <w:t xml:space="preserve">Real-Time Processing</w:t>
      </w:r>
      <w:r w:rsidDel="00000000" w:rsidR="00000000" w:rsidRPr="00000000">
        <w:rPr>
          <w:sz w:val="24"/>
          <w:szCs w:val="24"/>
          <w:rtl w:val="0"/>
        </w:rPr>
        <w:t xml:space="preserve">: The combined architectures of Zeta-Based GPUs/TPUs and Prime Multiplicity Processors enable real-time processing of complex datasets through efficient algorithms based on prime multiplicity and tensor mathematics.</w:t>
      </w:r>
    </w:p>
    <w:p w:rsidR="00000000" w:rsidDel="00000000" w:rsidP="00000000" w:rsidRDefault="00000000" w:rsidRPr="00000000" w14:paraId="00000024">
      <w:pPr>
        <w:numPr>
          <w:ilvl w:val="0"/>
          <w:numId w:val="3"/>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Application Domains</w:t>
      </w:r>
      <w:r w:rsidDel="00000000" w:rsidR="00000000" w:rsidRPr="00000000">
        <w:rPr>
          <w:sz w:val="24"/>
          <w:szCs w:val="24"/>
          <w:rtl w:val="0"/>
        </w:rPr>
        <w:t xml:space="preserve">:</w:t>
      </w:r>
    </w:p>
    <w:p w:rsidR="00000000" w:rsidDel="00000000" w:rsidP="00000000" w:rsidRDefault="00000000" w:rsidRPr="00000000" w14:paraId="00000025">
      <w:pPr>
        <w:numPr>
          <w:ilvl w:val="1"/>
          <w:numId w:val="3"/>
        </w:numPr>
        <w:spacing w:after="0" w:afterAutospacing="0" w:before="0" w:beforeAutospacing="0" w:line="331.2" w:lineRule="auto"/>
        <w:ind w:left="1440" w:hanging="360"/>
        <w:rPr>
          <w:sz w:val="24"/>
          <w:szCs w:val="24"/>
        </w:rPr>
      </w:pPr>
      <w:r w:rsidDel="00000000" w:rsidR="00000000" w:rsidRPr="00000000">
        <w:rPr>
          <w:b w:val="1"/>
          <w:sz w:val="24"/>
          <w:szCs w:val="24"/>
          <w:rtl w:val="0"/>
        </w:rPr>
        <w:t xml:space="preserve">Physics Simulations</w:t>
      </w:r>
      <w:r w:rsidDel="00000000" w:rsidR="00000000" w:rsidRPr="00000000">
        <w:rPr>
          <w:sz w:val="24"/>
          <w:szCs w:val="24"/>
          <w:rtl w:val="0"/>
        </w:rPr>
        <w:t xml:space="preserve">: Using Zeta-encoded tensors for simulations of particle dynamics.</w:t>
      </w:r>
    </w:p>
    <w:p w:rsidR="00000000" w:rsidDel="00000000" w:rsidP="00000000" w:rsidRDefault="00000000" w:rsidRPr="00000000" w14:paraId="00000026">
      <w:pPr>
        <w:numPr>
          <w:ilvl w:val="1"/>
          <w:numId w:val="3"/>
        </w:numPr>
        <w:spacing w:after="0" w:afterAutospacing="0" w:before="0" w:beforeAutospacing="0" w:line="331.2" w:lineRule="auto"/>
        <w:ind w:left="1440" w:hanging="360"/>
        <w:rPr>
          <w:sz w:val="24"/>
          <w:szCs w:val="24"/>
        </w:rPr>
      </w:pPr>
      <w:r w:rsidDel="00000000" w:rsidR="00000000" w:rsidRPr="00000000">
        <w:rPr>
          <w:b w:val="1"/>
          <w:sz w:val="24"/>
          <w:szCs w:val="24"/>
          <w:rtl w:val="0"/>
        </w:rPr>
        <w:t xml:space="preserve">AI Inference</w:t>
      </w:r>
      <w:r w:rsidDel="00000000" w:rsidR="00000000" w:rsidRPr="00000000">
        <w:rPr>
          <w:sz w:val="24"/>
          <w:szCs w:val="24"/>
          <w:rtl w:val="0"/>
        </w:rPr>
        <w:t xml:space="preserve">: Leveraging prime multiplicity for faster convergence in neural networks.</w:t>
      </w:r>
    </w:p>
    <w:p w:rsidR="00000000" w:rsidDel="00000000" w:rsidP="00000000" w:rsidRDefault="00000000" w:rsidRPr="00000000" w14:paraId="00000027">
      <w:pPr>
        <w:numPr>
          <w:ilvl w:val="1"/>
          <w:numId w:val="3"/>
        </w:numPr>
        <w:spacing w:after="240" w:before="0" w:beforeAutospacing="0" w:line="331.2" w:lineRule="auto"/>
        <w:ind w:left="1440" w:hanging="360"/>
        <w:rPr>
          <w:sz w:val="24"/>
          <w:szCs w:val="24"/>
        </w:rPr>
      </w:pPr>
      <w:r w:rsidDel="00000000" w:rsidR="00000000" w:rsidRPr="00000000">
        <w:rPr>
          <w:b w:val="1"/>
          <w:sz w:val="24"/>
          <w:szCs w:val="24"/>
          <w:rtl w:val="0"/>
        </w:rPr>
        <w:t xml:space="preserve">Cryptography</w:t>
      </w:r>
      <w:r w:rsidDel="00000000" w:rsidR="00000000" w:rsidRPr="00000000">
        <w:rPr>
          <w:sz w:val="24"/>
          <w:szCs w:val="24"/>
          <w:rtl w:val="0"/>
        </w:rPr>
        <w:t xml:space="preserve">: Employing the security features of prime factorization in encryption algorithms.</w:t>
      </w:r>
    </w:p>
    <w:p w:rsidR="00000000" w:rsidDel="00000000" w:rsidP="00000000" w:rsidRDefault="00000000" w:rsidRPr="00000000" w14:paraId="00000028">
      <w:pPr>
        <w:pStyle w:val="Heading3"/>
        <w:keepNext w:val="0"/>
        <w:keepLines w:val="0"/>
        <w:spacing w:before="280" w:line="331.2" w:lineRule="auto"/>
        <w:rPr>
          <w:b w:val="1"/>
          <w:color w:val="000000"/>
        </w:rPr>
      </w:pPr>
      <w:bookmarkStart w:colFirst="0" w:colLast="0" w:name="_2f7qn4so2eg6" w:id="9"/>
      <w:bookmarkEnd w:id="9"/>
      <w:r w:rsidDel="00000000" w:rsidR="00000000" w:rsidRPr="00000000">
        <w:rPr>
          <w:b w:val="1"/>
          <w:color w:val="000000"/>
          <w:rtl w:val="0"/>
        </w:rPr>
        <w:t xml:space="preserve">Conclusion</w:t>
      </w:r>
    </w:p>
    <w:p w:rsidR="00000000" w:rsidDel="00000000" w:rsidP="00000000" w:rsidRDefault="00000000" w:rsidRPr="00000000" w14:paraId="00000029">
      <w:pPr>
        <w:spacing w:after="240" w:before="240" w:line="331.2" w:lineRule="auto"/>
        <w:rPr>
          <w:sz w:val="24"/>
          <w:szCs w:val="24"/>
        </w:rPr>
      </w:pPr>
      <w:r w:rsidDel="00000000" w:rsidR="00000000" w:rsidRPr="00000000">
        <w:rPr>
          <w:sz w:val="24"/>
          <w:szCs w:val="24"/>
          <w:rtl w:val="0"/>
        </w:rPr>
        <w:t xml:space="preserve">The development of Zeta Sphere Computing Components through advanced mathematical frameworks enables significant enhancements in computational capability and efficiency. By integrating prime number theory, tensor mathematics, and quantum principles, these components stand to revolutionize various fields, providing a robust foundation for future computing architectures.</w:t>
      </w:r>
    </w:p>
    <w:p w:rsidR="00000000" w:rsidDel="00000000" w:rsidP="00000000" w:rsidRDefault="00000000" w:rsidRPr="00000000" w14:paraId="0000002A">
      <w:pPr>
        <w:spacing w:after="240" w:before="240" w:line="331.2"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