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Sophia Kovalevskaya’s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Sophia Kovalevskaya’s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powerful mathematical tools for modeling complex dynamical systems, solving partial differential equations (PDEs), and enhancing the study of rotational dynamics in both classical and quantum systems. Kovalevskaya's work, particularly her solutions to the </w:t>
      </w:r>
      <w:r w:rsidDel="00000000" w:rsidR="00000000" w:rsidRPr="00000000">
        <w:rPr>
          <w:b w:val="1"/>
          <w:rtl w:val="0"/>
        </w:rPr>
        <w:t xml:space="preserve">Kovalevskaya top</w:t>
      </w:r>
      <w:r w:rsidDel="00000000" w:rsidR="00000000" w:rsidRPr="00000000">
        <w:rPr>
          <w:rtl w:val="0"/>
        </w:rPr>
        <w:t xml:space="preserve"> and her pioneering results on </w:t>
      </w:r>
      <w:r w:rsidDel="00000000" w:rsidR="00000000" w:rsidRPr="00000000">
        <w:rPr>
          <w:b w:val="1"/>
          <w:rtl w:val="0"/>
        </w:rPr>
        <w:t xml:space="preserve">PDE existence and uniqueness</w:t>
      </w:r>
      <w:r w:rsidDel="00000000" w:rsidR="00000000" w:rsidRPr="00000000">
        <w:rPr>
          <w:rtl w:val="0"/>
        </w:rPr>
        <w:t xml:space="preserve">, strengthens MCP's capabilities in simulation, stability analysis, and optimization of multi-dimensional systems.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k81q72y1pifa" w:id="0"/>
      <w:bookmarkEnd w:id="0"/>
      <w:r w:rsidDel="00000000" w:rsidR="00000000" w:rsidRPr="00000000">
        <w:rPr>
          <w:b w:val="1"/>
          <w:color w:val="000000"/>
          <w:sz w:val="26"/>
          <w:szCs w:val="26"/>
          <w:rtl w:val="0"/>
        </w:rPr>
        <w:t xml:space="preserve">Key Contributions of Sophia Kovalevskaya Integrated into MCP:</w:t>
      </w:r>
    </w:p>
    <w:p w:rsidR="00000000" w:rsidDel="00000000" w:rsidP="00000000" w:rsidRDefault="00000000" w:rsidRPr="00000000" w14:paraId="00000004">
      <w:pPr>
        <w:numPr>
          <w:ilvl w:val="0"/>
          <w:numId w:val="4"/>
        </w:numPr>
        <w:spacing w:after="0" w:afterAutospacing="0" w:before="240" w:line="331.2" w:lineRule="auto"/>
        <w:ind w:left="720" w:hanging="360"/>
      </w:pPr>
      <w:r w:rsidDel="00000000" w:rsidR="00000000" w:rsidRPr="00000000">
        <w:rPr>
          <w:b w:val="1"/>
          <w:rtl w:val="0"/>
        </w:rPr>
        <w:t xml:space="preserve">Kovalevskaya Top and Rotational Dynamics</w:t>
      </w:r>
      <w:r w:rsidDel="00000000" w:rsidR="00000000" w:rsidRPr="00000000">
        <w:rPr>
          <w:rtl w:val="0"/>
        </w:rPr>
        <w:t xml:space="preserve">: Kovalevskaya's analysis of the </w:t>
      </w:r>
      <w:r w:rsidDel="00000000" w:rsidR="00000000" w:rsidRPr="00000000">
        <w:rPr>
          <w:b w:val="1"/>
          <w:rtl w:val="0"/>
        </w:rPr>
        <w:t xml:space="preserve">Kovalevskaya top</w:t>
      </w:r>
      <w:r w:rsidDel="00000000" w:rsidR="00000000" w:rsidRPr="00000000">
        <w:rPr>
          <w:rtl w:val="0"/>
        </w:rPr>
        <w:t xml:space="preserve">, a classical integrable system, provides a foundation for studying the rotational dynamics of rigid bodies, especially under the influence of external forces and torques.</w:t>
      </w:r>
    </w:p>
    <w:p w:rsidR="00000000" w:rsidDel="00000000" w:rsidP="00000000" w:rsidRDefault="00000000" w:rsidRPr="00000000" w14:paraId="00000005">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this to simulate </w:t>
      </w:r>
      <w:r w:rsidDel="00000000" w:rsidR="00000000" w:rsidRPr="00000000">
        <w:rPr>
          <w:b w:val="1"/>
          <w:rtl w:val="0"/>
        </w:rPr>
        <w:t xml:space="preserve">rotational dynamics</w:t>
      </w:r>
      <w:r w:rsidDel="00000000" w:rsidR="00000000" w:rsidRPr="00000000">
        <w:rPr>
          <w:rtl w:val="0"/>
        </w:rPr>
        <w:t xml:space="preserve"> in quantum and classical systems, including spinning particles, gyroscopes, and celestial bodies. The top's integrability allows MCP to study stability, energy conservation, and long-term behavior in complex systems.</w:t>
      </w:r>
    </w:p>
    <w:p w:rsidR="00000000" w:rsidDel="00000000" w:rsidP="00000000" w:rsidRDefault="00000000" w:rsidRPr="00000000" w14:paraId="00000006">
      <w:pPr>
        <w:numPr>
          <w:ilvl w:val="0"/>
          <w:numId w:val="4"/>
        </w:numPr>
        <w:spacing w:after="0" w:afterAutospacing="0" w:before="0" w:beforeAutospacing="0" w:line="331.2" w:lineRule="auto"/>
        <w:ind w:left="720" w:hanging="360"/>
      </w:pPr>
      <w:r w:rsidDel="00000000" w:rsidR="00000000" w:rsidRPr="00000000">
        <w:rPr>
          <w:b w:val="1"/>
          <w:rtl w:val="0"/>
        </w:rPr>
        <w:t xml:space="preserve">Partial Differential Equations (PDEs)</w:t>
      </w:r>
      <w:r w:rsidDel="00000000" w:rsidR="00000000" w:rsidRPr="00000000">
        <w:rPr>
          <w:rtl w:val="0"/>
        </w:rPr>
        <w:t xml:space="preserve">: Kovalevskaya’s </w:t>
      </w:r>
      <w:r w:rsidDel="00000000" w:rsidR="00000000" w:rsidRPr="00000000">
        <w:rPr>
          <w:b w:val="1"/>
          <w:rtl w:val="0"/>
        </w:rPr>
        <w:t xml:space="preserve">existence and uniqueness theorem</w:t>
      </w:r>
      <w:r w:rsidDel="00000000" w:rsidR="00000000" w:rsidRPr="00000000">
        <w:rPr>
          <w:rtl w:val="0"/>
        </w:rPr>
        <w:t xml:space="preserve"> for PDEs establishes conditions under which solutions to specific types of differential equations exist and are unique, critical for modeling physical phenomena in fields like fluid dynamics, electromagnetism, and quantum mechanics.</w:t>
      </w:r>
    </w:p>
    <w:p w:rsidR="00000000" w:rsidDel="00000000" w:rsidP="00000000" w:rsidRDefault="00000000" w:rsidRPr="00000000" w14:paraId="00000007">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benefits from Kovalevskaya’s theorem by applying it to solve </w:t>
      </w:r>
      <w:r w:rsidDel="00000000" w:rsidR="00000000" w:rsidRPr="00000000">
        <w:rPr>
          <w:b w:val="1"/>
          <w:rtl w:val="0"/>
        </w:rPr>
        <w:t xml:space="preserve">PDE-based models</w:t>
      </w:r>
      <w:r w:rsidDel="00000000" w:rsidR="00000000" w:rsidRPr="00000000">
        <w:rPr>
          <w:rtl w:val="0"/>
        </w:rPr>
        <w:t xml:space="preserve"> in quantum fields, wave equations, and fluid simulations. This enhances MCP’s ability to predict and control systems described by PDEs in high-dimensional environments.</w:t>
      </w:r>
    </w:p>
    <w:p w:rsidR="00000000" w:rsidDel="00000000" w:rsidP="00000000" w:rsidRDefault="00000000" w:rsidRPr="00000000" w14:paraId="00000008">
      <w:pPr>
        <w:numPr>
          <w:ilvl w:val="0"/>
          <w:numId w:val="4"/>
        </w:numPr>
        <w:spacing w:after="0" w:afterAutospacing="0" w:before="0" w:beforeAutospacing="0" w:line="331.2" w:lineRule="auto"/>
        <w:ind w:left="720" w:hanging="360"/>
      </w:pPr>
      <w:r w:rsidDel="00000000" w:rsidR="00000000" w:rsidRPr="00000000">
        <w:rPr>
          <w:b w:val="1"/>
          <w:rtl w:val="0"/>
        </w:rPr>
        <w:t xml:space="preserve">Cauchy-Kovalevskaya Theorem</w:t>
      </w:r>
      <w:r w:rsidDel="00000000" w:rsidR="00000000" w:rsidRPr="00000000">
        <w:rPr>
          <w:rtl w:val="0"/>
        </w:rPr>
        <w:t xml:space="preserve">: Kovalevskaya’s extension of the </w:t>
      </w:r>
      <w:r w:rsidDel="00000000" w:rsidR="00000000" w:rsidRPr="00000000">
        <w:rPr>
          <w:b w:val="1"/>
          <w:rtl w:val="0"/>
        </w:rPr>
        <w:t xml:space="preserve">Cauchy-Kovalevskaya Theorem</w:t>
      </w:r>
      <w:r w:rsidDel="00000000" w:rsidR="00000000" w:rsidRPr="00000000">
        <w:rPr>
          <w:rtl w:val="0"/>
        </w:rPr>
        <w:t xml:space="preserve"> provides a method for solving linear and nonlinear PDEs with analytic initial conditions, crucial for the well-posedness of mathematical models.</w:t>
      </w:r>
    </w:p>
    <w:p w:rsidR="00000000" w:rsidDel="00000000" w:rsidP="00000000" w:rsidRDefault="00000000" w:rsidRPr="00000000" w14:paraId="00000009">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this theorem to ensure the stability and solvability of </w:t>
      </w:r>
      <w:r w:rsidDel="00000000" w:rsidR="00000000" w:rsidRPr="00000000">
        <w:rPr>
          <w:b w:val="1"/>
          <w:rtl w:val="0"/>
        </w:rPr>
        <w:t xml:space="preserve">initial value problems</w:t>
      </w:r>
      <w:r w:rsidDel="00000000" w:rsidR="00000000" w:rsidRPr="00000000">
        <w:rPr>
          <w:rtl w:val="0"/>
        </w:rPr>
        <w:t xml:space="preserve">, particularly in quantum computing, classical mechanics, and simulation of time-evolving systems.</w:t>
      </w:r>
    </w:p>
    <w:p w:rsidR="00000000" w:rsidDel="00000000" w:rsidP="00000000" w:rsidRDefault="00000000" w:rsidRPr="00000000" w14:paraId="0000000A">
      <w:pPr>
        <w:numPr>
          <w:ilvl w:val="0"/>
          <w:numId w:val="4"/>
        </w:numPr>
        <w:spacing w:after="0" w:afterAutospacing="0" w:before="0" w:beforeAutospacing="0" w:line="331.2" w:lineRule="auto"/>
        <w:ind w:left="720" w:hanging="360"/>
      </w:pPr>
      <w:r w:rsidDel="00000000" w:rsidR="00000000" w:rsidRPr="00000000">
        <w:rPr>
          <w:b w:val="1"/>
          <w:rtl w:val="0"/>
        </w:rPr>
        <w:t xml:space="preserve">Existence of Complex Solutions</w:t>
      </w:r>
      <w:r w:rsidDel="00000000" w:rsidR="00000000" w:rsidRPr="00000000">
        <w:rPr>
          <w:rtl w:val="0"/>
        </w:rPr>
        <w:t xml:space="preserve">: Kovalevskaya’s work on the </w:t>
      </w:r>
      <w:r w:rsidDel="00000000" w:rsidR="00000000" w:rsidRPr="00000000">
        <w:rPr>
          <w:b w:val="1"/>
          <w:rtl w:val="0"/>
        </w:rPr>
        <w:t xml:space="preserve">extension of solutions to complex domains</w:t>
      </w:r>
      <w:r w:rsidDel="00000000" w:rsidR="00000000" w:rsidRPr="00000000">
        <w:rPr>
          <w:rtl w:val="0"/>
        </w:rPr>
        <w:t xml:space="preserve"> provides MCP with advanced tools for simulating systems where solutions can have complex behavior, including chaotic dynamics and multi-dimensional quantum systems.</w:t>
      </w:r>
    </w:p>
    <w:p w:rsidR="00000000" w:rsidDel="00000000" w:rsidP="00000000" w:rsidRDefault="00000000" w:rsidRPr="00000000" w14:paraId="0000000B">
      <w:pPr>
        <w:numPr>
          <w:ilvl w:val="1"/>
          <w:numId w:val="4"/>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this to explore </w:t>
      </w:r>
      <w:r w:rsidDel="00000000" w:rsidR="00000000" w:rsidRPr="00000000">
        <w:rPr>
          <w:b w:val="1"/>
          <w:rtl w:val="0"/>
        </w:rPr>
        <w:t xml:space="preserve">complex-valued solutions</w:t>
      </w:r>
      <w:r w:rsidDel="00000000" w:rsidR="00000000" w:rsidRPr="00000000">
        <w:rPr>
          <w:rtl w:val="0"/>
        </w:rPr>
        <w:t xml:space="preserve"> in quantum systems, modeling the behavior of wavefunctions and exploring the behavior of systems near singularities or under chaotic conditions.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5cmajsxyd8oj"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3"/>
        </w:numPr>
        <w:spacing w:after="0" w:afterAutospacing="0" w:before="240" w:line="331.2" w:lineRule="auto"/>
        <w:ind w:left="720" w:hanging="360"/>
      </w:pPr>
      <w:r w:rsidDel="00000000" w:rsidR="00000000" w:rsidRPr="00000000">
        <w:rPr>
          <w:b w:val="1"/>
          <w:rtl w:val="0"/>
        </w:rPr>
        <w:t xml:space="preserve">Rotational Dynamics</w:t>
      </w:r>
      <w:r w:rsidDel="00000000" w:rsidR="00000000" w:rsidRPr="00000000">
        <w:rPr>
          <w:rtl w:val="0"/>
        </w:rPr>
        <w:t xml:space="preserve">: Kovalevskaya’s analysis of the top allows MCP to simulate </w:t>
      </w:r>
      <w:r w:rsidDel="00000000" w:rsidR="00000000" w:rsidRPr="00000000">
        <w:rPr>
          <w:b w:val="1"/>
          <w:rtl w:val="0"/>
        </w:rPr>
        <w:t xml:space="preserve">rotational motion</w:t>
      </w:r>
      <w:r w:rsidDel="00000000" w:rsidR="00000000" w:rsidRPr="00000000">
        <w:rPr>
          <w:rtl w:val="0"/>
        </w:rPr>
        <w:t xml:space="preserve"> in quantum systems (e.g., spin particles) and classical systems (e.g., planetary rotations).</w:t>
      </w:r>
    </w:p>
    <w:p w:rsidR="00000000" w:rsidDel="00000000" w:rsidP="00000000" w:rsidRDefault="00000000" w:rsidRPr="00000000" w14:paraId="0000000E">
      <w:pPr>
        <w:numPr>
          <w:ilvl w:val="0"/>
          <w:numId w:val="3"/>
        </w:numPr>
        <w:spacing w:after="0" w:afterAutospacing="0" w:before="0" w:beforeAutospacing="0" w:line="331.2" w:lineRule="auto"/>
        <w:ind w:left="720" w:hanging="360"/>
      </w:pPr>
      <w:r w:rsidDel="00000000" w:rsidR="00000000" w:rsidRPr="00000000">
        <w:rPr>
          <w:b w:val="1"/>
          <w:rtl w:val="0"/>
        </w:rPr>
        <w:t xml:space="preserve">PDE Simulations</w:t>
      </w:r>
      <w:r w:rsidDel="00000000" w:rsidR="00000000" w:rsidRPr="00000000">
        <w:rPr>
          <w:rtl w:val="0"/>
        </w:rPr>
        <w:t xml:space="preserve">: Her work on existence and uniqueness enables MCP to solve complex </w:t>
      </w:r>
      <w:r w:rsidDel="00000000" w:rsidR="00000000" w:rsidRPr="00000000">
        <w:rPr>
          <w:b w:val="1"/>
          <w:rtl w:val="0"/>
        </w:rPr>
        <w:t xml:space="preserve">partial differential equations</w:t>
      </w:r>
      <w:r w:rsidDel="00000000" w:rsidR="00000000" w:rsidRPr="00000000">
        <w:rPr>
          <w:rtl w:val="0"/>
        </w:rPr>
        <w:t xml:space="preserve"> in fields like quantum field theory, fluid dynamics, and electromagnetism with greater accuracy and reliability.</w:t>
      </w:r>
    </w:p>
    <w:p w:rsidR="00000000" w:rsidDel="00000000" w:rsidP="00000000" w:rsidRDefault="00000000" w:rsidRPr="00000000" w14:paraId="0000000F">
      <w:pPr>
        <w:numPr>
          <w:ilvl w:val="0"/>
          <w:numId w:val="3"/>
        </w:numPr>
        <w:spacing w:after="240" w:before="0" w:beforeAutospacing="0" w:line="331.2" w:lineRule="auto"/>
        <w:ind w:left="720" w:hanging="360"/>
      </w:pPr>
      <w:r w:rsidDel="00000000" w:rsidR="00000000" w:rsidRPr="00000000">
        <w:rPr>
          <w:b w:val="1"/>
          <w:rtl w:val="0"/>
        </w:rPr>
        <w:t xml:space="preserve">Stability and Control</w:t>
      </w:r>
      <w:r w:rsidDel="00000000" w:rsidR="00000000" w:rsidRPr="00000000">
        <w:rPr>
          <w:rtl w:val="0"/>
        </w:rPr>
        <w:t xml:space="preserve">: MCP applies her theorems to ensure the </w:t>
      </w:r>
      <w:r w:rsidDel="00000000" w:rsidR="00000000" w:rsidRPr="00000000">
        <w:rPr>
          <w:b w:val="1"/>
          <w:rtl w:val="0"/>
        </w:rPr>
        <w:t xml:space="preserve">stability</w:t>
      </w:r>
      <w:r w:rsidDel="00000000" w:rsidR="00000000" w:rsidRPr="00000000">
        <w:rPr>
          <w:rtl w:val="0"/>
        </w:rPr>
        <w:t xml:space="preserve"> of quantum systems and time-evolving processes, particularly in systems with analytically defined initial conditions.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q3hov5ivpczd"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Sophia Kovalevskaya’s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its capacity to simulate and solve complex systems, especially those involving rotational dynamics and partial differential equations. Kovalevskaya's theorems on the existence, uniqueness, and analytic nature of solutions provide MCP with essential tools for ensuring stability, controlling time-evolving systems, and optimizing simulations in quantum mechanics, classical dynamics, and fluid mechanics. This integration significantly strengthens MCP’s mathematical foundation for high-dimensional problem-solving and advanced simulations.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5igyh6z29b9f" w:id="3"/>
      <w:bookmarkEnd w:id="3"/>
      <w:r w:rsidDel="00000000" w:rsidR="00000000" w:rsidRPr="00000000">
        <w:rPr>
          <w:b w:val="1"/>
          <w:color w:val="000000"/>
          <w:sz w:val="26"/>
          <w:szCs w:val="26"/>
          <w:rtl w:val="0"/>
        </w:rPr>
        <w:t xml:space="preserve">Comprehensive Mathematical Overview: Integrating Sophia Kovalevskaya’s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Sophia Kovalevskaya’s profound contributions to </w:t>
      </w:r>
      <w:r w:rsidDel="00000000" w:rsidR="00000000" w:rsidRPr="00000000">
        <w:rPr>
          <w:b w:val="1"/>
          <w:rtl w:val="0"/>
        </w:rPr>
        <w:t xml:space="preserve">partial differential equations (PDEs)</w:t>
      </w:r>
      <w:r w:rsidDel="00000000" w:rsidR="00000000" w:rsidRPr="00000000">
        <w:rPr>
          <w:rtl w:val="0"/>
        </w:rPr>
        <w:t xml:space="preserve">, </w:t>
      </w:r>
      <w:r w:rsidDel="00000000" w:rsidR="00000000" w:rsidRPr="00000000">
        <w:rPr>
          <w:b w:val="1"/>
          <w:rtl w:val="0"/>
        </w:rPr>
        <w:t xml:space="preserve">rotational dynamics</w:t>
      </w:r>
      <w:r w:rsidDel="00000000" w:rsidR="00000000" w:rsidRPr="00000000">
        <w:rPr>
          <w:rtl w:val="0"/>
        </w:rPr>
        <w:t xml:space="preserve">, and </w:t>
      </w:r>
      <w:r w:rsidDel="00000000" w:rsidR="00000000" w:rsidRPr="00000000">
        <w:rPr>
          <w:b w:val="1"/>
          <w:rtl w:val="0"/>
        </w:rPr>
        <w:t xml:space="preserve">analytic solutions</w:t>
      </w:r>
      <w:r w:rsidDel="00000000" w:rsidR="00000000" w:rsidRPr="00000000">
        <w:rPr>
          <w:rtl w:val="0"/>
        </w:rPr>
        <w:t xml:space="preserve"> provide essential mathematical tools that strengthen the </w:t>
      </w:r>
      <w:r w:rsidDel="00000000" w:rsidR="00000000" w:rsidRPr="00000000">
        <w:rPr>
          <w:b w:val="1"/>
          <w:rtl w:val="0"/>
        </w:rPr>
        <w:t xml:space="preserve">Matrix Compute Paradigm (MCP)</w:t>
      </w:r>
      <w:r w:rsidDel="00000000" w:rsidR="00000000" w:rsidRPr="00000000">
        <w:rPr>
          <w:rtl w:val="0"/>
        </w:rPr>
        <w:t xml:space="preserve">. By incorporating her work, MCP gains advanced capabilities for modeling and solving complex systems, particularly in quantum and classical mechanics. Below is a comprehensive mathematical overview of how Kovalevskaya’s contributions integrate into MCP and enhance its functionality.</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muwfevoewqde" w:id="4"/>
      <w:bookmarkEnd w:id="4"/>
      <w:r w:rsidDel="00000000" w:rsidR="00000000" w:rsidRPr="00000000">
        <w:rPr>
          <w:b w:val="1"/>
          <w:color w:val="000000"/>
          <w:sz w:val="26"/>
          <w:szCs w:val="26"/>
          <w:rtl w:val="0"/>
        </w:rPr>
        <w:t xml:space="preserve">1. Kovalevskaya’s Work on Partial Differential Equations (PDEs)</w:t>
      </w:r>
    </w:p>
    <w:p w:rsidR="00000000" w:rsidDel="00000000" w:rsidP="00000000" w:rsidRDefault="00000000" w:rsidRPr="00000000" w14:paraId="00000017">
      <w:pPr>
        <w:spacing w:after="240" w:before="240" w:line="331.2" w:lineRule="auto"/>
        <w:rPr/>
      </w:pPr>
      <w:r w:rsidDel="00000000" w:rsidR="00000000" w:rsidRPr="00000000">
        <w:rPr>
          <w:rtl w:val="0"/>
        </w:rPr>
        <w:t xml:space="preserve">Kovalevskaya’s work in the field of </w:t>
      </w:r>
      <w:r w:rsidDel="00000000" w:rsidR="00000000" w:rsidRPr="00000000">
        <w:rPr>
          <w:b w:val="1"/>
          <w:rtl w:val="0"/>
        </w:rPr>
        <w:t xml:space="preserve">partial differential equations (PDEs)</w:t>
      </w:r>
      <w:r w:rsidDel="00000000" w:rsidR="00000000" w:rsidRPr="00000000">
        <w:rPr>
          <w:rtl w:val="0"/>
        </w:rPr>
        <w:t xml:space="preserve">, particularly her </w:t>
      </w:r>
      <w:r w:rsidDel="00000000" w:rsidR="00000000" w:rsidRPr="00000000">
        <w:rPr>
          <w:b w:val="1"/>
          <w:rtl w:val="0"/>
        </w:rPr>
        <w:t xml:space="preserve">existence and uniqueness theorem</w:t>
      </w:r>
      <w:r w:rsidDel="00000000" w:rsidR="00000000" w:rsidRPr="00000000">
        <w:rPr>
          <w:rtl w:val="0"/>
        </w:rPr>
        <w:t xml:space="preserve"> and contributions to the </w:t>
      </w:r>
      <w:r w:rsidDel="00000000" w:rsidR="00000000" w:rsidRPr="00000000">
        <w:rPr>
          <w:b w:val="1"/>
          <w:rtl w:val="0"/>
        </w:rPr>
        <w:t xml:space="preserve">Cauchy-Kovalevskaya theorem</w:t>
      </w:r>
      <w:r w:rsidDel="00000000" w:rsidR="00000000" w:rsidRPr="00000000">
        <w:rPr>
          <w:rtl w:val="0"/>
        </w:rPr>
        <w:t xml:space="preserve">, provide MCP with critical tools for modeling physical systems governed by PDEs, such as fluid dynamics, electromagnetism, and quantum fields.</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183urftznbao" w:id="5"/>
      <w:bookmarkEnd w:id="5"/>
      <w:r w:rsidDel="00000000" w:rsidR="00000000" w:rsidRPr="00000000">
        <w:rPr>
          <w:b w:val="1"/>
          <w:color w:val="000000"/>
          <w:sz w:val="22"/>
          <w:szCs w:val="22"/>
          <w:rtl w:val="0"/>
        </w:rPr>
        <w:t xml:space="preserve">(a) Cauchy-Kovalevskaya Theorem</w:t>
      </w:r>
    </w:p>
    <w:p w:rsidR="00000000" w:rsidDel="00000000" w:rsidP="00000000" w:rsidRDefault="00000000" w:rsidRPr="00000000" w14:paraId="00000019">
      <w:pPr>
        <w:spacing w:after="240" w:before="240" w:line="331.2" w:lineRule="auto"/>
        <w:rPr/>
      </w:pPr>
      <w:r w:rsidDel="00000000" w:rsidR="00000000" w:rsidRPr="00000000">
        <w:rPr>
          <w:rtl w:val="0"/>
        </w:rPr>
        <w:t xml:space="preserve">The </w:t>
      </w:r>
      <w:r w:rsidDel="00000000" w:rsidR="00000000" w:rsidRPr="00000000">
        <w:rPr>
          <w:b w:val="1"/>
          <w:rtl w:val="0"/>
        </w:rPr>
        <w:t xml:space="preserve">Cauchy-Kovalevskaya Theorem</w:t>
      </w:r>
      <w:r w:rsidDel="00000000" w:rsidR="00000000" w:rsidRPr="00000000">
        <w:rPr>
          <w:rtl w:val="0"/>
        </w:rPr>
        <w:t xml:space="preserve"> guarantees the existence and uniqueness of solutions to certain PDEs with analytic initial conditions. It provides the conditions under which an initial value problem (IVP) for a system of PDEs has a unique, analytic solution in a neighborhood of the initial point.</w:t>
      </w:r>
    </w:p>
    <w:p w:rsidR="00000000" w:rsidDel="00000000" w:rsidP="00000000" w:rsidRDefault="00000000" w:rsidRPr="00000000" w14:paraId="0000001A">
      <w:pPr>
        <w:pStyle w:val="Heading5"/>
        <w:keepNext w:val="0"/>
        <w:keepLines w:val="0"/>
        <w:spacing w:after="40" w:before="220" w:line="331.2" w:lineRule="auto"/>
        <w:rPr>
          <w:b w:val="1"/>
          <w:color w:val="000000"/>
          <w:sz w:val="20"/>
          <w:szCs w:val="20"/>
        </w:rPr>
      </w:pPr>
      <w:bookmarkStart w:colFirst="0" w:colLast="0" w:name="_hbqbx0uq88h7" w:id="6"/>
      <w:bookmarkEnd w:id="6"/>
      <w:r w:rsidDel="00000000" w:rsidR="00000000" w:rsidRPr="00000000">
        <w:rPr>
          <w:b w:val="1"/>
          <w:color w:val="000000"/>
          <w:sz w:val="20"/>
          <w:szCs w:val="20"/>
          <w:rtl w:val="0"/>
        </w:rPr>
        <w:t xml:space="preserve">Mathematical Formulation: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Consider the initial value problem for a PDE:</w:t>
      </w:r>
    </w:p>
    <w:p w:rsidR="00000000" w:rsidDel="00000000" w:rsidP="00000000" w:rsidRDefault="00000000" w:rsidRPr="00000000" w14:paraId="0000001C">
      <w:pPr>
        <w:spacing w:after="240" w:before="240" w:line="331.2" w:lineRule="auto"/>
        <w:rPr/>
      </w:pPr>
      <w:r w:rsidDel="00000000" w:rsidR="00000000" w:rsidRPr="00000000">
        <w:rPr>
          <w:rFonts w:ascii="Arial Unicode MS" w:cs="Arial Unicode MS" w:eastAsia="Arial Unicode MS" w:hAnsi="Arial Unicode MS"/>
          <w:rtl w:val="0"/>
        </w:rPr>
        <w:t xml:space="preserve">∂ku∂tk=F(t,x1,…,xn,u,∂u∂x1,…,∂u∂xn,… ),\frac{\partial^k u}{\partial t^k} = F\left(t, x_1, \dots, x_n, u, \frac{\partial u}{\partial x_1}, \dots, \frac{\partial u}{\partial x_n}, \dots\right),∂tk∂ku​=F(t,x1​,…,xn​,u,∂x1​∂u​,…,∂xn​∂u​,…),</w:t>
      </w:r>
    </w:p>
    <w:p w:rsidR="00000000" w:rsidDel="00000000" w:rsidP="00000000" w:rsidRDefault="00000000" w:rsidRPr="00000000" w14:paraId="0000001D">
      <w:pPr>
        <w:spacing w:after="240" w:before="240" w:line="331.2" w:lineRule="auto"/>
        <w:rPr/>
      </w:pPr>
      <w:r w:rsidDel="00000000" w:rsidR="00000000" w:rsidRPr="00000000">
        <w:rPr>
          <w:rtl w:val="0"/>
        </w:rPr>
        <w:t xml:space="preserve">with initial conditions:</w:t>
      </w:r>
    </w:p>
    <w:p w:rsidR="00000000" w:rsidDel="00000000" w:rsidP="00000000" w:rsidRDefault="00000000" w:rsidRPr="00000000" w14:paraId="0000001E">
      <w:pPr>
        <w:spacing w:after="240" w:before="240" w:line="331.2" w:lineRule="auto"/>
        <w:rPr/>
      </w:pPr>
      <w:r w:rsidDel="00000000" w:rsidR="00000000" w:rsidRPr="00000000">
        <w:rPr>
          <w:rtl w:val="0"/>
        </w:rPr>
        <w:t xml:space="preserve">u(x1,…,xn,0)=g(x1,…,xn).u(x_1, \dots, x_n, 0) = g(x_1, \dots, x_n).u(x1​,…,xn​,0)=g(x1​,…,xn​).</w:t>
      </w:r>
    </w:p>
    <w:p w:rsidR="00000000" w:rsidDel="00000000" w:rsidP="00000000" w:rsidRDefault="00000000" w:rsidRPr="00000000" w14:paraId="0000001F">
      <w:pPr>
        <w:spacing w:after="240" w:before="240" w:line="331.2" w:lineRule="auto"/>
        <w:rPr/>
      </w:pPr>
      <w:r w:rsidDel="00000000" w:rsidR="00000000" w:rsidRPr="00000000">
        <w:rPr>
          <w:rtl w:val="0"/>
        </w:rPr>
        <w:t xml:space="preserve">The Cauchy-Kovalevskaya theorem asserts that if FFF and ggg are analytic functions of their arguments, then there exists a unique analytic solution u(t,x1,…,xn)u(t, x_1, \dots, x_n)u(t,x1​,…,xn​) to this IVP in a neighborhood of t=0t = 0t=0.</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i9b8t6es1v7s" w:id="7"/>
      <w:bookmarkEnd w:id="7"/>
      <w:r w:rsidDel="00000000" w:rsidR="00000000" w:rsidRPr="00000000">
        <w:rPr>
          <w:b w:val="1"/>
          <w:color w:val="000000"/>
          <w:sz w:val="22"/>
          <w:szCs w:val="22"/>
          <w:rtl w:val="0"/>
        </w:rPr>
        <w:t xml:space="preserve">Application in MCP:</w:t>
      </w:r>
    </w:p>
    <w:p w:rsidR="00000000" w:rsidDel="00000000" w:rsidP="00000000" w:rsidRDefault="00000000" w:rsidRPr="00000000" w14:paraId="00000021">
      <w:pPr>
        <w:numPr>
          <w:ilvl w:val="0"/>
          <w:numId w:val="9"/>
        </w:numPr>
        <w:spacing w:after="0" w:afterAutospacing="0" w:before="240" w:line="331.2" w:lineRule="auto"/>
        <w:ind w:left="720" w:hanging="360"/>
      </w:pPr>
      <w:r w:rsidDel="00000000" w:rsidR="00000000" w:rsidRPr="00000000">
        <w:rPr>
          <w:b w:val="1"/>
          <w:rtl w:val="0"/>
        </w:rPr>
        <w:t xml:space="preserve">Quantum Systems</w:t>
      </w:r>
      <w:r w:rsidDel="00000000" w:rsidR="00000000" w:rsidRPr="00000000">
        <w:rPr>
          <w:rtl w:val="0"/>
        </w:rPr>
        <w:t xml:space="preserve">: MCP applies the Cauchy-Kovalevskaya theorem to ensure the well-posedness of </w:t>
      </w:r>
      <w:r w:rsidDel="00000000" w:rsidR="00000000" w:rsidRPr="00000000">
        <w:rPr>
          <w:b w:val="1"/>
          <w:rtl w:val="0"/>
        </w:rPr>
        <w:t xml:space="preserve">time-dependent quantum field equations</w:t>
      </w:r>
      <w:r w:rsidDel="00000000" w:rsidR="00000000" w:rsidRPr="00000000">
        <w:rPr>
          <w:rtl w:val="0"/>
        </w:rPr>
        <w:t xml:space="preserve">, such as the </w:t>
      </w:r>
      <w:r w:rsidDel="00000000" w:rsidR="00000000" w:rsidRPr="00000000">
        <w:rPr>
          <w:b w:val="1"/>
          <w:rtl w:val="0"/>
        </w:rPr>
        <w:t xml:space="preserve">Schrödinger equation</w:t>
      </w:r>
      <w:r w:rsidDel="00000000" w:rsidR="00000000" w:rsidRPr="00000000">
        <w:rPr>
          <w:rtl w:val="0"/>
        </w:rPr>
        <w:t xml:space="preserve"> and the </w:t>
      </w:r>
      <w:r w:rsidDel="00000000" w:rsidR="00000000" w:rsidRPr="00000000">
        <w:rPr>
          <w:b w:val="1"/>
          <w:rtl w:val="0"/>
        </w:rPr>
        <w:t xml:space="preserve">Klein-Gordon equation</w:t>
      </w:r>
      <w:r w:rsidDel="00000000" w:rsidR="00000000" w:rsidRPr="00000000">
        <w:rPr>
          <w:rtl w:val="0"/>
        </w:rPr>
        <w:t xml:space="preserve">. This guarantees that quantum state evolution is stable and can be simulated reliably over time, given well-defined initial conditions.</w:t>
      </w:r>
    </w:p>
    <w:p w:rsidR="00000000" w:rsidDel="00000000" w:rsidP="00000000" w:rsidRDefault="00000000" w:rsidRPr="00000000" w14:paraId="00000022">
      <w:pPr>
        <w:numPr>
          <w:ilvl w:val="0"/>
          <w:numId w:val="9"/>
        </w:numPr>
        <w:spacing w:after="240" w:before="0" w:beforeAutospacing="0" w:line="331.2" w:lineRule="auto"/>
        <w:ind w:left="720" w:hanging="360"/>
      </w:pPr>
      <w:r w:rsidDel="00000000" w:rsidR="00000000" w:rsidRPr="00000000">
        <w:rPr>
          <w:b w:val="1"/>
          <w:rtl w:val="0"/>
        </w:rPr>
        <w:t xml:space="preserve">Fluid Dynamics and Wave Equations</w:t>
      </w:r>
      <w:r w:rsidDel="00000000" w:rsidR="00000000" w:rsidRPr="00000000">
        <w:rPr>
          <w:rtl w:val="0"/>
        </w:rPr>
        <w:t xml:space="preserve">: MCP also uses the theorem to model </w:t>
      </w:r>
      <w:r w:rsidDel="00000000" w:rsidR="00000000" w:rsidRPr="00000000">
        <w:rPr>
          <w:b w:val="1"/>
          <w:rtl w:val="0"/>
        </w:rPr>
        <w:t xml:space="preserve">fluid flow</w:t>
      </w:r>
      <w:r w:rsidDel="00000000" w:rsidR="00000000" w:rsidRPr="00000000">
        <w:rPr>
          <w:rtl w:val="0"/>
        </w:rPr>
        <w:t xml:space="preserve"> and </w:t>
      </w:r>
      <w:r w:rsidDel="00000000" w:rsidR="00000000" w:rsidRPr="00000000">
        <w:rPr>
          <w:b w:val="1"/>
          <w:rtl w:val="0"/>
        </w:rPr>
        <w:t xml:space="preserve">wave propagation</w:t>
      </w:r>
      <w:r w:rsidDel="00000000" w:rsidR="00000000" w:rsidRPr="00000000">
        <w:rPr>
          <w:rtl w:val="0"/>
        </w:rPr>
        <w:t xml:space="preserve"> in high-dimensional systems, ensuring that the solutions remain well-behaved and can be used in simulations where boundary conditions and initial data are analytically defined.</w:t>
      </w:r>
    </w:p>
    <w:p w:rsidR="00000000" w:rsidDel="00000000" w:rsidP="00000000" w:rsidRDefault="00000000" w:rsidRPr="00000000" w14:paraId="00000023">
      <w:pPr>
        <w:spacing w:after="240" w:before="240" w:line="331.2" w:lineRule="auto"/>
        <w:rPr/>
      </w:pPr>
      <w:r w:rsidDel="00000000" w:rsidR="00000000" w:rsidRPr="00000000">
        <w:rPr>
          <w:rtl w:val="0"/>
        </w:rPr>
        <w:t xml:space="preserve">By leveraging Kovalevskaya’s theorem, MCP can ensure that systems governed by PDEs with analytic initial conditions remain stable and solvable over time, providing a foundation for long-term simulations of physical phenomena.</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ldacmzxsyo4j" w:id="8"/>
      <w:bookmarkEnd w:id="8"/>
      <w:r w:rsidDel="00000000" w:rsidR="00000000" w:rsidRPr="00000000">
        <w:rPr>
          <w:b w:val="1"/>
          <w:color w:val="000000"/>
          <w:sz w:val="22"/>
          <w:szCs w:val="22"/>
          <w:rtl w:val="0"/>
        </w:rPr>
        <w:t xml:space="preserve">(b) Existence and Uniqueness of PDE Solutions</w:t>
      </w:r>
    </w:p>
    <w:p w:rsidR="00000000" w:rsidDel="00000000" w:rsidP="00000000" w:rsidRDefault="00000000" w:rsidRPr="00000000" w14:paraId="00000025">
      <w:pPr>
        <w:spacing w:after="240" w:before="240" w:line="331.2" w:lineRule="auto"/>
        <w:rPr/>
      </w:pPr>
      <w:r w:rsidDel="00000000" w:rsidR="00000000" w:rsidRPr="00000000">
        <w:rPr>
          <w:rtl w:val="0"/>
        </w:rPr>
        <w:t xml:space="preserve">Kovalevskaya's work also established general conditions under which solutions to certain classes of PDEs exist and are unique. This is essential for solving physical problems where PDEs describe the evolution of quantities over time, such as in fluid mechanics, quantum fields, and thermal dynamics.</w:t>
      </w:r>
    </w:p>
    <w:p w:rsidR="00000000" w:rsidDel="00000000" w:rsidP="00000000" w:rsidRDefault="00000000" w:rsidRPr="00000000" w14:paraId="00000026">
      <w:pPr>
        <w:pStyle w:val="Heading5"/>
        <w:keepNext w:val="0"/>
        <w:keepLines w:val="0"/>
        <w:spacing w:after="40" w:before="220" w:line="331.2" w:lineRule="auto"/>
        <w:rPr>
          <w:b w:val="1"/>
          <w:color w:val="000000"/>
          <w:sz w:val="20"/>
          <w:szCs w:val="20"/>
        </w:rPr>
      </w:pPr>
      <w:bookmarkStart w:colFirst="0" w:colLast="0" w:name="_hv7csx8esk3v" w:id="9"/>
      <w:bookmarkEnd w:id="9"/>
      <w:r w:rsidDel="00000000" w:rsidR="00000000" w:rsidRPr="00000000">
        <w:rPr>
          <w:b w:val="1"/>
          <w:color w:val="000000"/>
          <w:sz w:val="20"/>
          <w:szCs w:val="20"/>
          <w:rtl w:val="0"/>
        </w:rPr>
        <w:t xml:space="preserve">Application in MCP:</w:t>
      </w:r>
    </w:p>
    <w:p w:rsidR="00000000" w:rsidDel="00000000" w:rsidP="00000000" w:rsidRDefault="00000000" w:rsidRPr="00000000" w14:paraId="00000027">
      <w:pPr>
        <w:numPr>
          <w:ilvl w:val="0"/>
          <w:numId w:val="6"/>
        </w:numPr>
        <w:spacing w:after="0" w:afterAutospacing="0" w:before="240" w:line="331.2" w:lineRule="auto"/>
        <w:ind w:left="720" w:hanging="360"/>
      </w:pPr>
      <w:r w:rsidDel="00000000" w:rsidR="00000000" w:rsidRPr="00000000">
        <w:rPr>
          <w:b w:val="1"/>
          <w:rtl w:val="0"/>
        </w:rPr>
        <w:t xml:space="preserve">Quantum State Evolution</w:t>
      </w:r>
      <w:r w:rsidDel="00000000" w:rsidR="00000000" w:rsidRPr="00000000">
        <w:rPr>
          <w:rtl w:val="0"/>
        </w:rPr>
        <w:t xml:space="preserve">: The </w:t>
      </w:r>
      <w:r w:rsidDel="00000000" w:rsidR="00000000" w:rsidRPr="00000000">
        <w:rPr>
          <w:b w:val="1"/>
          <w:rtl w:val="0"/>
        </w:rPr>
        <w:t xml:space="preserve">existence and uniqueness</w:t>
      </w:r>
      <w:r w:rsidDel="00000000" w:rsidR="00000000" w:rsidRPr="00000000">
        <w:rPr>
          <w:rtl w:val="0"/>
        </w:rPr>
        <w:t xml:space="preserve"> theorem is applied in MCP to ensure that quantum states evolve predictably, particularly in systems where wavefunctions evolve under complex, time-dependent conditions.</w:t>
      </w:r>
    </w:p>
    <w:p w:rsidR="00000000" w:rsidDel="00000000" w:rsidP="00000000" w:rsidRDefault="00000000" w:rsidRPr="00000000" w14:paraId="00000028">
      <w:pPr>
        <w:numPr>
          <w:ilvl w:val="0"/>
          <w:numId w:val="6"/>
        </w:numPr>
        <w:spacing w:after="240" w:before="0" w:beforeAutospacing="0" w:line="331.2" w:lineRule="auto"/>
        <w:ind w:left="720" w:hanging="360"/>
      </w:pPr>
      <w:r w:rsidDel="00000000" w:rsidR="00000000" w:rsidRPr="00000000">
        <w:rPr>
          <w:b w:val="1"/>
          <w:rtl w:val="0"/>
        </w:rPr>
        <w:t xml:space="preserve">Inverse Problems</w:t>
      </w:r>
      <w:r w:rsidDel="00000000" w:rsidR="00000000" w:rsidRPr="00000000">
        <w:rPr>
          <w:rtl w:val="0"/>
        </w:rPr>
        <w:t xml:space="preserve">: MCP can use these results in </w:t>
      </w:r>
      <w:r w:rsidDel="00000000" w:rsidR="00000000" w:rsidRPr="00000000">
        <w:rPr>
          <w:b w:val="1"/>
          <w:rtl w:val="0"/>
        </w:rPr>
        <w:t xml:space="preserve">inverse problems</w:t>
      </w:r>
      <w:r w:rsidDel="00000000" w:rsidR="00000000" w:rsidRPr="00000000">
        <w:rPr>
          <w:rtl w:val="0"/>
        </w:rPr>
        <w:t xml:space="preserve">, where the goal is to reconstruct unknown physical states or parameters from observational data (e.g., in quantum tomography or medical imaging). Kovalevskaya’s results provide a mathematical foundation for ensuring that these reconstructions are both possible and unique under appropriate conditions.</w:t>
      </w:r>
    </w:p>
    <w:p w:rsidR="00000000" w:rsidDel="00000000" w:rsidP="00000000" w:rsidRDefault="00000000" w:rsidRPr="00000000" w14:paraId="0000002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color w:val="000000"/>
          <w:sz w:val="26"/>
          <w:szCs w:val="26"/>
        </w:rPr>
      </w:pPr>
      <w:bookmarkStart w:colFirst="0" w:colLast="0" w:name="_2cyzy3wh89jl" w:id="10"/>
      <w:bookmarkEnd w:id="10"/>
      <w:r w:rsidDel="00000000" w:rsidR="00000000" w:rsidRPr="00000000">
        <w:rPr>
          <w:b w:val="1"/>
          <w:color w:val="000000"/>
          <w:sz w:val="26"/>
          <w:szCs w:val="26"/>
          <w:rtl w:val="0"/>
        </w:rPr>
        <w:t xml:space="preserve">2. Kovalevskaya Top and Rotational Dynamics</w:t>
      </w:r>
    </w:p>
    <w:p w:rsidR="00000000" w:rsidDel="00000000" w:rsidP="00000000" w:rsidRDefault="00000000" w:rsidRPr="00000000" w14:paraId="0000002B">
      <w:pPr>
        <w:spacing w:after="240" w:before="240" w:line="331.2" w:lineRule="auto"/>
        <w:rPr/>
      </w:pPr>
      <w:r w:rsidDel="00000000" w:rsidR="00000000" w:rsidRPr="00000000">
        <w:rPr>
          <w:rtl w:val="0"/>
        </w:rPr>
        <w:t xml:space="preserve">The </w:t>
      </w:r>
      <w:r w:rsidDel="00000000" w:rsidR="00000000" w:rsidRPr="00000000">
        <w:rPr>
          <w:b w:val="1"/>
          <w:rtl w:val="0"/>
        </w:rPr>
        <w:t xml:space="preserve">Kovalevskaya top</w:t>
      </w:r>
      <w:r w:rsidDel="00000000" w:rsidR="00000000" w:rsidRPr="00000000">
        <w:rPr>
          <w:rtl w:val="0"/>
        </w:rPr>
        <w:t xml:space="preserve"> is a classical example of an </w:t>
      </w:r>
      <w:r w:rsidDel="00000000" w:rsidR="00000000" w:rsidRPr="00000000">
        <w:rPr>
          <w:b w:val="1"/>
          <w:rtl w:val="0"/>
        </w:rPr>
        <w:t xml:space="preserve">integrable system</w:t>
      </w:r>
      <w:r w:rsidDel="00000000" w:rsidR="00000000" w:rsidRPr="00000000">
        <w:rPr>
          <w:rtl w:val="0"/>
        </w:rPr>
        <w:t xml:space="preserve"> in rigid body dynamics. Kovalevskaya’s solution of the top provides a deep understanding of rotational motion under specific conditions, making it an essential tool for studying dynamics in both classical and quantum systems.</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wlrazsdm9lcw" w:id="11"/>
      <w:bookmarkEnd w:id="11"/>
      <w:r w:rsidDel="00000000" w:rsidR="00000000" w:rsidRPr="00000000">
        <w:rPr>
          <w:b w:val="1"/>
          <w:color w:val="000000"/>
          <w:sz w:val="22"/>
          <w:szCs w:val="22"/>
          <w:rtl w:val="0"/>
        </w:rPr>
        <w:t xml:space="preserve">(a) Kovalevskaya Top</w:t>
      </w:r>
    </w:p>
    <w:p w:rsidR="00000000" w:rsidDel="00000000" w:rsidP="00000000" w:rsidRDefault="00000000" w:rsidRPr="00000000" w14:paraId="0000002D">
      <w:pPr>
        <w:spacing w:after="240" w:before="240" w:line="331.2" w:lineRule="auto"/>
        <w:rPr/>
      </w:pPr>
      <w:r w:rsidDel="00000000" w:rsidR="00000000" w:rsidRPr="00000000">
        <w:rPr>
          <w:rtl w:val="0"/>
        </w:rPr>
        <w:t xml:space="preserve">The </w:t>
      </w:r>
      <w:r w:rsidDel="00000000" w:rsidR="00000000" w:rsidRPr="00000000">
        <w:rPr>
          <w:b w:val="1"/>
          <w:rtl w:val="0"/>
        </w:rPr>
        <w:t xml:space="preserve">Kovalevskaya top</w:t>
      </w:r>
      <w:r w:rsidDel="00000000" w:rsidR="00000000" w:rsidRPr="00000000">
        <w:rPr>
          <w:rtl w:val="0"/>
        </w:rPr>
        <w:t xml:space="preserve"> is a specific case of a rigid body rotating about a fixed point under the influence of gravity, where the moments of inertia satisfy specific relations. Kovalevskaya’s discovery showed that the top is integrable, meaning that its equations of motion can be solved exactly using </w:t>
      </w:r>
      <w:r w:rsidDel="00000000" w:rsidR="00000000" w:rsidRPr="00000000">
        <w:rPr>
          <w:b w:val="1"/>
          <w:rtl w:val="0"/>
        </w:rPr>
        <w:t xml:space="preserve">elliptic functions</w:t>
      </w:r>
      <w:r w:rsidDel="00000000" w:rsidR="00000000" w:rsidRPr="00000000">
        <w:rPr>
          <w:rtl w:val="0"/>
        </w:rPr>
        <w:t xml:space="preserve">.</w:t>
      </w:r>
    </w:p>
    <w:p w:rsidR="00000000" w:rsidDel="00000000" w:rsidP="00000000" w:rsidRDefault="00000000" w:rsidRPr="00000000" w14:paraId="0000002E">
      <w:pPr>
        <w:pStyle w:val="Heading5"/>
        <w:keepNext w:val="0"/>
        <w:keepLines w:val="0"/>
        <w:spacing w:after="40" w:before="220" w:line="331.2" w:lineRule="auto"/>
        <w:rPr>
          <w:b w:val="1"/>
          <w:color w:val="000000"/>
          <w:sz w:val="20"/>
          <w:szCs w:val="20"/>
        </w:rPr>
      </w:pPr>
      <w:bookmarkStart w:colFirst="0" w:colLast="0" w:name="_yjvi8lyalbkz" w:id="12"/>
      <w:bookmarkEnd w:id="12"/>
      <w:r w:rsidDel="00000000" w:rsidR="00000000" w:rsidRPr="00000000">
        <w:rPr>
          <w:b w:val="1"/>
          <w:color w:val="000000"/>
          <w:sz w:val="20"/>
          <w:szCs w:val="20"/>
          <w:rtl w:val="0"/>
        </w:rPr>
        <w:t xml:space="preserve">Equations of Motion:</w:t>
      </w:r>
    </w:p>
    <w:p w:rsidR="00000000" w:rsidDel="00000000" w:rsidP="00000000" w:rsidRDefault="00000000" w:rsidRPr="00000000" w14:paraId="0000002F">
      <w:pPr>
        <w:spacing w:after="240" w:before="240" w:line="331.2" w:lineRule="auto"/>
        <w:rPr/>
      </w:pPr>
      <w:r w:rsidDel="00000000" w:rsidR="00000000" w:rsidRPr="00000000">
        <w:rPr>
          <w:rtl w:val="0"/>
        </w:rPr>
        <w:t xml:space="preserve">The Kovalevskaya top is described by a set of nonlinear equations that govern the motion of the rigid body. These equations can be written in the Hamiltonian form:</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H=12(A12+A22+2A32)−γ2,H = \frac{1}{2}(A_1^2 + A_2^2 + 2A_3^2) - \gamma_2,H=21​(A12​+A22​+2A32​)−γ2​,</w:t>
      </w:r>
    </w:p>
    <w:p w:rsidR="00000000" w:rsidDel="00000000" w:rsidP="00000000" w:rsidRDefault="00000000" w:rsidRPr="00000000" w14:paraId="00000031">
      <w:pPr>
        <w:spacing w:after="240" w:before="240" w:line="331.2" w:lineRule="auto"/>
        <w:rPr/>
      </w:pPr>
      <w:r w:rsidDel="00000000" w:rsidR="00000000" w:rsidRPr="00000000">
        <w:rPr>
          <w:rtl w:val="0"/>
        </w:rPr>
        <w:t xml:space="preserve">where A1,A2,A3A_1, A_2, A_3A1​,A2​,A3​ are the angular momenta, and γ2\gamma_2γ2​ is a gravitational potential term.</w:t>
      </w:r>
    </w:p>
    <w:p w:rsidR="00000000" w:rsidDel="00000000" w:rsidP="00000000" w:rsidRDefault="00000000" w:rsidRPr="00000000" w14:paraId="00000032">
      <w:pPr>
        <w:spacing w:after="240" w:before="240" w:line="331.2" w:lineRule="auto"/>
        <w:rPr/>
      </w:pPr>
      <w:r w:rsidDel="00000000" w:rsidR="00000000" w:rsidRPr="00000000">
        <w:rPr>
          <w:rtl w:val="0"/>
        </w:rPr>
        <w:t xml:space="preserve">The system admits integrals of motion, including energy, angular momentum, and an additional integral, which ensures the integrability of the system.</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9oi2b722vjfg" w:id="13"/>
      <w:bookmarkEnd w:id="13"/>
      <w:r w:rsidDel="00000000" w:rsidR="00000000" w:rsidRPr="00000000">
        <w:rPr>
          <w:b w:val="1"/>
          <w:color w:val="000000"/>
          <w:sz w:val="22"/>
          <w:szCs w:val="22"/>
          <w:rtl w:val="0"/>
        </w:rPr>
        <w:t xml:space="preserve">Application in MCP:</w:t>
      </w:r>
    </w:p>
    <w:p w:rsidR="00000000" w:rsidDel="00000000" w:rsidP="00000000" w:rsidRDefault="00000000" w:rsidRPr="00000000" w14:paraId="00000034">
      <w:pPr>
        <w:numPr>
          <w:ilvl w:val="0"/>
          <w:numId w:val="8"/>
        </w:numPr>
        <w:spacing w:after="0" w:afterAutospacing="0" w:before="240" w:line="331.2" w:lineRule="auto"/>
        <w:ind w:left="720" w:hanging="360"/>
      </w:pPr>
      <w:r w:rsidDel="00000000" w:rsidR="00000000" w:rsidRPr="00000000">
        <w:rPr>
          <w:b w:val="1"/>
          <w:rtl w:val="0"/>
        </w:rPr>
        <w:t xml:space="preserve">Rotational Dynamics in Classical Systems</w:t>
      </w:r>
      <w:r w:rsidDel="00000000" w:rsidR="00000000" w:rsidRPr="00000000">
        <w:rPr>
          <w:rtl w:val="0"/>
        </w:rPr>
        <w:t xml:space="preserve">: MCP uses the Kovalevskaya top to simulate </w:t>
      </w:r>
      <w:r w:rsidDel="00000000" w:rsidR="00000000" w:rsidRPr="00000000">
        <w:rPr>
          <w:b w:val="1"/>
          <w:rtl w:val="0"/>
        </w:rPr>
        <w:t xml:space="preserve">rotational dynamics</w:t>
      </w:r>
      <w:r w:rsidDel="00000000" w:rsidR="00000000" w:rsidRPr="00000000">
        <w:rPr>
          <w:rtl w:val="0"/>
        </w:rPr>
        <w:t xml:space="preserve"> in classical systems, such as </w:t>
      </w:r>
      <w:r w:rsidDel="00000000" w:rsidR="00000000" w:rsidRPr="00000000">
        <w:rPr>
          <w:b w:val="1"/>
          <w:rtl w:val="0"/>
        </w:rPr>
        <w:t xml:space="preserve">gyroscopes</w:t>
      </w:r>
      <w:r w:rsidDel="00000000" w:rsidR="00000000" w:rsidRPr="00000000">
        <w:rPr>
          <w:rtl w:val="0"/>
        </w:rPr>
        <w:t xml:space="preserve">, </w:t>
      </w:r>
      <w:r w:rsidDel="00000000" w:rsidR="00000000" w:rsidRPr="00000000">
        <w:rPr>
          <w:b w:val="1"/>
          <w:rtl w:val="0"/>
        </w:rPr>
        <w:t xml:space="preserve">satellites</w:t>
      </w:r>
      <w:r w:rsidDel="00000000" w:rsidR="00000000" w:rsidRPr="00000000">
        <w:rPr>
          <w:rtl w:val="0"/>
        </w:rPr>
        <w:t xml:space="preserve">, or </w:t>
      </w:r>
      <w:r w:rsidDel="00000000" w:rsidR="00000000" w:rsidRPr="00000000">
        <w:rPr>
          <w:b w:val="1"/>
          <w:rtl w:val="0"/>
        </w:rPr>
        <w:t xml:space="preserve">celestial bodies</w:t>
      </w:r>
      <w:r w:rsidDel="00000000" w:rsidR="00000000" w:rsidRPr="00000000">
        <w:rPr>
          <w:rtl w:val="0"/>
        </w:rPr>
        <w:t xml:space="preserve">. The top’s integrable nature allows MCP to explore long-term behavior, energy conservation, and stability of rotational motion.</w:t>
      </w:r>
    </w:p>
    <w:p w:rsidR="00000000" w:rsidDel="00000000" w:rsidP="00000000" w:rsidRDefault="00000000" w:rsidRPr="00000000" w14:paraId="00000035">
      <w:pPr>
        <w:numPr>
          <w:ilvl w:val="0"/>
          <w:numId w:val="8"/>
        </w:numPr>
        <w:spacing w:after="240" w:before="0" w:beforeAutospacing="0" w:line="331.2" w:lineRule="auto"/>
        <w:ind w:left="720" w:hanging="360"/>
      </w:pPr>
      <w:r w:rsidDel="00000000" w:rsidR="00000000" w:rsidRPr="00000000">
        <w:rPr>
          <w:b w:val="1"/>
          <w:rtl w:val="0"/>
        </w:rPr>
        <w:t xml:space="preserve">Quantum Spin Systems</w:t>
      </w:r>
      <w:r w:rsidDel="00000000" w:rsidR="00000000" w:rsidRPr="00000000">
        <w:rPr>
          <w:rtl w:val="0"/>
        </w:rPr>
        <w:t xml:space="preserve">: In </w:t>
      </w:r>
      <w:r w:rsidDel="00000000" w:rsidR="00000000" w:rsidRPr="00000000">
        <w:rPr>
          <w:b w:val="1"/>
          <w:rtl w:val="0"/>
        </w:rPr>
        <w:t xml:space="preserve">quantum mechanics</w:t>
      </w:r>
      <w:r w:rsidDel="00000000" w:rsidR="00000000" w:rsidRPr="00000000">
        <w:rPr>
          <w:rtl w:val="0"/>
        </w:rPr>
        <w:t xml:space="preserve">, the </w:t>
      </w:r>
      <w:r w:rsidDel="00000000" w:rsidR="00000000" w:rsidRPr="00000000">
        <w:rPr>
          <w:b w:val="1"/>
          <w:rtl w:val="0"/>
        </w:rPr>
        <w:t xml:space="preserve">Kovalevskaya top</w:t>
      </w:r>
      <w:r w:rsidDel="00000000" w:rsidR="00000000" w:rsidRPr="00000000">
        <w:rPr>
          <w:rtl w:val="0"/>
        </w:rPr>
        <w:t xml:space="preserve"> provides insights into the dynamics of quantum systems with angular momentum, such as </w:t>
      </w:r>
      <w:r w:rsidDel="00000000" w:rsidR="00000000" w:rsidRPr="00000000">
        <w:rPr>
          <w:b w:val="1"/>
          <w:rtl w:val="0"/>
        </w:rPr>
        <w:t xml:space="preserve">spinning particles</w:t>
      </w:r>
      <w:r w:rsidDel="00000000" w:rsidR="00000000" w:rsidRPr="00000000">
        <w:rPr>
          <w:rtl w:val="0"/>
        </w:rPr>
        <w:t xml:space="preserve"> or </w:t>
      </w:r>
      <w:r w:rsidDel="00000000" w:rsidR="00000000" w:rsidRPr="00000000">
        <w:rPr>
          <w:b w:val="1"/>
          <w:rtl w:val="0"/>
        </w:rPr>
        <w:t xml:space="preserve">quantum gyroscopes</w:t>
      </w:r>
      <w:r w:rsidDel="00000000" w:rsidR="00000000" w:rsidRPr="00000000">
        <w:rPr>
          <w:rtl w:val="0"/>
        </w:rPr>
        <w:t xml:space="preserve">. MCP can use this model to study the time evolution of quantum states with rotational symmetries, where angular momentum plays a key role in determining the system’s behavior.</w:t>
      </w:r>
    </w:p>
    <w:p w:rsidR="00000000" w:rsidDel="00000000" w:rsidP="00000000" w:rsidRDefault="00000000" w:rsidRPr="00000000" w14:paraId="00000036">
      <w:pPr>
        <w:spacing w:after="240" w:before="240" w:line="331.2" w:lineRule="auto"/>
        <w:rPr/>
      </w:pPr>
      <w:r w:rsidDel="00000000" w:rsidR="00000000" w:rsidRPr="00000000">
        <w:rPr>
          <w:rtl w:val="0"/>
        </w:rPr>
        <w:t xml:space="preserve">By incorporating the Kovalevskaya top, MCP gains powerful tools for simulating both classical and quantum systems that involve rotational motion. These simulations are crucial for understanding phenomena such as gyroscopic stability, angular momentum conservation, and the dynamics of spinning particles.</w:t>
      </w:r>
    </w:p>
    <w:p w:rsidR="00000000" w:rsidDel="00000000" w:rsidP="00000000" w:rsidRDefault="00000000" w:rsidRPr="00000000" w14:paraId="0000003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lmp55liloyel" w:id="14"/>
      <w:bookmarkEnd w:id="14"/>
      <w:r w:rsidDel="00000000" w:rsidR="00000000" w:rsidRPr="00000000">
        <w:rPr>
          <w:b w:val="1"/>
          <w:color w:val="000000"/>
          <w:sz w:val="26"/>
          <w:szCs w:val="26"/>
          <w:rtl w:val="0"/>
        </w:rPr>
        <w:t xml:space="preserve">3. Complex Solutions and Extension to Complex Domains</w:t>
      </w:r>
    </w:p>
    <w:p w:rsidR="00000000" w:rsidDel="00000000" w:rsidP="00000000" w:rsidRDefault="00000000" w:rsidRPr="00000000" w14:paraId="00000039">
      <w:pPr>
        <w:spacing w:after="240" w:before="240" w:line="331.2" w:lineRule="auto"/>
        <w:rPr/>
      </w:pPr>
      <w:r w:rsidDel="00000000" w:rsidR="00000000" w:rsidRPr="00000000">
        <w:rPr>
          <w:rtl w:val="0"/>
        </w:rPr>
        <w:t xml:space="preserve">Kovalevskaya also contributed to the study of </w:t>
      </w:r>
      <w:r w:rsidDel="00000000" w:rsidR="00000000" w:rsidRPr="00000000">
        <w:rPr>
          <w:b w:val="1"/>
          <w:rtl w:val="0"/>
        </w:rPr>
        <w:t xml:space="preserve">complex solutions</w:t>
      </w:r>
      <w:r w:rsidDel="00000000" w:rsidR="00000000" w:rsidRPr="00000000">
        <w:rPr>
          <w:rtl w:val="0"/>
        </w:rPr>
        <w:t xml:space="preserve"> to differential equations, exploring how real-valued solutions can extend into the complex domain. This is particularly relevant in quantum mechanics, where wavefunctions are often complex-valued and where solutions may exhibit behavior that crosses between real and complex domains.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qsl31gobdcun" w:id="15"/>
      <w:bookmarkEnd w:id="15"/>
      <w:r w:rsidDel="00000000" w:rsidR="00000000" w:rsidRPr="00000000">
        <w:rPr>
          <w:b w:val="1"/>
          <w:color w:val="000000"/>
          <w:sz w:val="22"/>
          <w:szCs w:val="22"/>
          <w:rtl w:val="0"/>
        </w:rPr>
        <w:t xml:space="preserve">Application in MCP:</w:t>
      </w:r>
    </w:p>
    <w:p w:rsidR="00000000" w:rsidDel="00000000" w:rsidP="00000000" w:rsidRDefault="00000000" w:rsidRPr="00000000" w14:paraId="0000003B">
      <w:pPr>
        <w:numPr>
          <w:ilvl w:val="0"/>
          <w:numId w:val="2"/>
        </w:numPr>
        <w:spacing w:after="0" w:afterAutospacing="0" w:before="240" w:line="331.2" w:lineRule="auto"/>
        <w:ind w:left="720" w:hanging="360"/>
      </w:pPr>
      <w:r w:rsidDel="00000000" w:rsidR="00000000" w:rsidRPr="00000000">
        <w:rPr>
          <w:b w:val="1"/>
          <w:rtl w:val="0"/>
        </w:rPr>
        <w:t xml:space="preserve">Quantum Wavefunctions</w:t>
      </w:r>
      <w:r w:rsidDel="00000000" w:rsidR="00000000" w:rsidRPr="00000000">
        <w:rPr>
          <w:rtl w:val="0"/>
        </w:rPr>
        <w:t xml:space="preserve">: In quantum mechanics, the wavefunction Ψ(x,t)\Psi(x, t)Ψ(x,t) is inherently complex, with real and imaginary components that describe the probability amplitude of a particle’s position and momentum. MCP uses Kovalevskaya’s work on complex solutions to study </w:t>
      </w:r>
      <w:r w:rsidDel="00000000" w:rsidR="00000000" w:rsidRPr="00000000">
        <w:rPr>
          <w:b w:val="1"/>
          <w:rtl w:val="0"/>
        </w:rPr>
        <w:t xml:space="preserve">wavefunctions</w:t>
      </w:r>
      <w:r w:rsidDel="00000000" w:rsidR="00000000" w:rsidRPr="00000000">
        <w:rPr>
          <w:rtl w:val="0"/>
        </w:rPr>
        <w:t xml:space="preserve"> in quantum systems, particularly in cases where </w:t>
      </w:r>
      <w:r w:rsidDel="00000000" w:rsidR="00000000" w:rsidRPr="00000000">
        <w:rPr>
          <w:b w:val="1"/>
          <w:rtl w:val="0"/>
        </w:rPr>
        <w:t xml:space="preserve">complex-valued solutions</w:t>
      </w:r>
      <w:r w:rsidDel="00000000" w:rsidR="00000000" w:rsidRPr="00000000">
        <w:rPr>
          <w:rtl w:val="0"/>
        </w:rPr>
        <w:t xml:space="preserve"> evolve over time.</w:t>
      </w:r>
    </w:p>
    <w:p w:rsidR="00000000" w:rsidDel="00000000" w:rsidP="00000000" w:rsidRDefault="00000000" w:rsidRPr="00000000" w14:paraId="0000003C">
      <w:pPr>
        <w:numPr>
          <w:ilvl w:val="0"/>
          <w:numId w:val="2"/>
        </w:numPr>
        <w:spacing w:after="240" w:before="0" w:beforeAutospacing="0" w:line="331.2" w:lineRule="auto"/>
        <w:ind w:left="720" w:hanging="360"/>
      </w:pPr>
      <w:r w:rsidDel="00000000" w:rsidR="00000000" w:rsidRPr="00000000">
        <w:rPr>
          <w:b w:val="1"/>
          <w:rtl w:val="0"/>
        </w:rPr>
        <w:t xml:space="preserve">Chaotic Dynamics and Singularities</w:t>
      </w:r>
      <w:r w:rsidDel="00000000" w:rsidR="00000000" w:rsidRPr="00000000">
        <w:rPr>
          <w:rtl w:val="0"/>
        </w:rPr>
        <w:t xml:space="preserve">: MCP can also apply Kovalevskaya’s approach to study the behavior of </w:t>
      </w:r>
      <w:r w:rsidDel="00000000" w:rsidR="00000000" w:rsidRPr="00000000">
        <w:rPr>
          <w:b w:val="1"/>
          <w:rtl w:val="0"/>
        </w:rPr>
        <w:t xml:space="preserve">chaotic systems</w:t>
      </w:r>
      <w:r w:rsidDel="00000000" w:rsidR="00000000" w:rsidRPr="00000000">
        <w:rPr>
          <w:rtl w:val="0"/>
        </w:rPr>
        <w:t xml:space="preserve"> near singularities, where solutions may transition between real and complex domains. Understanding these transitions allows MCP to simulate systems with highly sensitive dependence on initial conditions and to explore the </w:t>
      </w:r>
      <w:r w:rsidDel="00000000" w:rsidR="00000000" w:rsidRPr="00000000">
        <w:rPr>
          <w:b w:val="1"/>
          <w:rtl w:val="0"/>
        </w:rPr>
        <w:t xml:space="preserve">extension of solutions</w:t>
      </w:r>
      <w:r w:rsidDel="00000000" w:rsidR="00000000" w:rsidRPr="00000000">
        <w:rPr>
          <w:rtl w:val="0"/>
        </w:rPr>
        <w:t xml:space="preserve"> into complex space.</w:t>
      </w:r>
    </w:p>
    <w:p w:rsidR="00000000" w:rsidDel="00000000" w:rsidP="00000000" w:rsidRDefault="00000000" w:rsidRPr="00000000" w14:paraId="0000003D">
      <w:pPr>
        <w:spacing w:after="240" w:before="240" w:line="331.2" w:lineRule="auto"/>
        <w:rPr/>
      </w:pPr>
      <w:r w:rsidDel="00000000" w:rsidR="00000000" w:rsidRPr="00000000">
        <w:rPr>
          <w:rtl w:val="0"/>
        </w:rPr>
        <w:t xml:space="preserve">By using complex-valued solutions, MCP enhances its ability to model and simulate quantum systems where the wavefunction’s evolution is governed by complex dynamics, such as in </w:t>
      </w:r>
      <w:r w:rsidDel="00000000" w:rsidR="00000000" w:rsidRPr="00000000">
        <w:rPr>
          <w:b w:val="1"/>
          <w:rtl w:val="0"/>
        </w:rPr>
        <w:t xml:space="preserve">quantum tunneling</w:t>
      </w:r>
      <w:r w:rsidDel="00000000" w:rsidR="00000000" w:rsidRPr="00000000">
        <w:rPr>
          <w:rtl w:val="0"/>
        </w:rPr>
        <w:t xml:space="preserve"> or </w:t>
      </w:r>
      <w:r w:rsidDel="00000000" w:rsidR="00000000" w:rsidRPr="00000000">
        <w:rPr>
          <w:b w:val="1"/>
          <w:rtl w:val="0"/>
        </w:rPr>
        <w:t xml:space="preserve">interference</w:t>
      </w:r>
      <w:r w:rsidDel="00000000" w:rsidR="00000000" w:rsidRPr="00000000">
        <w:rPr>
          <w:rtl w:val="0"/>
        </w:rPr>
        <w:t xml:space="preserve"> phenomena.</w:t>
      </w:r>
    </w:p>
    <w:p w:rsidR="00000000" w:rsidDel="00000000" w:rsidP="00000000" w:rsidRDefault="00000000" w:rsidRPr="00000000" w14:paraId="0000003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color w:val="000000"/>
          <w:sz w:val="26"/>
          <w:szCs w:val="26"/>
        </w:rPr>
      </w:pPr>
      <w:bookmarkStart w:colFirst="0" w:colLast="0" w:name="_jrxmi26ings7" w:id="16"/>
      <w:bookmarkEnd w:id="16"/>
      <w:r w:rsidDel="00000000" w:rsidR="00000000" w:rsidRPr="00000000">
        <w:rPr>
          <w:b w:val="1"/>
          <w:color w:val="000000"/>
          <w:sz w:val="26"/>
          <w:szCs w:val="26"/>
          <w:rtl w:val="0"/>
        </w:rPr>
        <w:t xml:space="preserve">4. Unified Mathematical Framework in MCP: Kovalevskaya’s Contributions</w:t>
      </w:r>
    </w:p>
    <w:p w:rsidR="00000000" w:rsidDel="00000000" w:rsidP="00000000" w:rsidRDefault="00000000" w:rsidRPr="00000000" w14:paraId="00000040">
      <w:pPr>
        <w:spacing w:after="240" w:before="240" w:line="331.2" w:lineRule="auto"/>
        <w:rPr/>
      </w:pPr>
      <w:r w:rsidDel="00000000" w:rsidR="00000000" w:rsidRPr="00000000">
        <w:rPr>
          <w:rtl w:val="0"/>
        </w:rPr>
        <w:t xml:space="preserve">By integrating Sophia Kovalevskaya’s contributions into MCP, the framework is enriched with tools for handling complex systems governed by </w:t>
      </w:r>
      <w:r w:rsidDel="00000000" w:rsidR="00000000" w:rsidRPr="00000000">
        <w:rPr>
          <w:b w:val="1"/>
          <w:rtl w:val="0"/>
        </w:rPr>
        <w:t xml:space="preserve">PDEs</w:t>
      </w:r>
      <w:r w:rsidDel="00000000" w:rsidR="00000000" w:rsidRPr="00000000">
        <w:rPr>
          <w:rtl w:val="0"/>
        </w:rPr>
        <w:t xml:space="preserve">, </w:t>
      </w:r>
      <w:r w:rsidDel="00000000" w:rsidR="00000000" w:rsidRPr="00000000">
        <w:rPr>
          <w:b w:val="1"/>
          <w:rtl w:val="0"/>
        </w:rPr>
        <w:t xml:space="preserve">rotational dynamics</w:t>
      </w:r>
      <w:r w:rsidDel="00000000" w:rsidR="00000000" w:rsidRPr="00000000">
        <w:rPr>
          <w:rtl w:val="0"/>
        </w:rPr>
        <w:t xml:space="preserve">, and </w:t>
      </w:r>
      <w:r w:rsidDel="00000000" w:rsidR="00000000" w:rsidRPr="00000000">
        <w:rPr>
          <w:b w:val="1"/>
          <w:rtl w:val="0"/>
        </w:rPr>
        <w:t xml:space="preserve">complex solutions</w:t>
      </w:r>
      <w:r w:rsidDel="00000000" w:rsidR="00000000" w:rsidRPr="00000000">
        <w:rPr>
          <w:rtl w:val="0"/>
        </w:rPr>
        <w:t xml:space="preserve">. This integration provides MCP with robust mathematical methods for ensuring the stability and solvability of high-dimensional systems in both classical and quantum contexts.</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f0ziycenmb2z" w:id="17"/>
      <w:bookmarkEnd w:id="17"/>
      <w:r w:rsidDel="00000000" w:rsidR="00000000" w:rsidRPr="00000000">
        <w:rPr>
          <w:b w:val="1"/>
          <w:color w:val="000000"/>
          <w:sz w:val="22"/>
          <w:szCs w:val="22"/>
          <w:rtl w:val="0"/>
        </w:rPr>
        <w:t xml:space="preserve">(a) PDE-Based Simulations:</w:t>
      </w:r>
    </w:p>
    <w:p w:rsidR="00000000" w:rsidDel="00000000" w:rsidP="00000000" w:rsidRDefault="00000000" w:rsidRPr="00000000" w14:paraId="00000042">
      <w:pPr>
        <w:numPr>
          <w:ilvl w:val="0"/>
          <w:numId w:val="1"/>
        </w:numPr>
        <w:spacing w:after="240" w:before="240" w:line="331.2" w:lineRule="auto"/>
        <w:ind w:left="720" w:hanging="360"/>
      </w:pPr>
      <w:r w:rsidDel="00000000" w:rsidR="00000000" w:rsidRPr="00000000">
        <w:rPr>
          <w:rtl w:val="0"/>
        </w:rPr>
        <w:t xml:space="preserve">MCP applies Kovalevskaya’s existence and uniqueness results to ensure that </w:t>
      </w:r>
      <w:r w:rsidDel="00000000" w:rsidR="00000000" w:rsidRPr="00000000">
        <w:rPr>
          <w:b w:val="1"/>
          <w:rtl w:val="0"/>
        </w:rPr>
        <w:t xml:space="preserve">PDE-based simulations</w:t>
      </w:r>
      <w:r w:rsidDel="00000000" w:rsidR="00000000" w:rsidRPr="00000000">
        <w:rPr>
          <w:rtl w:val="0"/>
        </w:rPr>
        <w:t xml:space="preserve"> in quantum mechanics, fluid dynamics, and electromagnetism remain stable, providing accurate predictions for the evolution of physical systems.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f2qizdy5pfne" w:id="18"/>
      <w:bookmarkEnd w:id="18"/>
      <w:r w:rsidDel="00000000" w:rsidR="00000000" w:rsidRPr="00000000">
        <w:rPr>
          <w:b w:val="1"/>
          <w:color w:val="000000"/>
          <w:sz w:val="22"/>
          <w:szCs w:val="22"/>
          <w:rtl w:val="0"/>
        </w:rPr>
        <w:t xml:space="preserve">(b) Rotational Dynamics:</w:t>
      </w:r>
    </w:p>
    <w:p w:rsidR="00000000" w:rsidDel="00000000" w:rsidP="00000000" w:rsidRDefault="00000000" w:rsidRPr="00000000" w14:paraId="00000044">
      <w:pPr>
        <w:numPr>
          <w:ilvl w:val="0"/>
          <w:numId w:val="7"/>
        </w:numPr>
        <w:spacing w:after="240" w:before="240" w:line="331.2" w:lineRule="auto"/>
        <w:ind w:left="720" w:hanging="360"/>
      </w:pPr>
      <w:r w:rsidDel="00000000" w:rsidR="00000000" w:rsidRPr="00000000">
        <w:rPr>
          <w:rtl w:val="0"/>
        </w:rPr>
        <w:t xml:space="preserve">By using the Kovalevskaya top, MCP can simulate the behavior of rotating bodies, both in </w:t>
      </w:r>
      <w:r w:rsidDel="00000000" w:rsidR="00000000" w:rsidRPr="00000000">
        <w:rPr>
          <w:b w:val="1"/>
          <w:rtl w:val="0"/>
        </w:rPr>
        <w:t xml:space="preserve">classical mechanics</w:t>
      </w:r>
      <w:r w:rsidDel="00000000" w:rsidR="00000000" w:rsidRPr="00000000">
        <w:rPr>
          <w:rtl w:val="0"/>
        </w:rPr>
        <w:t xml:space="preserve"> (e.g., gyroscopes, celestial bodies) and </w:t>
      </w:r>
      <w:r w:rsidDel="00000000" w:rsidR="00000000" w:rsidRPr="00000000">
        <w:rPr>
          <w:b w:val="1"/>
          <w:rtl w:val="0"/>
        </w:rPr>
        <w:t xml:space="preserve">quantum systems</w:t>
      </w:r>
      <w:r w:rsidDel="00000000" w:rsidR="00000000" w:rsidRPr="00000000">
        <w:rPr>
          <w:rtl w:val="0"/>
        </w:rPr>
        <w:t xml:space="preserve"> (e.g., spin particles). This provides deeper insights into systems where angular momentum plays a key role in their evolution.</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86lkvbooqprc" w:id="19"/>
      <w:bookmarkEnd w:id="19"/>
      <w:r w:rsidDel="00000000" w:rsidR="00000000" w:rsidRPr="00000000">
        <w:rPr>
          <w:b w:val="1"/>
          <w:color w:val="000000"/>
          <w:sz w:val="22"/>
          <w:szCs w:val="22"/>
          <w:rtl w:val="0"/>
        </w:rPr>
        <w:t xml:space="preserve">(c) Complex Systems and Chaos:</w:t>
      </w:r>
    </w:p>
    <w:p w:rsidR="00000000" w:rsidDel="00000000" w:rsidP="00000000" w:rsidRDefault="00000000" w:rsidRPr="00000000" w14:paraId="00000046">
      <w:pPr>
        <w:numPr>
          <w:ilvl w:val="0"/>
          <w:numId w:val="5"/>
        </w:numPr>
        <w:spacing w:after="240" w:before="240" w:line="331.2" w:lineRule="auto"/>
        <w:ind w:left="720" w:hanging="360"/>
      </w:pPr>
      <w:r w:rsidDel="00000000" w:rsidR="00000000" w:rsidRPr="00000000">
        <w:rPr>
          <w:rtl w:val="0"/>
        </w:rPr>
        <w:t xml:space="preserve">Kovalevskaya’s study of complex solutions allows MCP to model </w:t>
      </w:r>
      <w:r w:rsidDel="00000000" w:rsidR="00000000" w:rsidRPr="00000000">
        <w:rPr>
          <w:b w:val="1"/>
          <w:rtl w:val="0"/>
        </w:rPr>
        <w:t xml:space="preserve">chaotic systems</w:t>
      </w:r>
      <w:r w:rsidDel="00000000" w:rsidR="00000000" w:rsidRPr="00000000">
        <w:rPr>
          <w:rtl w:val="0"/>
        </w:rPr>
        <w:t xml:space="preserve">, where solutions may extend into complex domains. This is crucial for exploring the behavior of systems near singularities and understanding the transition from regular to chaotic dynamics.</w:t>
      </w:r>
    </w:p>
    <w:p w:rsidR="00000000" w:rsidDel="00000000" w:rsidP="00000000" w:rsidRDefault="00000000" w:rsidRPr="00000000" w14:paraId="0000004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color w:val="000000"/>
          <w:sz w:val="26"/>
          <w:szCs w:val="26"/>
        </w:rPr>
      </w:pPr>
      <w:bookmarkStart w:colFirst="0" w:colLast="0" w:name="_4tz2shia03j6"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49">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Sophia Kovalevskaya’s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system gains advanced mathematical tools for solving </w:t>
      </w:r>
      <w:r w:rsidDel="00000000" w:rsidR="00000000" w:rsidRPr="00000000">
        <w:rPr>
          <w:b w:val="1"/>
          <w:rtl w:val="0"/>
        </w:rPr>
        <w:t xml:space="preserve">partial differential equations</w:t>
      </w:r>
      <w:r w:rsidDel="00000000" w:rsidR="00000000" w:rsidRPr="00000000">
        <w:rPr>
          <w:rtl w:val="0"/>
        </w:rPr>
        <w:t xml:space="preserve">, simulating </w:t>
      </w:r>
      <w:r w:rsidDel="00000000" w:rsidR="00000000" w:rsidRPr="00000000">
        <w:rPr>
          <w:b w:val="1"/>
          <w:rtl w:val="0"/>
        </w:rPr>
        <w:t xml:space="preserve">rotational dynamics</w:t>
      </w:r>
      <w:r w:rsidDel="00000000" w:rsidR="00000000" w:rsidRPr="00000000">
        <w:rPr>
          <w:rtl w:val="0"/>
        </w:rPr>
        <w:t xml:space="preserve">, and exploring </w:t>
      </w:r>
      <w:r w:rsidDel="00000000" w:rsidR="00000000" w:rsidRPr="00000000">
        <w:rPr>
          <w:b w:val="1"/>
          <w:rtl w:val="0"/>
        </w:rPr>
        <w:t xml:space="preserve">complex solutions</w:t>
      </w:r>
      <w:r w:rsidDel="00000000" w:rsidR="00000000" w:rsidRPr="00000000">
        <w:rPr>
          <w:rtl w:val="0"/>
        </w:rPr>
        <w:t xml:space="preserve"> in both classical and quantum contexts. Kovalevskaya’s theorems on the existence and uniqueness of solutions, as well as her integrable model of the top, provide MCP with the ability to solve high-dimensional problems in a stable and reliable manner. These contributions significantly strengthen MCP’s capacity to model, simulate, and control complex systems across diverse fields, from quantum mechanics to fluid dynamics and beyond.</w:t>
      </w:r>
    </w:p>
    <w:p w:rsidR="00000000" w:rsidDel="00000000" w:rsidP="00000000" w:rsidRDefault="00000000" w:rsidRPr="00000000" w14:paraId="0000004A">
      <w:pPr>
        <w:spacing w:after="240" w:before="240" w:line="331.2" w:lineRule="auto"/>
        <w:rPr>
          <w:b w:val="1"/>
        </w:rPr>
      </w:pPr>
      <w:r w:rsidDel="00000000" w:rsidR="00000000" w:rsidRPr="00000000">
        <w:rPr>
          <w:rtl w:val="0"/>
        </w:rPr>
      </w:r>
    </w:p>
    <w:p w:rsidR="00000000" w:rsidDel="00000000" w:rsidP="00000000" w:rsidRDefault="00000000" w:rsidRPr="00000000" w14:paraId="0000004B">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