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To integrate Serge Haroche's contributions into the Matrix Compute Paradigm (MCP), we can focus on his pioneering work in cavity quantum electrodynamics (CQED) and quantum measurement. Haroche's research demonstrates how quantum systems, such as atoms and photons, can interact within highly controlled environments. This work can be aligned with the MCP by emphasizing the following key contributions: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y4589r3amhp2" w:id="0"/>
      <w:bookmarkEnd w:id="0"/>
      <w:r w:rsidDel="00000000" w:rsidR="00000000" w:rsidRPr="00000000">
        <w:rPr>
          <w:b w:val="1"/>
          <w:color w:val="000000"/>
          <w:sz w:val="26"/>
          <w:szCs w:val="26"/>
          <w:rtl w:val="0"/>
        </w:rPr>
        <w:t xml:space="preserve">1. Quantum Superposition and Entanglement</w:t>
      </w:r>
    </w:p>
    <w:p w:rsidR="00000000" w:rsidDel="00000000" w:rsidP="00000000" w:rsidRDefault="00000000" w:rsidRPr="00000000" w14:paraId="00000003">
      <w:pPr>
        <w:spacing w:after="240" w:before="240" w:lineRule="auto"/>
        <w:rPr/>
      </w:pPr>
      <w:r w:rsidDel="00000000" w:rsidR="00000000" w:rsidRPr="00000000">
        <w:rPr>
          <w:rtl w:val="0"/>
        </w:rPr>
        <w:t xml:space="preserve">Haroche’s experiments with CQED are fundamental to understanding quantum superposition and entanglement, both of which are integral to the operations within MCP. In the Matrix, the role of quantum states—particularly how prime numbers encode quantum superpositions—mirrors the delicate interaction between photons and atoms in Haroche's experiments​​. By leveraging these principles, MCP can enhance its computational efficiency through the entanglement of prime-encoded quantum states, leading to more coherent and precise simulations within the Matrix​.</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u7b6tlbwotky" w:id="1"/>
      <w:bookmarkEnd w:id="1"/>
      <w:r w:rsidDel="00000000" w:rsidR="00000000" w:rsidRPr="00000000">
        <w:rPr>
          <w:b w:val="1"/>
          <w:color w:val="000000"/>
          <w:sz w:val="26"/>
          <w:szCs w:val="26"/>
          <w:rtl w:val="0"/>
        </w:rPr>
        <w:t xml:space="preserve">2. Quantum Measurement and Observer Dynamics</w:t>
      </w:r>
    </w:p>
    <w:p w:rsidR="00000000" w:rsidDel="00000000" w:rsidP="00000000" w:rsidRDefault="00000000" w:rsidRPr="00000000" w14:paraId="00000005">
      <w:pPr>
        <w:spacing w:after="240" w:before="240" w:lineRule="auto"/>
        <w:rPr/>
      </w:pPr>
      <w:r w:rsidDel="00000000" w:rsidR="00000000" w:rsidRPr="00000000">
        <w:rPr>
          <w:rtl w:val="0"/>
        </w:rPr>
        <w:t xml:space="preserve">One of the most revolutionary aspects of Haroche’s work is in quantum measurement and the interaction between the observer and the quantum system. Within the MCP, the observer plays a critical role in influencing the outcomes of the prime-encoded virtual environment​. Haroche's work on how quantum states evolve when measured can help refine the Matrix’s algorithms, especially in how user inputs (observer dynamics) affect the quantum simulations and their outcomes. This can lead to more adaptive, real-time adjustments in the virtual environments created within the MCP, as seen in the Zetas Sphere, which is dynamically responsive to user inputs​.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93clof2xcnkt" w:id="2"/>
      <w:bookmarkEnd w:id="2"/>
      <w:r w:rsidDel="00000000" w:rsidR="00000000" w:rsidRPr="00000000">
        <w:rPr>
          <w:b w:val="1"/>
          <w:color w:val="000000"/>
          <w:sz w:val="26"/>
          <w:szCs w:val="26"/>
          <w:rtl w:val="0"/>
        </w:rPr>
        <w:t xml:space="preserve">3. Scaling of Quantum Systems and Simulations</w:t>
      </w:r>
    </w:p>
    <w:p w:rsidR="00000000" w:rsidDel="00000000" w:rsidP="00000000" w:rsidRDefault="00000000" w:rsidRPr="00000000" w14:paraId="00000007">
      <w:pPr>
        <w:spacing w:after="240" w:before="240" w:lineRule="auto"/>
        <w:rPr/>
      </w:pPr>
      <w:r w:rsidDel="00000000" w:rsidR="00000000" w:rsidRPr="00000000">
        <w:rPr>
          <w:rtl w:val="0"/>
        </w:rPr>
        <w:t xml:space="preserve">Haroche's research shows how large-scale quantum systems can be understood by studying smaller, controllable quantum environments. In the MCP, this concept can be used to scale simulations from atomic to cosmological levels​​. By applying Haroche's controlled quantum feedback mechanisms, the Matrix can refine how prime-encoded states behave across different scales, ensuring that simulations remain accurate and stable at both micro and macro levels.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iar1r9a41d34" w:id="3"/>
      <w:bookmarkEnd w:id="3"/>
      <w:r w:rsidDel="00000000" w:rsidR="00000000" w:rsidRPr="00000000">
        <w:rPr>
          <w:b w:val="1"/>
          <w:color w:val="000000"/>
          <w:sz w:val="26"/>
          <w:szCs w:val="26"/>
          <w:rtl w:val="0"/>
        </w:rPr>
        <w:t xml:space="preserve">4. Security and Quantum Coherence</w:t>
      </w:r>
    </w:p>
    <w:p w:rsidR="00000000" w:rsidDel="00000000" w:rsidP="00000000" w:rsidRDefault="00000000" w:rsidRPr="00000000" w14:paraId="00000009">
      <w:pPr>
        <w:spacing w:after="240" w:before="240" w:lineRule="auto"/>
        <w:rPr/>
      </w:pPr>
      <w:r w:rsidDel="00000000" w:rsidR="00000000" w:rsidRPr="00000000">
        <w:rPr>
          <w:rtl w:val="0"/>
        </w:rPr>
        <w:t xml:space="preserve">The controlled coherence of quantum systems, which is a hallmark of Haroche’s experiments, is crucial for maintaining data integrity and preventing decoherence in the MCP. This is especially relevant when considering the security aspects of the platform, where quantum algorithms need to maintain high fidelity in cryptographic operations​. Haroche’s insights into minimizing quantum decoherence can be applied to ensure the robustness of prime-encoded quantum circuits within the Matrix, making them resilient to both internal and external perturbations​.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l281m6c21p7t"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0B">
      <w:pPr>
        <w:spacing w:after="240" w:before="240" w:lineRule="auto"/>
        <w:rPr/>
      </w:pPr>
      <w:r w:rsidDel="00000000" w:rsidR="00000000" w:rsidRPr="00000000">
        <w:rPr>
          <w:rtl w:val="0"/>
        </w:rPr>
        <w:t xml:space="preserve">Haroche’s contributions to quantum electrodynamics and measurement provide critical insights that can be leveraged to enhance the precision, coherence, and responsiveness of the MCP. His work not only aligns with the theoretical principles underlying the Matrix but also helps drive practical innovations in how simulations, observer interactions, and quantum security are implemented in this paradigm​​.</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ybg8rpqzzy4a" w:id="5"/>
      <w:bookmarkEnd w:id="5"/>
      <w:r w:rsidDel="00000000" w:rsidR="00000000" w:rsidRPr="00000000">
        <w:rPr>
          <w:b w:val="1"/>
          <w:color w:val="000000"/>
          <w:sz w:val="26"/>
          <w:szCs w:val="26"/>
          <w:rtl w:val="0"/>
        </w:rPr>
        <w:t xml:space="preserve">Mathematical Overview: Integrating Serge Haroche’s Contributions into the Matrix Compute Paradigm (MCP)</w:t>
      </w:r>
    </w:p>
    <w:p w:rsidR="00000000" w:rsidDel="00000000" w:rsidP="00000000" w:rsidRDefault="00000000" w:rsidRPr="00000000" w14:paraId="0000000E">
      <w:pPr>
        <w:spacing w:after="240" w:before="240" w:lineRule="auto"/>
        <w:rPr/>
      </w:pPr>
      <w:r w:rsidDel="00000000" w:rsidR="00000000" w:rsidRPr="00000000">
        <w:rPr>
          <w:rtl w:val="0"/>
        </w:rPr>
        <w:t xml:space="preserve">This mathematical overview focuses on integrating Serge Haroche’s contributions, particularly his work in cavity quantum electrodynamics (CQED), quantum measurement, and the control of quantum systems, into the MCP framework. This integration will explore how Haroche’s insights into quantum superposition, entanglement, measurement, and quantum coherence can enhance the Matrix’s prime-encoded computational framework.</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1rt2yzhjxsxt" w:id="6"/>
      <w:bookmarkEnd w:id="6"/>
      <w:r w:rsidDel="00000000" w:rsidR="00000000" w:rsidRPr="00000000">
        <w:rPr>
          <w:b w:val="1"/>
          <w:color w:val="000000"/>
          <w:sz w:val="26"/>
          <w:szCs w:val="26"/>
          <w:rtl w:val="0"/>
        </w:rPr>
        <w:t xml:space="preserve">1. Quantum Superposition and Prime Encoding in the MCP</w:t>
      </w:r>
    </w:p>
    <w:p w:rsidR="00000000" w:rsidDel="00000000" w:rsidP="00000000" w:rsidRDefault="00000000" w:rsidRPr="00000000" w14:paraId="00000010">
      <w:pPr>
        <w:spacing w:after="240" w:before="240" w:lineRule="auto"/>
        <w:rPr/>
      </w:pPr>
      <w:r w:rsidDel="00000000" w:rsidR="00000000" w:rsidRPr="00000000">
        <w:rPr>
          <w:rtl w:val="0"/>
        </w:rPr>
        <w:t xml:space="preserve">Quantum superposition is a key principle of quantum mechanics that allows a quantum system to exist in multiple states simultaneously. In the MCP, quantum states (qubits) are encoded using prime numbers, allowing for efficient simulation of quantum systems and enhanced parallel processing power.</w:t>
      </w:r>
    </w:p>
    <w:p w:rsidR="00000000" w:rsidDel="00000000" w:rsidP="00000000" w:rsidRDefault="00000000" w:rsidRPr="00000000" w14:paraId="00000011">
      <w:pPr>
        <w:spacing w:after="240" w:before="240" w:lineRule="auto"/>
        <w:rPr/>
      </w:pPr>
      <w:r w:rsidDel="00000000" w:rsidR="00000000" w:rsidRPr="00000000">
        <w:rPr>
          <w:rtl w:val="0"/>
        </w:rPr>
        <w:t xml:space="preserve">Mathematically, a quantum state in the MCP can be expressed as a superposition of prime-encoded qubits:</w:t>
      </w:r>
    </w:p>
    <w:p w:rsidR="00000000" w:rsidDel="00000000" w:rsidP="00000000" w:rsidRDefault="00000000" w:rsidRPr="00000000" w14:paraId="00000012">
      <w:pPr>
        <w:spacing w:after="240" w:before="240" w:lineRule="auto"/>
        <w:rPr/>
      </w:pPr>
      <w:r w:rsidDel="00000000" w:rsidR="00000000" w:rsidRPr="00000000">
        <w:rPr>
          <w:rFonts w:ascii="Cardo" w:cs="Cardo" w:eastAsia="Cardo" w:hAnsi="Cardo"/>
          <w:rtl w:val="0"/>
        </w:rPr>
        <w:t xml:space="preserve">ψ(t)=∑i=1nci(t)∣pi⟩\psi(t) = \sum_{i=1}^{n} c_i(t) \ket{p_i}ψ(t)=i=1∑n​ci​(t)∣pi​⟩</w:t>
      </w:r>
    </w:p>
    <w:p w:rsidR="00000000" w:rsidDel="00000000" w:rsidP="00000000" w:rsidRDefault="00000000" w:rsidRPr="00000000" w14:paraId="00000013">
      <w:pPr>
        <w:spacing w:after="240" w:before="240" w:lineRule="auto"/>
        <w:rPr/>
      </w:pPr>
      <w:r w:rsidDel="00000000" w:rsidR="00000000" w:rsidRPr="00000000">
        <w:rPr>
          <w:rtl w:val="0"/>
        </w:rPr>
        <w:t xml:space="preserve">where:</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ψ(t)\psi(t)ψ(t) is the quantum state at time ttt,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ci(t)c_i(t)ci​(t) are time-dependent complex coefficients (probability amplitudes),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Fonts w:ascii="Caudex" w:cs="Caudex" w:eastAsia="Caudex" w:hAnsi="Caudex"/>
          <w:rtl w:val="0"/>
        </w:rPr>
        <w:t xml:space="preserve">∣pi⟩\ket{p_i}∣pi​⟩ represents prime-encoded qubits, corresponding to distinct prime numbers.</w:t>
      </w:r>
    </w:p>
    <w:p w:rsidR="00000000" w:rsidDel="00000000" w:rsidP="00000000" w:rsidRDefault="00000000" w:rsidRPr="00000000" w14:paraId="00000017">
      <w:pPr>
        <w:spacing w:after="240" w:before="240" w:lineRule="auto"/>
        <w:rPr/>
      </w:pPr>
      <w:r w:rsidDel="00000000" w:rsidR="00000000" w:rsidRPr="00000000">
        <w:rPr>
          <w:rtl w:val="0"/>
        </w:rPr>
        <w:t xml:space="preserve">By leveraging Haroche’s insights into controlling superpositions in quantum systems, the MCP can optimize the use of prime-encoded qubits to simulate quantum coherence more effectively. Haroche’s work ensures that these superpositions remain stable and coherent during computations, allowing for reliable execution of quantum algorithms within the Matrix.</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u4t9ogqn4weo" w:id="7"/>
      <w:bookmarkEnd w:id="7"/>
      <w:r w:rsidDel="00000000" w:rsidR="00000000" w:rsidRPr="00000000">
        <w:rPr>
          <w:b w:val="1"/>
          <w:color w:val="000000"/>
          <w:sz w:val="26"/>
          <w:szCs w:val="26"/>
          <w:rtl w:val="0"/>
        </w:rPr>
        <w:t xml:space="preserve">2. Quantum Measurement and the Role of the Observer</w:t>
      </w:r>
    </w:p>
    <w:p w:rsidR="00000000" w:rsidDel="00000000" w:rsidP="00000000" w:rsidRDefault="00000000" w:rsidRPr="00000000" w14:paraId="00000019">
      <w:pPr>
        <w:spacing w:after="240" w:before="240" w:lineRule="auto"/>
        <w:rPr/>
      </w:pPr>
      <w:r w:rsidDel="00000000" w:rsidR="00000000" w:rsidRPr="00000000">
        <w:rPr>
          <w:rtl w:val="0"/>
        </w:rPr>
        <w:t xml:space="preserve">In Haroche’s experiments, the measurement of quantum states involves the interaction between the quantum system and an observer. In the MCP, the observer’s inputs (represented as prime-encoded parameters) directly affect the simulated environment. The measurement of a prime-encoded quantum state in the MCP can be modeled using the projection postulate of quantum mechanics:</w:t>
      </w:r>
    </w:p>
    <w:p w:rsidR="00000000" w:rsidDel="00000000" w:rsidP="00000000" w:rsidRDefault="00000000" w:rsidRPr="00000000" w14:paraId="0000001A">
      <w:pPr>
        <w:spacing w:after="240" w:before="240" w:lineRule="auto"/>
        <w:rPr/>
      </w:pPr>
      <w:r w:rsidDel="00000000" w:rsidR="00000000" w:rsidRPr="00000000">
        <w:rPr>
          <w:rFonts w:ascii="Caudex" w:cs="Caudex" w:eastAsia="Caudex" w:hAnsi="Caudex"/>
          <w:rtl w:val="0"/>
        </w:rPr>
        <w:t xml:space="preserve">∣ψ⟩→Pi∣ψ⟩=ci∣pi⟩\ket{\psi} \to P_i \ket{\psi} = c_i \ket{p_i}∣ψ⟩→Pi​∣ψ⟩=ci​∣pi​⟩</w:t>
      </w:r>
    </w:p>
    <w:p w:rsidR="00000000" w:rsidDel="00000000" w:rsidP="00000000" w:rsidRDefault="00000000" w:rsidRPr="00000000" w14:paraId="0000001B">
      <w:pPr>
        <w:spacing w:after="240" w:before="240" w:lineRule="auto"/>
        <w:rPr/>
      </w:pPr>
      <w:r w:rsidDel="00000000" w:rsidR="00000000" w:rsidRPr="00000000">
        <w:rPr>
          <w:rtl w:val="0"/>
        </w:rPr>
        <w:t xml:space="preserve">where:</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Fonts w:ascii="Caudex" w:cs="Caudex" w:eastAsia="Caudex" w:hAnsi="Caudex"/>
          <w:rtl w:val="0"/>
        </w:rPr>
        <w:t xml:space="preserve">PiP_iPi​ is the projection operator corresponding to the iii-th prime state ∣pi⟩\ket{p_i}∣pi​⟩,</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Fonts w:ascii="Caudex" w:cs="Caudex" w:eastAsia="Caudex" w:hAnsi="Caudex"/>
          <w:rtl w:val="0"/>
        </w:rPr>
        <w:t xml:space="preserve">cic_ici​ is the probability amplitude of state ∣pi⟩\ket{p_i}∣pi​⟩,</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Fonts w:ascii="Caudex" w:cs="Caudex" w:eastAsia="Caudex" w:hAnsi="Caudex"/>
          <w:rtl w:val="0"/>
        </w:rPr>
        <w:t xml:space="preserve">∣ψ⟩\ket{\psi}∣ψ⟩ is the superposition of prime states before measurement.</w:t>
      </w:r>
    </w:p>
    <w:p w:rsidR="00000000" w:rsidDel="00000000" w:rsidP="00000000" w:rsidRDefault="00000000" w:rsidRPr="00000000" w14:paraId="0000001F">
      <w:pPr>
        <w:spacing w:after="240" w:before="240" w:lineRule="auto"/>
        <w:rPr/>
      </w:pPr>
      <w:r w:rsidDel="00000000" w:rsidR="00000000" w:rsidRPr="00000000">
        <w:rPr>
          <w:rtl w:val="0"/>
        </w:rPr>
        <w:t xml:space="preserve">Haroche’s work emphasizes the impact of measurement on the quantum system, which translates into the feedback loop between the observer and the simulation in the MCP. When a user provides input to the Matrix, the measurement process adjusts the distribution of prime-encoded states, modifying the virtual environment in real-time. This feedback loop allows for a dynamic and immersive experience, controlled by both user input and quantum state evolution.</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e6nz5fa40ls7" w:id="8"/>
      <w:bookmarkEnd w:id="8"/>
      <w:r w:rsidDel="00000000" w:rsidR="00000000" w:rsidRPr="00000000">
        <w:rPr>
          <w:b w:val="1"/>
          <w:color w:val="000000"/>
          <w:sz w:val="26"/>
          <w:szCs w:val="26"/>
          <w:rtl w:val="0"/>
        </w:rPr>
        <w:t xml:space="preserve">3. Entanglement of Prime-Encoded Qubits</w:t>
      </w:r>
    </w:p>
    <w:p w:rsidR="00000000" w:rsidDel="00000000" w:rsidP="00000000" w:rsidRDefault="00000000" w:rsidRPr="00000000" w14:paraId="00000021">
      <w:pPr>
        <w:spacing w:after="240" w:before="240" w:lineRule="auto"/>
        <w:rPr/>
      </w:pPr>
      <w:r w:rsidDel="00000000" w:rsidR="00000000" w:rsidRPr="00000000">
        <w:rPr>
          <w:rtl w:val="0"/>
        </w:rPr>
        <w:t xml:space="preserve">Quantum entanglement is a central theme in Haroche’s work and plays a crucial role in the MCP. In the MCP, entanglement between prime-encoded qubits allows for the simulation of complex interactions between different parts of a system.</w:t>
      </w:r>
    </w:p>
    <w:p w:rsidR="00000000" w:rsidDel="00000000" w:rsidP="00000000" w:rsidRDefault="00000000" w:rsidRPr="00000000" w14:paraId="00000022">
      <w:pPr>
        <w:spacing w:after="240" w:before="240" w:lineRule="auto"/>
        <w:rPr/>
      </w:pPr>
      <w:r w:rsidDel="00000000" w:rsidR="00000000" w:rsidRPr="00000000">
        <w:rPr>
          <w:rFonts w:ascii="Caudex" w:cs="Caudex" w:eastAsia="Caudex" w:hAnsi="Caudex"/>
          <w:rtl w:val="0"/>
        </w:rPr>
        <w:t xml:space="preserve">For two prime-encoded qubits ∣pi⟩\ket{p_i}∣pi​⟩ and ∣pj⟩\ket{p_j}∣pj​⟩, an entangled state can be expressed as:</w:t>
      </w:r>
    </w:p>
    <w:p w:rsidR="00000000" w:rsidDel="00000000" w:rsidP="00000000" w:rsidRDefault="00000000" w:rsidRPr="00000000" w14:paraId="00000023">
      <w:pPr>
        <w:spacing w:after="240" w:before="240" w:lineRule="auto"/>
        <w:rPr/>
      </w:pPr>
      <w:r w:rsidDel="00000000" w:rsidR="00000000" w:rsidRPr="00000000">
        <w:rPr>
          <w:rFonts w:ascii="Caudex" w:cs="Caudex" w:eastAsia="Caudex" w:hAnsi="Caudex"/>
          <w:rtl w:val="0"/>
        </w:rPr>
        <w:t xml:space="preserve">∣ψent⟩=12(∣pi⟩⊗∣pj⟩+∣pj⟩⊗∣pi⟩)\ket{\psi_{\text{ent}}} = \frac{1}{\sqrt{2}} (\ket{p_i} \otimes \ket{p_j} + \ket{p_j} \otimes \ket{p_i})∣ψent​⟩=2​1​(∣pi​⟩⊗∣pj​⟩+∣pj​⟩⊗∣pi​⟩)</w:t>
      </w:r>
    </w:p>
    <w:p w:rsidR="00000000" w:rsidDel="00000000" w:rsidP="00000000" w:rsidRDefault="00000000" w:rsidRPr="00000000" w14:paraId="00000024">
      <w:pPr>
        <w:spacing w:after="240" w:before="240" w:lineRule="auto"/>
        <w:rPr/>
      </w:pPr>
      <w:r w:rsidDel="00000000" w:rsidR="00000000" w:rsidRPr="00000000">
        <w:rPr>
          <w:rtl w:val="0"/>
        </w:rPr>
        <w:t xml:space="preserve">This entangled state enables the MCP to simulate the interconnectedness of different elements of the system. Haroche’s research on entanglement provides guidance on how to maintain coherence between these entangled states, ensuring that the entanglement is preserved during complex computations and interactions within the Matrix.</w:t>
      </w:r>
    </w:p>
    <w:p w:rsidR="00000000" w:rsidDel="00000000" w:rsidP="00000000" w:rsidRDefault="00000000" w:rsidRPr="00000000" w14:paraId="00000025">
      <w:pPr>
        <w:spacing w:after="240" w:before="240" w:lineRule="auto"/>
        <w:rPr/>
      </w:pPr>
      <w:r w:rsidDel="00000000" w:rsidR="00000000" w:rsidRPr="00000000">
        <w:rPr>
          <w:rtl w:val="0"/>
        </w:rPr>
        <w:t xml:space="preserve">Entanglement is crucial for quantum algorithms such as Shor’s algorithm (for factorization) and Grover’s algorithm (for search), both of which can be enhanced in the MCP by leveraging prime-encoded qubits. Entangling prime states increases the computational parallelism and enables efficient simulations of complex systems, such as quantum field interactions or large-scale biological networks.</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gheqlmk1onzb" w:id="9"/>
      <w:bookmarkEnd w:id="9"/>
      <w:r w:rsidDel="00000000" w:rsidR="00000000" w:rsidRPr="00000000">
        <w:rPr>
          <w:b w:val="1"/>
          <w:color w:val="000000"/>
          <w:sz w:val="26"/>
          <w:szCs w:val="26"/>
          <w:rtl w:val="0"/>
        </w:rPr>
        <w:t xml:space="preserve">4. Quantum Coherence and Prime-State Oscillations</w:t>
      </w:r>
    </w:p>
    <w:p w:rsidR="00000000" w:rsidDel="00000000" w:rsidP="00000000" w:rsidRDefault="00000000" w:rsidRPr="00000000" w14:paraId="00000027">
      <w:pPr>
        <w:spacing w:after="240" w:before="240" w:lineRule="auto"/>
        <w:rPr/>
      </w:pPr>
      <w:r w:rsidDel="00000000" w:rsidR="00000000" w:rsidRPr="00000000">
        <w:rPr>
          <w:rtl w:val="0"/>
        </w:rPr>
        <w:t xml:space="preserve">Haroche’s work on controlling quantum coherence is directly applicable to managing the oscillatory behavior of prime-encoded states in the MCP. In the Matrix, prime numbers act as fundamental building blocks that oscillate between different states, akin to quantum superpositions. The time evolution of these prime-encoded qubits can be modeled using a unitary operator U(t)U(t)U(t), which governs the evolution of quantum states:</w:t>
      </w:r>
    </w:p>
    <w:p w:rsidR="00000000" w:rsidDel="00000000" w:rsidP="00000000" w:rsidRDefault="00000000" w:rsidRPr="00000000" w14:paraId="00000028">
      <w:pPr>
        <w:spacing w:after="240" w:before="240" w:lineRule="auto"/>
        <w:rPr/>
      </w:pPr>
      <w:r w:rsidDel="00000000" w:rsidR="00000000" w:rsidRPr="00000000">
        <w:rPr>
          <w:rFonts w:ascii="Caudex" w:cs="Caudex" w:eastAsia="Caudex" w:hAnsi="Caudex"/>
          <w:rtl w:val="0"/>
        </w:rPr>
        <w:t xml:space="preserve">∣ψ(t)⟩=U(t)∣ψ(0)⟩\ket{\psi(t)} = U(t) \ket{\psi(0)}∣ψ(t)⟩=U(t)∣ψ(0)⟩</w:t>
      </w:r>
    </w:p>
    <w:p w:rsidR="00000000" w:rsidDel="00000000" w:rsidP="00000000" w:rsidRDefault="00000000" w:rsidRPr="00000000" w14:paraId="00000029">
      <w:pPr>
        <w:spacing w:after="240" w:before="240" w:lineRule="auto"/>
        <w:rPr/>
      </w:pPr>
      <w:r w:rsidDel="00000000" w:rsidR="00000000" w:rsidRPr="00000000">
        <w:rPr>
          <w:rtl w:val="0"/>
        </w:rPr>
        <w:t xml:space="preserve">where: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U(t)U(t)U(t) is the time-evolution operator,</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Fonts w:ascii="Caudex" w:cs="Caudex" w:eastAsia="Caudex" w:hAnsi="Caudex"/>
          <w:rtl w:val="0"/>
        </w:rPr>
        <w:t xml:space="preserve">∣ψ(0)⟩\ket{\psi(0)}∣ψ(0)⟩ is the initial state of the system,</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Fonts w:ascii="Caudex" w:cs="Caudex" w:eastAsia="Caudex" w:hAnsi="Caudex"/>
          <w:rtl w:val="0"/>
        </w:rPr>
        <w:t xml:space="preserve">∣ψ(t)⟩\ket{\psi(t)}∣ψ(t)⟩ represents the evolved state at time ttt.</w:t>
      </w:r>
    </w:p>
    <w:p w:rsidR="00000000" w:rsidDel="00000000" w:rsidP="00000000" w:rsidRDefault="00000000" w:rsidRPr="00000000" w14:paraId="0000002D">
      <w:pPr>
        <w:spacing w:after="240" w:before="240" w:lineRule="auto"/>
        <w:rPr/>
      </w:pPr>
      <w:r w:rsidDel="00000000" w:rsidR="00000000" w:rsidRPr="00000000">
        <w:rPr>
          <w:rtl w:val="0"/>
        </w:rPr>
        <w:t xml:space="preserve">In the MCP, the oscillatory behavior of prime states allows the Matrix to simulate time-dependent phenomena such as quantum coherence, phase transitions, and emergent behavior. Haroche’s contributions help refine the stability of these oscillations, ensuring that the simulated systems remain coherent over long periods of time and under varying conditions.</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ypsbfxns0dnu" w:id="10"/>
      <w:bookmarkEnd w:id="10"/>
      <w:r w:rsidDel="00000000" w:rsidR="00000000" w:rsidRPr="00000000">
        <w:rPr>
          <w:b w:val="1"/>
          <w:color w:val="000000"/>
          <w:sz w:val="26"/>
          <w:szCs w:val="26"/>
          <w:rtl w:val="0"/>
        </w:rPr>
        <w:t xml:space="preserve">5. Prime-Based Quantum Measurement: Controlling Observer Effects</w:t>
      </w:r>
    </w:p>
    <w:p w:rsidR="00000000" w:rsidDel="00000000" w:rsidP="00000000" w:rsidRDefault="00000000" w:rsidRPr="00000000" w14:paraId="0000002F">
      <w:pPr>
        <w:spacing w:after="240" w:before="240" w:lineRule="auto"/>
        <w:rPr/>
      </w:pPr>
      <w:r w:rsidDel="00000000" w:rsidR="00000000" w:rsidRPr="00000000">
        <w:rPr>
          <w:rFonts w:ascii="Caudex" w:cs="Caudex" w:eastAsia="Caudex" w:hAnsi="Caudex"/>
          <w:rtl w:val="0"/>
        </w:rPr>
        <w:t xml:space="preserve">In Haroche’s framework, the act of measurement influences the quantum system. In the MCP, the observer's input interacts with prime-encoded states, effectively acting as a measurement. The probability of observing a particular state ∣pi⟩\ket{p_i}∣pi​⟩ after measurement is given by:</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P(pi)=∣ci∣2P(p_i) = |c_i|^2P(pi​)=∣ci​∣2</w:t>
      </w:r>
    </w:p>
    <w:p w:rsidR="00000000" w:rsidDel="00000000" w:rsidP="00000000" w:rsidRDefault="00000000" w:rsidRPr="00000000" w14:paraId="00000031">
      <w:pPr>
        <w:spacing w:after="240" w:before="240" w:lineRule="auto"/>
        <w:rPr/>
      </w:pPr>
      <w:r w:rsidDel="00000000" w:rsidR="00000000" w:rsidRPr="00000000">
        <w:rPr>
          <w:rtl w:val="0"/>
        </w:rPr>
        <w:t xml:space="preserve">This principle ensures that the observer's input within the Matrix influences the output of the simulation in a probabilistic manner, governed by the quantum state of the system. This provides a natural integration of Haroche’s measurement control into the Matrix, where simulations are dynamically altered based on user interaction and measurement outcomes.</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n326bp8jre1k" w:id="11"/>
      <w:bookmarkEnd w:id="11"/>
      <w:r w:rsidDel="00000000" w:rsidR="00000000" w:rsidRPr="00000000">
        <w:rPr>
          <w:b w:val="1"/>
          <w:color w:val="000000"/>
          <w:sz w:val="26"/>
          <w:szCs w:val="26"/>
          <w:rtl w:val="0"/>
        </w:rPr>
        <w:t xml:space="preserve">6. Scalability of Simulations: From Quantum to Cosmological</w:t>
      </w:r>
    </w:p>
    <w:p w:rsidR="00000000" w:rsidDel="00000000" w:rsidP="00000000" w:rsidRDefault="00000000" w:rsidRPr="00000000" w14:paraId="00000033">
      <w:pPr>
        <w:spacing w:after="240" w:before="240" w:lineRule="auto"/>
        <w:rPr/>
      </w:pPr>
      <w:r w:rsidDel="00000000" w:rsidR="00000000" w:rsidRPr="00000000">
        <w:rPr>
          <w:rtl w:val="0"/>
        </w:rPr>
        <w:t xml:space="preserve">Haroche’s research emphasizes the scalability of quantum systems, which can be applied to simulations of various scales within the MCP. The Matrix can simulate phenomena at different scales (e.g., atomic interactions, biological systems, planetary dynamics) using prime distributions. The simulation of large systems is made possible by extending the principles of quantum coherence and entanglement across scales:</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S=∑i=1Nf(pi,t)\mathcal{S} = \sum_{i=1}^{N} f(p_i, t)S=i=1∑N​f(pi​,t)</w:t>
      </w:r>
    </w:p>
    <w:p w:rsidR="00000000" w:rsidDel="00000000" w:rsidP="00000000" w:rsidRDefault="00000000" w:rsidRPr="00000000" w14:paraId="00000035">
      <w:pPr>
        <w:spacing w:after="240" w:before="240" w:lineRule="auto"/>
        <w:rPr/>
      </w:pPr>
      <w:r w:rsidDel="00000000" w:rsidR="00000000" w:rsidRPr="00000000">
        <w:rPr>
          <w:rtl w:val="0"/>
        </w:rPr>
        <w:t xml:space="preserve">where:</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S\mathcal{S}S is the simulated system,</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f(pi,t)f(p_i, t)f(pi​,t) represents the behavior of the prime state pip_ipi​ at time ttt,</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NNN is the number of prime states involved in the simulation.</w:t>
      </w:r>
    </w:p>
    <w:p w:rsidR="00000000" w:rsidDel="00000000" w:rsidP="00000000" w:rsidRDefault="00000000" w:rsidRPr="00000000" w14:paraId="00000039">
      <w:pPr>
        <w:spacing w:after="240" w:before="240" w:lineRule="auto"/>
        <w:rPr/>
      </w:pPr>
      <w:r w:rsidDel="00000000" w:rsidR="00000000" w:rsidRPr="00000000">
        <w:rPr>
          <w:rtl w:val="0"/>
        </w:rPr>
        <w:t xml:space="preserve">By controlling the interactions between prime states, the MCP can scale simulations from microscopic quantum interactions to macroscopic cosmic events. Haroche’s work on controlling coherence in small-scale systems ensures that these simulations remain stable and accurate, even as they scale to larger, more complex systems.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muqn2nj0kc6q" w:id="12"/>
      <w:bookmarkEnd w:id="12"/>
      <w:r w:rsidDel="00000000" w:rsidR="00000000" w:rsidRPr="00000000">
        <w:rPr>
          <w:b w:val="1"/>
          <w:color w:val="000000"/>
          <w:sz w:val="26"/>
          <w:szCs w:val="26"/>
          <w:rtl w:val="0"/>
        </w:rPr>
        <w:t xml:space="preserve">Conclusion: Haroche’s Legacy in the MCP Framework</w:t>
      </w:r>
    </w:p>
    <w:p w:rsidR="00000000" w:rsidDel="00000000" w:rsidP="00000000" w:rsidRDefault="00000000" w:rsidRPr="00000000" w14:paraId="0000003B">
      <w:pPr>
        <w:spacing w:after="240" w:before="240" w:lineRule="auto"/>
        <w:rPr/>
      </w:pPr>
      <w:r w:rsidDel="00000000" w:rsidR="00000000" w:rsidRPr="00000000">
        <w:rPr>
          <w:rtl w:val="0"/>
        </w:rPr>
        <w:t xml:space="preserve">Serge Haroche’s contributions to quantum measurement, superposition, and coherence offer profound insights that enhance the mathematical and computational framework of the MCP. By integrating his work into the Matrix Compute Paradigm, we enable precise control over prime-encoded quantum states, ensure stable entanglement and coherence, and allow for dynamic, observer-driven simulations that scale from the atomic to the cosmological level. This integration not only refines the MCP's computational abilities but also sets the stage for innovative applications in quantum simulation, cryptography, and advanced modeling across multiple scientific domains.</w:t>
      </w:r>
    </w:p>
    <w:p w:rsidR="00000000" w:rsidDel="00000000" w:rsidP="00000000" w:rsidRDefault="00000000" w:rsidRPr="00000000" w14:paraId="0000003C">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3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