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tzkla2qmdlew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Integrating Sergei Sobolev’s Contributions into the Matrix Compute Paradigm (MCP)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Sergei Sobolev's significant contributions in functional analysis, particularly Sobolev spaces and distribution theory, are crucial to enhancing the </w:t>
      </w:r>
      <w:r w:rsidDel="00000000" w:rsidR="00000000" w:rsidRPr="00000000">
        <w:rPr>
          <w:b w:val="1"/>
          <w:rtl w:val="0"/>
        </w:rPr>
        <w:t xml:space="preserve">Matrix Compute Paradigm (MCP)</w:t>
      </w:r>
      <w:r w:rsidDel="00000000" w:rsidR="00000000" w:rsidRPr="00000000">
        <w:rPr>
          <w:rtl w:val="0"/>
        </w:rPr>
        <w:t xml:space="preserve">. These contributions form a key part of optimizing complex computations involving </w:t>
      </w:r>
      <w:r w:rsidDel="00000000" w:rsidR="00000000" w:rsidRPr="00000000">
        <w:rPr>
          <w:b w:val="1"/>
          <w:rtl w:val="0"/>
        </w:rPr>
        <w:t xml:space="preserve">quantum mechanics, prime encoding, and tensor networks</w:t>
      </w:r>
      <w:r w:rsidDel="00000000" w:rsidR="00000000" w:rsidRPr="00000000">
        <w:rPr>
          <w:rtl w:val="0"/>
        </w:rPr>
        <w:t xml:space="preserve"> in MCP. By leveraging Sobolev's framework, the MCP can improve its handling of complex systems across multiple domains like quantum optimization, quantum gravity simulations, and large-scale network systems, while refining its real-time feedback mechanisms and scalability.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Integrations: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Sobolev Spaces for Quantum Superposition and Optimization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Sobolev’s contributions in function spaces provide a robust mathematical framework for </w:t>
      </w:r>
      <w:r w:rsidDel="00000000" w:rsidR="00000000" w:rsidRPr="00000000">
        <w:rPr>
          <w:b w:val="1"/>
          <w:rtl w:val="0"/>
        </w:rPr>
        <w:t xml:space="preserve">representing wavefunctions</w:t>
      </w:r>
      <w:r w:rsidDel="00000000" w:rsidR="00000000" w:rsidRPr="00000000">
        <w:rPr>
          <w:rtl w:val="0"/>
        </w:rPr>
        <w:t xml:space="preserve"> and ensuring continuity across high-dimensional quantum states. This fits seamlessly into MCP’s reliance on </w:t>
      </w:r>
      <w:r w:rsidDel="00000000" w:rsidR="00000000" w:rsidRPr="00000000">
        <w:rPr>
          <w:b w:val="1"/>
          <w:rtl w:val="0"/>
        </w:rPr>
        <w:t xml:space="preserve">prime-based encoding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 multiplicity</w:t>
      </w:r>
      <w:r w:rsidDel="00000000" w:rsidR="00000000" w:rsidRPr="00000000">
        <w:rPr>
          <w:rtl w:val="0"/>
        </w:rPr>
        <w:t xml:space="preserve">, enabling more accurate simulations of quantum phenomena.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Sobolev spaces allow MCP’s </w:t>
      </w:r>
      <w:r w:rsidDel="00000000" w:rsidR="00000000" w:rsidRPr="00000000">
        <w:rPr>
          <w:b w:val="1"/>
          <w:rtl w:val="0"/>
        </w:rPr>
        <w:t xml:space="preserve">prime-encoded qubits</w:t>
      </w:r>
      <w:r w:rsidDel="00000000" w:rsidR="00000000" w:rsidRPr="00000000">
        <w:rPr>
          <w:rtl w:val="0"/>
        </w:rPr>
        <w:t xml:space="preserve"> to maintain </w:t>
      </w:r>
      <w:r w:rsidDel="00000000" w:rsidR="00000000" w:rsidRPr="00000000">
        <w:rPr>
          <w:b w:val="1"/>
          <w:rtl w:val="0"/>
        </w:rPr>
        <w:t xml:space="preserve">smooth transitions</w:t>
      </w:r>
      <w:r w:rsidDel="00000000" w:rsidR="00000000" w:rsidRPr="00000000">
        <w:rPr>
          <w:rtl w:val="0"/>
        </w:rPr>
        <w:t xml:space="preserve"> across different quantum states, enhancing </w:t>
      </w:r>
      <w:r w:rsidDel="00000000" w:rsidR="00000000" w:rsidRPr="00000000">
        <w:rPr>
          <w:b w:val="1"/>
          <w:rtl w:val="0"/>
        </w:rPr>
        <w:t xml:space="preserve">entanglement and coherence</w:t>
      </w:r>
      <w:r w:rsidDel="00000000" w:rsidR="00000000" w:rsidRPr="00000000">
        <w:rPr>
          <w:rtl w:val="0"/>
        </w:rPr>
        <w:t xml:space="preserve"> crucial for solving large-scale optimization problems like those handled by the </w:t>
      </w:r>
      <w:r w:rsidDel="00000000" w:rsidR="00000000" w:rsidRPr="00000000">
        <w:rPr>
          <w:b w:val="1"/>
          <w:rtl w:val="0"/>
        </w:rPr>
        <w:t xml:space="preserve">Multiplicity Integrative Solver</w:t>
      </w:r>
      <w:r w:rsidDel="00000000" w:rsidR="00000000" w:rsidRPr="00000000">
        <w:rPr>
          <w:rtl w:val="0"/>
        </w:rPr>
        <w:t xml:space="preserve">​.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Distribution Theory in Tensor Networks and Real-Time Computation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Sobolev’s work on distribution theory can be extended to improve MCP’s handling of </w:t>
      </w:r>
      <w:r w:rsidDel="00000000" w:rsidR="00000000" w:rsidRPr="00000000">
        <w:rPr>
          <w:b w:val="1"/>
          <w:rtl w:val="0"/>
        </w:rPr>
        <w:t xml:space="preserve">quantum superposition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tensor network dynamics</w:t>
      </w:r>
      <w:r w:rsidDel="00000000" w:rsidR="00000000" w:rsidRPr="00000000">
        <w:rPr>
          <w:rtl w:val="0"/>
        </w:rPr>
        <w:t xml:space="preserve">. In MCP, complex quantum interactions often require representing quantum fields and state functions in </w:t>
      </w:r>
      <w:r w:rsidDel="00000000" w:rsidR="00000000" w:rsidRPr="00000000">
        <w:rPr>
          <w:b w:val="1"/>
          <w:rtl w:val="0"/>
        </w:rPr>
        <w:t xml:space="preserve">non-smooth domains</w:t>
      </w:r>
      <w:r w:rsidDel="00000000" w:rsidR="00000000" w:rsidRPr="00000000">
        <w:rPr>
          <w:rtl w:val="0"/>
        </w:rPr>
        <w:t xml:space="preserve">. Sobolev’s theory allows these distributions to be handled more efficiently, improving the </w:t>
      </w:r>
      <w:r w:rsidDel="00000000" w:rsidR="00000000" w:rsidRPr="00000000">
        <w:rPr>
          <w:b w:val="1"/>
          <w:rtl w:val="0"/>
        </w:rPr>
        <w:t xml:space="preserve">accuracy and stability</w:t>
      </w:r>
      <w:r w:rsidDel="00000000" w:rsidR="00000000" w:rsidRPr="00000000">
        <w:rPr>
          <w:rtl w:val="0"/>
        </w:rPr>
        <w:t xml:space="preserve"> of quantum states even in regions with sharp changes, such as black hole event horizons​​.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Distribution theory will also enhance the </w:t>
      </w:r>
      <w:r w:rsidDel="00000000" w:rsidR="00000000" w:rsidRPr="00000000">
        <w:rPr>
          <w:b w:val="1"/>
          <w:rtl w:val="0"/>
        </w:rPr>
        <w:t xml:space="preserve">real-time feedback mechanisms</w:t>
      </w:r>
      <w:r w:rsidDel="00000000" w:rsidR="00000000" w:rsidRPr="00000000">
        <w:rPr>
          <w:rtl w:val="0"/>
        </w:rPr>
        <w:t xml:space="preserve"> within MCP. The dynamic adaptation of quantum and classical states based on </w:t>
      </w:r>
      <w:r w:rsidDel="00000000" w:rsidR="00000000" w:rsidRPr="00000000">
        <w:rPr>
          <w:b w:val="1"/>
          <w:rtl w:val="0"/>
        </w:rPr>
        <w:t xml:space="preserve">observer inputs</w:t>
      </w:r>
      <w:r w:rsidDel="00000000" w:rsidR="00000000" w:rsidRPr="00000000">
        <w:rPr>
          <w:rtl w:val="0"/>
        </w:rPr>
        <w:t xml:space="preserve"> can benefit from Sobolev's approach to ensuring smooth transitions and convergence in </w:t>
      </w:r>
      <w:r w:rsidDel="00000000" w:rsidR="00000000" w:rsidRPr="00000000">
        <w:rPr>
          <w:b w:val="1"/>
          <w:rtl w:val="0"/>
        </w:rPr>
        <w:t xml:space="preserve">nonlinear dynamic systems</w:t>
      </w:r>
      <w:r w:rsidDel="00000000" w:rsidR="00000000" w:rsidRPr="00000000">
        <w:rPr>
          <w:rtl w:val="0"/>
        </w:rPr>
        <w:t xml:space="preserve">, which are central to MCP's </w:t>
      </w:r>
      <w:r w:rsidDel="00000000" w:rsidR="00000000" w:rsidRPr="00000000">
        <w:rPr>
          <w:b w:val="1"/>
          <w:rtl w:val="0"/>
        </w:rPr>
        <w:t xml:space="preserve">quantum gates and multiplicative computing structures</w:t>
      </w:r>
      <w:r w:rsidDel="00000000" w:rsidR="00000000" w:rsidRPr="00000000">
        <w:rPr>
          <w:rtl w:val="0"/>
        </w:rPr>
        <w:t xml:space="preserve">​​.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Gravity Simulations and Black Hole Dynamics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Sobolev’s techniques can significantly impact </w:t>
      </w:r>
      <w:r w:rsidDel="00000000" w:rsidR="00000000" w:rsidRPr="00000000">
        <w:rPr>
          <w:b w:val="1"/>
          <w:rtl w:val="0"/>
        </w:rPr>
        <w:t xml:space="preserve">quantum gravity simulations</w:t>
      </w:r>
      <w:r w:rsidDel="00000000" w:rsidR="00000000" w:rsidRPr="00000000">
        <w:rPr>
          <w:rtl w:val="0"/>
        </w:rPr>
        <w:t xml:space="preserve">, particularly in modeling </w:t>
      </w:r>
      <w:r w:rsidDel="00000000" w:rsidR="00000000" w:rsidRPr="00000000">
        <w:rPr>
          <w:b w:val="1"/>
          <w:rtl w:val="0"/>
        </w:rPr>
        <w:t xml:space="preserve">high-curvature spacetime regions</w:t>
      </w:r>
      <w:r w:rsidDel="00000000" w:rsidR="00000000" w:rsidRPr="00000000">
        <w:rPr>
          <w:rtl w:val="0"/>
        </w:rPr>
        <w:t xml:space="preserve">. In the MCP framework, Sobolev spaces facilitate the representation of </w:t>
      </w:r>
      <w:r w:rsidDel="00000000" w:rsidR="00000000" w:rsidRPr="00000000">
        <w:rPr>
          <w:b w:val="1"/>
          <w:rtl w:val="0"/>
        </w:rPr>
        <w:t xml:space="preserve">tensor products of quantum states</w:t>
      </w:r>
      <w:r w:rsidDel="00000000" w:rsidR="00000000" w:rsidRPr="00000000">
        <w:rPr>
          <w:rtl w:val="0"/>
        </w:rPr>
        <w:t xml:space="preserve"> in dynamic gravitational fields, refining the integration of </w:t>
      </w:r>
      <w:r w:rsidDel="00000000" w:rsidR="00000000" w:rsidRPr="00000000">
        <w:rPr>
          <w:b w:val="1"/>
          <w:rtl w:val="0"/>
        </w:rPr>
        <w:t xml:space="preserve">Eigenvector gravity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 corrections</w:t>
      </w:r>
      <w:r w:rsidDel="00000000" w:rsidR="00000000" w:rsidRPr="00000000">
        <w:rPr>
          <w:rtl w:val="0"/>
        </w:rPr>
        <w:t xml:space="preserve"> within the </w:t>
      </w:r>
      <w:r w:rsidDel="00000000" w:rsidR="00000000" w:rsidRPr="00000000">
        <w:rPr>
          <w:b w:val="1"/>
          <w:rtl w:val="0"/>
        </w:rPr>
        <w:t xml:space="preserve">G-Theory</w:t>
      </w:r>
      <w:r w:rsidDel="00000000" w:rsidR="00000000" w:rsidRPr="00000000">
        <w:rPr>
          <w:rtl w:val="0"/>
        </w:rPr>
        <w:t xml:space="preserve">​.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These techniques will also improve the </w:t>
      </w:r>
      <w:r w:rsidDel="00000000" w:rsidR="00000000" w:rsidRPr="00000000">
        <w:rPr>
          <w:b w:val="1"/>
          <w:rtl w:val="0"/>
        </w:rPr>
        <w:t xml:space="preserve">modeling of quantum coherence and decoherence</w:t>
      </w:r>
      <w:r w:rsidDel="00000000" w:rsidR="00000000" w:rsidRPr="00000000">
        <w:rPr>
          <w:rtl w:val="0"/>
        </w:rPr>
        <w:t xml:space="preserve"> in gravitational systems, ensuring MCP's simulations maintain stability over long computational periods while providing more precise results in cosmological simulations​​.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Enhanced Security and Cryptography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Leveraging Sobolev spaces in </w:t>
      </w:r>
      <w:r w:rsidDel="00000000" w:rsidR="00000000" w:rsidRPr="00000000">
        <w:rPr>
          <w:b w:val="1"/>
          <w:rtl w:val="0"/>
        </w:rPr>
        <w:t xml:space="preserve">multiplicative quantum algorithms</w:t>
      </w:r>
      <w:r w:rsidDel="00000000" w:rsidR="00000000" w:rsidRPr="00000000">
        <w:rPr>
          <w:rtl w:val="0"/>
        </w:rPr>
        <w:t xml:space="preserve"> could strengthen </w:t>
      </w:r>
      <w:r w:rsidDel="00000000" w:rsidR="00000000" w:rsidRPr="00000000">
        <w:rPr>
          <w:b w:val="1"/>
          <w:rtl w:val="0"/>
        </w:rPr>
        <w:t xml:space="preserve">quantum cryptography</w:t>
      </w:r>
      <w:r w:rsidDel="00000000" w:rsidR="00000000" w:rsidRPr="00000000">
        <w:rPr>
          <w:rtl w:val="0"/>
        </w:rPr>
        <w:t xml:space="preserve">, offering better handling of prime distributions and state transitions critical to cryptographic key generation and data encryption​. This is crucial in the context of </w:t>
      </w:r>
      <w:r w:rsidDel="00000000" w:rsidR="00000000" w:rsidRPr="00000000">
        <w:rPr>
          <w:b w:val="1"/>
          <w:rtl w:val="0"/>
        </w:rPr>
        <w:t xml:space="preserve">post-quantum cryptography</w:t>
      </w:r>
      <w:r w:rsidDel="00000000" w:rsidR="00000000" w:rsidRPr="00000000">
        <w:rPr>
          <w:rtl w:val="0"/>
        </w:rPr>
        <w:t xml:space="preserve">, where the </w:t>
      </w:r>
      <w:r w:rsidDel="00000000" w:rsidR="00000000" w:rsidRPr="00000000">
        <w:rPr>
          <w:b w:val="1"/>
          <w:rtl w:val="0"/>
        </w:rPr>
        <w:t xml:space="preserve">stability and accuracy</w:t>
      </w:r>
      <w:r w:rsidDel="00000000" w:rsidR="00000000" w:rsidRPr="00000000">
        <w:rPr>
          <w:rtl w:val="0"/>
        </w:rPr>
        <w:t xml:space="preserve"> of quantum systems directly influence security protocols against future quantum attacks.</w:t>
      </w:r>
    </w:p>
    <w:p w:rsidR="00000000" w:rsidDel="00000000" w:rsidP="00000000" w:rsidRDefault="00000000" w:rsidRPr="00000000" w14:paraId="0000000F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Integrating Sergei Sobolev’s mathematical contributions into the Matrix Compute Paradigm enhances its </w:t>
      </w:r>
      <w:r w:rsidDel="00000000" w:rsidR="00000000" w:rsidRPr="00000000">
        <w:rPr>
          <w:b w:val="1"/>
          <w:rtl w:val="0"/>
        </w:rPr>
        <w:t xml:space="preserve">computational power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state stability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real-time adaptability</w:t>
      </w:r>
      <w:r w:rsidDel="00000000" w:rsidR="00000000" w:rsidRPr="00000000">
        <w:rPr>
          <w:rtl w:val="0"/>
        </w:rPr>
        <w:t xml:space="preserve">. This results in improved handling of </w:t>
      </w:r>
      <w:r w:rsidDel="00000000" w:rsidR="00000000" w:rsidRPr="00000000">
        <w:rPr>
          <w:b w:val="1"/>
          <w:rtl w:val="0"/>
        </w:rPr>
        <w:t xml:space="preserve">quantum optimization, tensor networks, quantum gravity simulations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security frameworks</w:t>
      </w:r>
      <w:r w:rsidDel="00000000" w:rsidR="00000000" w:rsidRPr="00000000">
        <w:rPr>
          <w:rtl w:val="0"/>
        </w:rPr>
        <w:t xml:space="preserve"> within MCP, aligning Sobolev’s functional analysis with the </w:t>
      </w:r>
      <w:r w:rsidDel="00000000" w:rsidR="00000000" w:rsidRPr="00000000">
        <w:rPr>
          <w:b w:val="1"/>
          <w:rtl w:val="0"/>
        </w:rPr>
        <w:t xml:space="preserve">holistic and interconnected</w:t>
      </w:r>
      <w:r w:rsidDel="00000000" w:rsidR="00000000" w:rsidRPr="00000000">
        <w:rPr>
          <w:rtl w:val="0"/>
        </w:rPr>
        <w:t xml:space="preserve"> vision of Multiplicity Theory​​.</w:t>
      </w:r>
    </w:p>
    <w:p w:rsidR="00000000" w:rsidDel="00000000" w:rsidP="00000000" w:rsidRDefault="00000000" w:rsidRPr="00000000" w14:paraId="00000010">
      <w:pPr>
        <w:spacing w:after="240" w:before="240" w:line="331.2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4hlj8492748z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Comprehensive Mathematical Overview: Integrating Sergei Sobolev’s Contributions into the Matrix Compute Paradigm (MCP)</w:t>
      </w:r>
    </w:p>
    <w:p w:rsidR="00000000" w:rsidDel="00000000" w:rsidP="00000000" w:rsidRDefault="00000000" w:rsidRPr="00000000" w14:paraId="00000012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1. Introduction:</w:t>
      </w:r>
      <w:r w:rsidDel="00000000" w:rsidR="00000000" w:rsidRPr="00000000">
        <w:rPr>
          <w:rtl w:val="0"/>
        </w:rPr>
        <w:t xml:space="preserve"> The Matrix Compute Paradigm (MCP) leverages prime-based encoding, quantum superposition, and tensor networks to model complex systems at multiple scales. Sergei Sobolev’s contributions in functional analysis, particularly through </w:t>
      </w:r>
      <w:r w:rsidDel="00000000" w:rsidR="00000000" w:rsidRPr="00000000">
        <w:rPr>
          <w:b w:val="1"/>
          <w:rtl w:val="0"/>
        </w:rPr>
        <w:t xml:space="preserve">Sobolev spaces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distribution theory</w:t>
      </w:r>
      <w:r w:rsidDel="00000000" w:rsidR="00000000" w:rsidRPr="00000000">
        <w:rPr>
          <w:rtl w:val="0"/>
        </w:rPr>
        <w:t xml:space="preserve">, enhance the MCP’s mathematical framework. This integration focuses on improving </w:t>
      </w:r>
      <w:r w:rsidDel="00000000" w:rsidR="00000000" w:rsidRPr="00000000">
        <w:rPr>
          <w:b w:val="1"/>
          <w:rtl w:val="0"/>
        </w:rPr>
        <w:t xml:space="preserve">quantum optimization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wave-function dynamics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tensor networks</w:t>
      </w:r>
      <w:r w:rsidDel="00000000" w:rsidR="00000000" w:rsidRPr="00000000">
        <w:rPr>
          <w:rtl w:val="0"/>
        </w:rPr>
        <w:t xml:space="preserve">, specifically for handling complex, high-dimensional quantum systems.</w:t>
      </w:r>
    </w:p>
    <w:p w:rsidR="00000000" w:rsidDel="00000000" w:rsidP="00000000" w:rsidRDefault="00000000" w:rsidRPr="00000000" w14:paraId="00000013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y0sd0jdtw1fp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Sobolev Spaces and Prime-Based Encoding</w:t>
      </w:r>
    </w:p>
    <w:p w:rsidR="00000000" w:rsidDel="00000000" w:rsidP="00000000" w:rsidRDefault="00000000" w:rsidRPr="00000000" w14:paraId="0000001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Sobolev spaces, denoted as Wk,p(Ω)W^{k,p}(\Omega)Wk,p(Ω), provide the mathematical foundation for handling </w:t>
      </w:r>
      <w:r w:rsidDel="00000000" w:rsidR="00000000" w:rsidRPr="00000000">
        <w:rPr>
          <w:b w:val="1"/>
          <w:rtl w:val="0"/>
        </w:rPr>
        <w:t xml:space="preserve">smoothness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differentiability</w:t>
      </w:r>
      <w:r w:rsidDel="00000000" w:rsidR="00000000" w:rsidRPr="00000000">
        <w:rPr>
          <w:rtl w:val="0"/>
        </w:rPr>
        <w:t xml:space="preserve"> of functions, which are essential for accurately representing quantum states across continuous and discrete domains in MCP.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deferlkvgdfw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2.1 Prime-Based Encoding</w:t>
      </w:r>
    </w:p>
    <w:p w:rsidR="00000000" w:rsidDel="00000000" w:rsidP="00000000" w:rsidRDefault="00000000" w:rsidRPr="00000000" w14:paraId="0000001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In MCP, </w:t>
      </w:r>
      <w:r w:rsidDel="00000000" w:rsidR="00000000" w:rsidRPr="00000000">
        <w:rPr>
          <w:b w:val="1"/>
          <w:rtl w:val="0"/>
        </w:rPr>
        <w:t xml:space="preserve">prime numbers</w:t>
      </w:r>
      <w:r w:rsidDel="00000000" w:rsidR="00000000" w:rsidRPr="00000000">
        <w:rPr>
          <w:rtl w:val="0"/>
        </w:rPr>
        <w:t xml:space="preserve"> are used to encode quantum states and system variables. Sobolev spaces provide the theoretical framework to ensure that these prime-encoded states maintain </w:t>
      </w:r>
      <w:r w:rsidDel="00000000" w:rsidR="00000000" w:rsidRPr="00000000">
        <w:rPr>
          <w:b w:val="1"/>
          <w:rtl w:val="0"/>
        </w:rPr>
        <w:t xml:space="preserve">smooth transitions</w:t>
      </w:r>
      <w:r w:rsidDel="00000000" w:rsidR="00000000" w:rsidRPr="00000000">
        <w:rPr>
          <w:rtl w:val="0"/>
        </w:rPr>
        <w:t xml:space="preserve"> and continuity during dynamic computations.</w:t>
      </w:r>
    </w:p>
    <w:p w:rsidR="00000000" w:rsidDel="00000000" w:rsidP="00000000" w:rsidRDefault="00000000" w:rsidRPr="00000000" w14:paraId="0000001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Let: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I=(i1,i2,…,in)I = (i_1, i_2, \dots, i_n)I=(i1​,i2​,…,in​) represent the system's inputs (such as initial states or parameters).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prime-based encoding function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defined as: f(ik)=pk,pk∈P,f(i_k) = p_k, \quad p_k \in P,f(ik​)=pk​,pk​∈P, where each input iki_kik​ is mapped to a prime number pk∈Pp_k \in Ppk​∈P, and PPP is the set of all primes.</w:t>
      </w:r>
    </w:p>
    <w:p w:rsidR="00000000" w:rsidDel="00000000" w:rsidP="00000000" w:rsidRDefault="00000000" w:rsidRPr="00000000" w14:paraId="0000001B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Sobolev spaces ensure that the quantum states Ψ(x)∈Wk,p(Ω)\Psi(x) \in W^{k,p}(\Omega)Ψ(x)∈Wk,p(Ω) (where kkk represents the number of derivatives and ppp the integrability) are </w:t>
      </w:r>
      <w:r w:rsidDel="00000000" w:rsidR="00000000" w:rsidRPr="00000000">
        <w:rPr>
          <w:b w:val="1"/>
          <w:rtl w:val="0"/>
        </w:rPr>
        <w:t xml:space="preserve">smooth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well-behaved</w:t>
      </w:r>
      <w:r w:rsidDel="00000000" w:rsidR="00000000" w:rsidRPr="00000000">
        <w:rPr>
          <w:rtl w:val="0"/>
        </w:rPr>
        <w:t xml:space="preserve"> across their domain. This continuity is critical when encoding states into primes, particularly in high-dimensional quantum systems.</w:t>
      </w:r>
    </w:p>
    <w:p w:rsidR="00000000" w:rsidDel="00000000" w:rsidP="00000000" w:rsidRDefault="00000000" w:rsidRPr="00000000" w14:paraId="0000001C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gt5kpn6gxdbn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Wave-Function Dynamics with Sobolev Spaces</w:t>
      </w:r>
    </w:p>
    <w:p w:rsidR="00000000" w:rsidDel="00000000" w:rsidP="00000000" w:rsidRDefault="00000000" w:rsidRPr="00000000" w14:paraId="0000001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Sobolev spaces naturally handle wave functions in </w:t>
      </w:r>
      <w:r w:rsidDel="00000000" w:rsidR="00000000" w:rsidRPr="00000000">
        <w:rPr>
          <w:b w:val="1"/>
          <w:rtl w:val="0"/>
        </w:rPr>
        <w:t xml:space="preserve">quantum superposition</w:t>
      </w:r>
      <w:r w:rsidDel="00000000" w:rsidR="00000000" w:rsidRPr="00000000">
        <w:rPr>
          <w:rtl w:val="0"/>
        </w:rPr>
        <w:t xml:space="preserve">, ensuring that these states are </w:t>
      </w:r>
      <w:r w:rsidDel="00000000" w:rsidR="00000000" w:rsidRPr="00000000">
        <w:rPr>
          <w:b w:val="1"/>
          <w:rtl w:val="0"/>
        </w:rPr>
        <w:t xml:space="preserve">differentiable</w:t>
      </w:r>
      <w:r w:rsidDel="00000000" w:rsidR="00000000" w:rsidRPr="00000000">
        <w:rPr>
          <w:rtl w:val="0"/>
        </w:rPr>
        <w:t xml:space="preserve"> and meet smoothness requirements, even when representing complex phenomena such as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interference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3yeekci6zm9n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 General Wave Function</w:t>
      </w:r>
    </w:p>
    <w:p w:rsidR="00000000" w:rsidDel="00000000" w:rsidP="00000000" w:rsidRDefault="00000000" w:rsidRPr="00000000" w14:paraId="00000020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general wave function for a quantum system in MCP is represented as:</w:t>
      </w:r>
    </w:p>
    <w:p w:rsidR="00000000" w:rsidDel="00000000" w:rsidP="00000000" w:rsidRDefault="00000000" w:rsidRPr="00000000" w14:paraId="00000021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Ψ(t)=∑i=1NαiΨieiθi(t),\Psi(t) = \sum_{i=1}^{N} \alpha_i \Psi_i e^{i \theta_i(t)},Ψ(t)=i=1∑N​αi​Ψi​eiθi​(t),</w:t>
      </w:r>
    </w:p>
    <w:p w:rsidR="00000000" w:rsidDel="00000000" w:rsidP="00000000" w:rsidRDefault="00000000" w:rsidRPr="00000000" w14:paraId="0000002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Ψi\Psi_iΨi​ is the iii-th basis state,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αi\alpha_iαi​ represents the amplitude,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θi(t)=ωit+θi0\theta_i(t) = \omega_i t + \theta_{i0}θi​(t)=ωi​t+θi0​ is the phase function, with ωi\omega_iωi​ as the angular frequency.</w:t>
      </w:r>
    </w:p>
    <w:p w:rsidR="00000000" w:rsidDel="00000000" w:rsidP="00000000" w:rsidRDefault="00000000" w:rsidRPr="00000000" w14:paraId="0000002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rtl w:val="0"/>
        </w:rPr>
        <w:t xml:space="preserve">Sobolev embedding theorems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we ensure that the wave functions Ψi∈Wk,p(Ω)\Psi_i \in W^{k,p}(\Omega)Ψi​∈Wk,p(Ω) are sufficiently smooth and differentiable over time and space, preventing singularities or discontinuities during their evolution. This smooth evolution is crucial for maintaining the coherence of </w:t>
      </w:r>
      <w:r w:rsidDel="00000000" w:rsidR="00000000" w:rsidRPr="00000000">
        <w:rPr>
          <w:b w:val="1"/>
          <w:rtl w:val="0"/>
        </w:rPr>
        <w:t xml:space="preserve">prime-encoded quantum states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1olq1vhi4nim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Distribution Theory in Tensor Networks</w:t>
      </w:r>
    </w:p>
    <w:p w:rsidR="00000000" w:rsidDel="00000000" w:rsidP="00000000" w:rsidRDefault="00000000" w:rsidRPr="00000000" w14:paraId="0000002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Sobolev’s </w:t>
      </w:r>
      <w:r w:rsidDel="00000000" w:rsidR="00000000" w:rsidRPr="00000000">
        <w:rPr>
          <w:b w:val="1"/>
          <w:rtl w:val="0"/>
        </w:rPr>
        <w:t xml:space="preserve">distribution theory</w:t>
      </w:r>
      <w:r w:rsidDel="00000000" w:rsidR="00000000" w:rsidRPr="00000000">
        <w:rPr>
          <w:rtl w:val="0"/>
        </w:rPr>
        <w:t xml:space="preserve"> enhances MCP’s </w:t>
      </w:r>
      <w:r w:rsidDel="00000000" w:rsidR="00000000" w:rsidRPr="00000000">
        <w:rPr>
          <w:b w:val="1"/>
          <w:rtl w:val="0"/>
        </w:rPr>
        <w:t xml:space="preserve">tensor networks</w:t>
      </w:r>
      <w:r w:rsidDel="00000000" w:rsidR="00000000" w:rsidRPr="00000000">
        <w:rPr>
          <w:rtl w:val="0"/>
        </w:rPr>
        <w:t xml:space="preserve"> by allowing these structures to represent quantum fields and wave-functions in </w:t>
      </w:r>
      <w:r w:rsidDel="00000000" w:rsidR="00000000" w:rsidRPr="00000000">
        <w:rPr>
          <w:b w:val="1"/>
          <w:rtl w:val="0"/>
        </w:rPr>
        <w:t xml:space="preserve">non-smooth domains</w:t>
      </w:r>
      <w:r w:rsidDel="00000000" w:rsidR="00000000" w:rsidRPr="00000000">
        <w:rPr>
          <w:rtl w:val="0"/>
        </w:rPr>
        <w:t xml:space="preserve">, such as those found near singularities or in gravitational systems.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z1o9a1dwwjyu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 Tensor Network Representation</w:t>
      </w:r>
    </w:p>
    <w:p w:rsidR="00000000" w:rsidDel="00000000" w:rsidP="00000000" w:rsidRDefault="00000000" w:rsidRPr="00000000" w14:paraId="0000002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In MCP, a system’s quantum state is represented as a </w:t>
      </w:r>
      <w:r w:rsidDel="00000000" w:rsidR="00000000" w:rsidRPr="00000000">
        <w:rPr>
          <w:b w:val="1"/>
          <w:rtl w:val="0"/>
        </w:rPr>
        <w:t xml:space="preserve">tensor product</w:t>
      </w:r>
      <w:r w:rsidDel="00000000" w:rsidR="00000000" w:rsidRPr="00000000">
        <w:rPr>
          <w:rtl w:val="0"/>
        </w:rPr>
        <w:t xml:space="preserve"> of wave functions and prime-encoded classical inputs:</w:t>
      </w:r>
    </w:p>
    <w:p w:rsidR="00000000" w:rsidDel="00000000" w:rsidP="00000000" w:rsidRDefault="00000000" w:rsidRPr="00000000" w14:paraId="0000002C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Φ(t)=∑k=1N∑l=1NTklΨk⊗f(il)eiθkl(t),\Phi(t) = \sum_{k=1}^{N} \sum_{l=1}^{N} T_{kl} \Psi_k \otimes f(i_l) e^{i \theta_{kl}(t)},Φ(t)=k=1∑N​l=1∑N​Tkl​Ψk​⊗f(il​)eiθkl​(t),</w:t>
      </w:r>
    </w:p>
    <w:p w:rsidR="00000000" w:rsidDel="00000000" w:rsidP="00000000" w:rsidRDefault="00000000" w:rsidRPr="00000000" w14:paraId="0000002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TklT_{kl}Tkl​ is the </w:t>
      </w:r>
      <w:r w:rsidDel="00000000" w:rsidR="00000000" w:rsidRPr="00000000">
        <w:rPr>
          <w:b w:val="1"/>
          <w:rtl w:val="0"/>
        </w:rPr>
        <w:t xml:space="preserve">coupling tensor</w:t>
      </w:r>
      <w:r w:rsidDel="00000000" w:rsidR="00000000" w:rsidRPr="00000000">
        <w:rPr>
          <w:rtl w:val="0"/>
        </w:rPr>
        <w:t xml:space="preserve"> representing interactions between quantum states Ψk\Psi_kΨk​ and prime-encoded classical inputs f(il)f(i_l)f(il​),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θkl(t)\theta_{kl}(t)θkl​(t) governs phase evolution.</w:t>
      </w:r>
    </w:p>
    <w:p w:rsidR="00000000" w:rsidDel="00000000" w:rsidP="00000000" w:rsidRDefault="00000000" w:rsidRPr="00000000" w14:paraId="00000030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Distribution theory</w:t>
      </w:r>
      <w:r w:rsidDel="00000000" w:rsidR="00000000" w:rsidRPr="00000000">
        <w:rPr>
          <w:rtl w:val="0"/>
        </w:rPr>
        <w:t xml:space="preserve"> allows for handling the </w:t>
      </w:r>
      <w:r w:rsidDel="00000000" w:rsidR="00000000" w:rsidRPr="00000000">
        <w:rPr>
          <w:b w:val="1"/>
          <w:rtl w:val="0"/>
        </w:rPr>
        <w:t xml:space="preserve">singularities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sharp changes</w:t>
      </w:r>
      <w:r w:rsidDel="00000000" w:rsidR="00000000" w:rsidRPr="00000000">
        <w:rPr>
          <w:rtl w:val="0"/>
        </w:rPr>
        <w:t xml:space="preserve"> within tensor networks, ensuring that prime-encoded states maintain </w:t>
      </w:r>
      <w:r w:rsidDel="00000000" w:rsidR="00000000" w:rsidRPr="00000000">
        <w:rPr>
          <w:b w:val="1"/>
          <w:rtl w:val="0"/>
        </w:rPr>
        <w:t xml:space="preserve">coherence</w:t>
      </w:r>
      <w:r w:rsidDel="00000000" w:rsidR="00000000" w:rsidRPr="00000000">
        <w:rPr>
          <w:rtl w:val="0"/>
        </w:rPr>
        <w:t xml:space="preserve"> across high-dimensional interactions. This is particularly valuable in regions with </w:t>
      </w:r>
      <w:r w:rsidDel="00000000" w:rsidR="00000000" w:rsidRPr="00000000">
        <w:rPr>
          <w:b w:val="1"/>
          <w:rtl w:val="0"/>
        </w:rPr>
        <w:t xml:space="preserve">discontinuous or singular behavior</w:t>
      </w:r>
      <w:r w:rsidDel="00000000" w:rsidR="00000000" w:rsidRPr="00000000">
        <w:rPr>
          <w:rtl w:val="0"/>
        </w:rPr>
        <w:t xml:space="preserve"> (e.g., near black holes or phase transitions), where classical methods fail to capture the full complexity of quantum interactions.</w:t>
      </w:r>
    </w:p>
    <w:p w:rsidR="00000000" w:rsidDel="00000000" w:rsidP="00000000" w:rsidRDefault="00000000" w:rsidRPr="00000000" w14:paraId="00000031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layufqfv9ewd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Sobolev Spaces in Quantum Gravity and Black Hole Dynamics</w:t>
      </w:r>
    </w:p>
    <w:p w:rsidR="00000000" w:rsidDel="00000000" w:rsidP="00000000" w:rsidRDefault="00000000" w:rsidRPr="00000000" w14:paraId="0000003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Sobolev spaces allow MCP to simulate </w:t>
      </w:r>
      <w:r w:rsidDel="00000000" w:rsidR="00000000" w:rsidRPr="00000000">
        <w:rPr>
          <w:b w:val="1"/>
          <w:rtl w:val="0"/>
        </w:rPr>
        <w:t xml:space="preserve">quantum gravity</w:t>
      </w:r>
      <w:r w:rsidDel="00000000" w:rsidR="00000000" w:rsidRPr="00000000">
        <w:rPr>
          <w:rtl w:val="0"/>
        </w:rPr>
        <w:t xml:space="preserve"> more effectively, particularly when dealing with </w:t>
      </w:r>
      <w:r w:rsidDel="00000000" w:rsidR="00000000" w:rsidRPr="00000000">
        <w:rPr>
          <w:b w:val="1"/>
          <w:rtl w:val="0"/>
        </w:rPr>
        <w:t xml:space="preserve">high-curvature regions</w:t>
      </w:r>
      <w:r w:rsidDel="00000000" w:rsidR="00000000" w:rsidRPr="00000000">
        <w:rPr>
          <w:rtl w:val="0"/>
        </w:rPr>
        <w:t xml:space="preserve"> near </w:t>
      </w:r>
      <w:r w:rsidDel="00000000" w:rsidR="00000000" w:rsidRPr="00000000">
        <w:rPr>
          <w:b w:val="1"/>
          <w:rtl w:val="0"/>
        </w:rPr>
        <w:t xml:space="preserve">black hole event horizons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cosmic singularities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p1egq043geyx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5.1 Eigenvector Representation in Gravitational Fields</w:t>
      </w:r>
    </w:p>
    <w:p w:rsidR="00000000" w:rsidDel="00000000" w:rsidP="00000000" w:rsidRDefault="00000000" w:rsidRPr="00000000" w14:paraId="0000003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Sobolev’s framework enhances the representation of </w:t>
      </w:r>
      <w:r w:rsidDel="00000000" w:rsidR="00000000" w:rsidRPr="00000000">
        <w:rPr>
          <w:b w:val="1"/>
          <w:rtl w:val="0"/>
        </w:rPr>
        <w:t xml:space="preserve">gravitational curvature tensors</w:t>
      </w:r>
      <w:r w:rsidDel="00000000" w:rsidR="00000000" w:rsidRPr="00000000">
        <w:rPr>
          <w:rtl w:val="0"/>
        </w:rPr>
        <w:t xml:space="preserve"> by ensuring smoothness in quantum-corrected metrics. In MCP, the </w:t>
      </w:r>
      <w:r w:rsidDel="00000000" w:rsidR="00000000" w:rsidRPr="00000000">
        <w:rPr>
          <w:b w:val="1"/>
          <w:rtl w:val="0"/>
        </w:rPr>
        <w:t xml:space="preserve">Ricci curvature tensor</w:t>
      </w:r>
      <w:r w:rsidDel="00000000" w:rsidR="00000000" w:rsidRPr="00000000">
        <w:rPr>
          <w:rtl w:val="0"/>
        </w:rPr>
        <w:t xml:space="preserve"> RμνR_{\mu\nu}Rμν​ can be expressed using its </w:t>
      </w:r>
      <w:r w:rsidDel="00000000" w:rsidR="00000000" w:rsidRPr="00000000">
        <w:rPr>
          <w:b w:val="1"/>
          <w:rtl w:val="0"/>
        </w:rPr>
        <w:t xml:space="preserve">eigenvalues</w:t>
      </w:r>
      <w:r w:rsidDel="00000000" w:rsidR="00000000" w:rsidRPr="00000000">
        <w:rPr>
          <w:rtl w:val="0"/>
        </w:rPr>
        <w:t xml:space="preserve"> λi\lambda_iλi​ and </w:t>
      </w:r>
      <w:r w:rsidDel="00000000" w:rsidR="00000000" w:rsidRPr="00000000">
        <w:rPr>
          <w:b w:val="1"/>
          <w:rtl w:val="0"/>
        </w:rPr>
        <w:t xml:space="preserve">eigenvectors</w:t>
      </w:r>
      <w:r w:rsidDel="00000000" w:rsidR="00000000" w:rsidRPr="00000000">
        <w:rPr>
          <w:rtl w:val="0"/>
        </w:rPr>
        <w:t xml:space="preserve"> viv_ivi​:</w:t>
      </w:r>
    </w:p>
    <w:p w:rsidR="00000000" w:rsidDel="00000000" w:rsidP="00000000" w:rsidRDefault="00000000" w:rsidRPr="00000000" w14:paraId="00000036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Rμν=∑i=1NλiviviT.R_{\mu\nu} = \sum_{i=1}^{N} \lambda_i v_i v_i^T.Rμν​=i=1∑N​λi​vi​viT​.</w:t>
      </w:r>
    </w:p>
    <w:p w:rsidR="00000000" w:rsidDel="00000000" w:rsidP="00000000" w:rsidRDefault="00000000" w:rsidRPr="00000000" w14:paraId="00000037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eigenvalues λi∈Wk,p(Ω)\lambda_i \in W^{k,p}(\Omega)λi​∈Wk,p(Ω) are elements of Sobolev spaces, ensuring their smooth evolution, even under </w:t>
      </w:r>
      <w:r w:rsidDel="00000000" w:rsidR="00000000" w:rsidRPr="00000000">
        <w:rPr>
          <w:b w:val="1"/>
          <w:rtl w:val="0"/>
        </w:rPr>
        <w:t xml:space="preserve">strong gravitational fluctuations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6kn8j5sdds5z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5.2 Quantum-Corrected Einstein Equations</w:t>
      </w:r>
    </w:p>
    <w:p w:rsidR="00000000" w:rsidDel="00000000" w:rsidP="00000000" w:rsidRDefault="00000000" w:rsidRPr="00000000" w14:paraId="0000003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Sobolev's techniques allow the integration of </w:t>
      </w:r>
      <w:r w:rsidDel="00000000" w:rsidR="00000000" w:rsidRPr="00000000">
        <w:rPr>
          <w:b w:val="1"/>
          <w:rtl w:val="0"/>
        </w:rPr>
        <w:t xml:space="preserve">quantum corrections</w:t>
      </w:r>
      <w:r w:rsidDel="00000000" w:rsidR="00000000" w:rsidRPr="00000000">
        <w:rPr>
          <w:rtl w:val="0"/>
        </w:rPr>
        <w:t xml:space="preserve"> into the </w:t>
      </w:r>
      <w:r w:rsidDel="00000000" w:rsidR="00000000" w:rsidRPr="00000000">
        <w:rPr>
          <w:b w:val="1"/>
          <w:rtl w:val="0"/>
        </w:rPr>
        <w:t xml:space="preserve">Einstein field equations</w:t>
      </w:r>
      <w:r w:rsidDel="00000000" w:rsidR="00000000" w:rsidRPr="00000000">
        <w:rPr>
          <w:rtl w:val="0"/>
        </w:rPr>
        <w:t xml:space="preserve">, ensuring that the </w:t>
      </w:r>
      <w:r w:rsidDel="00000000" w:rsidR="00000000" w:rsidRPr="00000000">
        <w:rPr>
          <w:b w:val="1"/>
          <w:rtl w:val="0"/>
        </w:rPr>
        <w:t xml:space="preserve">curvature tensor</w:t>
      </w:r>
      <w:r w:rsidDel="00000000" w:rsidR="00000000" w:rsidRPr="00000000">
        <w:rPr>
          <w:rtl w:val="0"/>
        </w:rPr>
        <w:t xml:space="preserve"> evolves smoothly even in the presence of quantum fluctuations:</w:t>
      </w:r>
    </w:p>
    <w:p w:rsidR="00000000" w:rsidDel="00000000" w:rsidP="00000000" w:rsidRDefault="00000000" w:rsidRPr="00000000" w14:paraId="0000003A">
      <w:pPr>
        <w:spacing w:after="240" w:before="240" w:line="331.2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Rμν−12gμνR+Λgμν+ϵ∇2Qμν=8πG⟨Tμν⟩quantum,R_{\mu\nu} - \frac{1}{2} g_{\mu\nu} R + \Lambda g_{\mu\nu} + \epsilon \nabla^2 Q_{\mu\nu} = 8\pi G \langle T_{\mu\nu} \rangle_{\text{quantum}},Rμν​−21​gμν​R+Λgμν​+ϵ∇2Qμν​=8πG⟨Tμν​⟩quantum​,</w:t>
      </w:r>
    </w:p>
    <w:p w:rsidR="00000000" w:rsidDel="00000000" w:rsidP="00000000" w:rsidRDefault="00000000" w:rsidRPr="00000000" w14:paraId="0000003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QμνQ_{\mu\nu}Qμν​ models </w:t>
      </w:r>
      <w:r w:rsidDel="00000000" w:rsidR="00000000" w:rsidRPr="00000000">
        <w:rPr>
          <w:b w:val="1"/>
          <w:rtl w:val="0"/>
        </w:rPr>
        <w:t xml:space="preserve">quantum fluctuations</w:t>
      </w:r>
      <w:r w:rsidDel="00000000" w:rsidR="00000000" w:rsidRPr="00000000">
        <w:rPr>
          <w:rtl w:val="0"/>
        </w:rPr>
        <w:t xml:space="preserve"> and ϵ\epsilonϵ represents </w:t>
      </w:r>
      <w:r w:rsidDel="00000000" w:rsidR="00000000" w:rsidRPr="00000000">
        <w:rPr>
          <w:b w:val="1"/>
          <w:rtl w:val="0"/>
        </w:rPr>
        <w:t xml:space="preserve">correction terms</w:t>
      </w:r>
      <w:r w:rsidDel="00000000" w:rsidR="00000000" w:rsidRPr="00000000">
        <w:rPr>
          <w:rtl w:val="0"/>
        </w:rPr>
        <w:t xml:space="preserve"> derived from quantum fields.</w:t>
      </w:r>
    </w:p>
    <w:p w:rsidR="00000000" w:rsidDel="00000000" w:rsidP="00000000" w:rsidRDefault="00000000" w:rsidRPr="00000000" w14:paraId="0000003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Sobolev spaces ensure the differentiability and smoothness of the curvature tensor, avoiding singularities in </w:t>
      </w:r>
      <w:r w:rsidDel="00000000" w:rsidR="00000000" w:rsidRPr="00000000">
        <w:rPr>
          <w:b w:val="1"/>
          <w:rtl w:val="0"/>
        </w:rPr>
        <w:t xml:space="preserve">high-energy environments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k4p9tx9aj3ts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Quantum Optimization and Multiplicity in Sobolev Spaces</w:t>
      </w:r>
    </w:p>
    <w:p w:rsidR="00000000" w:rsidDel="00000000" w:rsidP="00000000" w:rsidRDefault="00000000" w:rsidRPr="00000000" w14:paraId="0000003F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Sobolev spaces enhance MCP’s </w:t>
      </w:r>
      <w:r w:rsidDel="00000000" w:rsidR="00000000" w:rsidRPr="00000000">
        <w:rPr>
          <w:b w:val="1"/>
          <w:rtl w:val="0"/>
        </w:rPr>
        <w:t xml:space="preserve">quantum optimization algorithms</w:t>
      </w:r>
      <w:r w:rsidDel="00000000" w:rsidR="00000000" w:rsidRPr="00000000">
        <w:rPr>
          <w:rtl w:val="0"/>
        </w:rPr>
        <w:t xml:space="preserve">, such as the </w:t>
      </w:r>
      <w:r w:rsidDel="00000000" w:rsidR="00000000" w:rsidRPr="00000000">
        <w:rPr>
          <w:b w:val="1"/>
          <w:rtl w:val="0"/>
        </w:rPr>
        <w:t xml:space="preserve">Quantum Approximate Optimization Algorithm (QAOA)</w:t>
      </w:r>
      <w:r w:rsidDel="00000000" w:rsidR="00000000" w:rsidRPr="00000000">
        <w:rPr>
          <w:rtl w:val="0"/>
        </w:rPr>
        <w:t xml:space="preserve">, by ensuring </w:t>
      </w:r>
      <w:r w:rsidDel="00000000" w:rsidR="00000000" w:rsidRPr="00000000">
        <w:rPr>
          <w:b w:val="1"/>
          <w:rtl w:val="0"/>
        </w:rPr>
        <w:t xml:space="preserve">smoothness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b w:val="1"/>
          <w:rtl w:val="0"/>
        </w:rPr>
        <w:t xml:space="preserve">cost function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 state evolution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dmjruuny3j9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6.1 Quantum Approximate Optimization Algorithm (QAOA)</w:t>
      </w:r>
    </w:p>
    <w:p w:rsidR="00000000" w:rsidDel="00000000" w:rsidP="00000000" w:rsidRDefault="00000000" w:rsidRPr="00000000" w14:paraId="0000004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In QAOA, the system evolves according to a </w:t>
      </w:r>
      <w:r w:rsidDel="00000000" w:rsidR="00000000" w:rsidRPr="00000000">
        <w:rPr>
          <w:b w:val="1"/>
          <w:rtl w:val="0"/>
        </w:rPr>
        <w:t xml:space="preserve">cost function</w:t>
      </w:r>
      <w:r w:rsidDel="00000000" w:rsidR="00000000" w:rsidRPr="00000000">
        <w:rPr>
          <w:rtl w:val="0"/>
        </w:rPr>
        <w:t xml:space="preserve"> C(z)C(z)C(z) and mixing operator U(B,β)U(B, \beta)U(B,β):</w:t>
      </w:r>
    </w:p>
    <w:p w:rsidR="00000000" w:rsidDel="00000000" w:rsidP="00000000" w:rsidRDefault="00000000" w:rsidRPr="00000000" w14:paraId="00000042">
      <w:pPr>
        <w:spacing w:after="240" w:before="240" w:line="331.2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∣Ψ(γ,β)⟩=U(C,γ)U(B,β)∣Ψ0⟩,\left| \Psi(\gamma, \beta) \right\rangle = U(C, \gamma) U(B, \beta) \left| \Psi_0 \right\rangle,∣Ψ(γ,β)⟩=U(C,γ)U(B,β)∣Ψ0​⟩,</w:t>
      </w:r>
    </w:p>
    <w:p w:rsidR="00000000" w:rsidDel="00000000" w:rsidP="00000000" w:rsidRDefault="00000000" w:rsidRPr="00000000" w14:paraId="0000004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U(C,γ)=e−iγCU(C, \gamma) = e^{-i \gamma C}U(C,γ)=e−iγC represents the unitary evolution under the cost function,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U(B,β)=e−iβBU(B, \beta) = e^{-i \beta B}U(B,β)=e−iβB is the mixing operator.</w:t>
      </w:r>
    </w:p>
    <w:p w:rsidR="00000000" w:rsidDel="00000000" w:rsidP="00000000" w:rsidRDefault="00000000" w:rsidRPr="00000000" w14:paraId="0000004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Sobolev spaces ensure that the </w:t>
      </w:r>
      <w:r w:rsidDel="00000000" w:rsidR="00000000" w:rsidRPr="00000000">
        <w:rPr>
          <w:b w:val="1"/>
          <w:rtl w:val="0"/>
        </w:rPr>
        <w:t xml:space="preserve">cost function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C(z)∈Wk,p(Ω)C(z) \in W^{k,p}(\Omega)C(z)∈Wk,p(Ω) is </w:t>
      </w:r>
      <w:r w:rsidDel="00000000" w:rsidR="00000000" w:rsidRPr="00000000">
        <w:rPr>
          <w:b w:val="1"/>
          <w:rtl w:val="0"/>
        </w:rPr>
        <w:t xml:space="preserve">differentiable</w:t>
      </w:r>
      <w:r w:rsidDel="00000000" w:rsidR="00000000" w:rsidRPr="00000000">
        <w:rPr>
          <w:rtl w:val="0"/>
        </w:rPr>
        <w:t xml:space="preserve"> and smooth across the problem space, providing stability and accuracy during </w:t>
      </w:r>
      <w:r w:rsidDel="00000000" w:rsidR="00000000" w:rsidRPr="00000000">
        <w:rPr>
          <w:b w:val="1"/>
          <w:rtl w:val="0"/>
        </w:rPr>
        <w:t xml:space="preserve">quantum optimization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k7cr1zh8zlry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Real-Time Feedback Loops and Adaptation</w:t>
      </w:r>
    </w:p>
    <w:p w:rsidR="00000000" w:rsidDel="00000000" w:rsidP="00000000" w:rsidRDefault="00000000" w:rsidRPr="00000000" w14:paraId="0000004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Sobolev’s framework plays a critical role in </w:t>
      </w:r>
      <w:r w:rsidDel="00000000" w:rsidR="00000000" w:rsidRPr="00000000">
        <w:rPr>
          <w:b w:val="1"/>
          <w:rtl w:val="0"/>
        </w:rPr>
        <w:t xml:space="preserve">feedback loops</w:t>
      </w:r>
      <w:r w:rsidDel="00000000" w:rsidR="00000000" w:rsidRPr="00000000">
        <w:rPr>
          <w:rtl w:val="0"/>
        </w:rPr>
        <w:t xml:space="preserve">, allowing MCP to adapt system parameters based on real-time inputs while maintaining the </w:t>
      </w:r>
      <w:r w:rsidDel="00000000" w:rsidR="00000000" w:rsidRPr="00000000">
        <w:rPr>
          <w:b w:val="1"/>
          <w:rtl w:val="0"/>
        </w:rPr>
        <w:t xml:space="preserve">smoothness</w:t>
      </w:r>
      <w:r w:rsidDel="00000000" w:rsidR="00000000" w:rsidRPr="00000000">
        <w:rPr>
          <w:rtl w:val="0"/>
        </w:rPr>
        <w:t xml:space="preserve"> of state transitions.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8r5citlagpkw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7.1 Feedback-Driven Evolution</w:t>
      </w:r>
    </w:p>
    <w:p w:rsidR="00000000" w:rsidDel="00000000" w:rsidP="00000000" w:rsidRDefault="00000000" w:rsidRPr="00000000" w14:paraId="0000004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In MCP,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evolve based on dynamic feedback:</w:t>
      </w:r>
    </w:p>
    <w:p w:rsidR="00000000" w:rsidDel="00000000" w:rsidP="00000000" w:rsidRDefault="00000000" w:rsidRPr="00000000" w14:paraId="0000004C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Φfeedback(t)=∑i=1Nffeedback(i)Ψieiθi(t),\Phi_{\text{feedback}}(t) = \sum_{i=1}^{N} f_{\text{feedback}}(i) \Psi_i e^{i \theta_i(t)},Φfeedback​(t)=i=1∑N​ffeedback​(i)Ψi​eiθi​(t),</w:t>
      </w:r>
    </w:p>
    <w:p w:rsidR="00000000" w:rsidDel="00000000" w:rsidP="00000000" w:rsidRDefault="00000000" w:rsidRPr="00000000" w14:paraId="0000004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ffeedback(i)f_{\text{feedback}}(i)ffeedback​(i) represents the dynamically adjusted prime encoding function.</w:t>
      </w:r>
    </w:p>
    <w:p w:rsidR="00000000" w:rsidDel="00000000" w:rsidP="00000000" w:rsidRDefault="00000000" w:rsidRPr="00000000" w14:paraId="0000004E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Sobolev spaces guarantee that the feedback-modulated state function ffeedback(i)∈Wk,p(Ω)f_{\text{feedback}}(i) \in W^{k,p}(\Omega)ffeedback​(i)∈Wk,p(Ω) evolves </w:t>
      </w:r>
      <w:r w:rsidDel="00000000" w:rsidR="00000000" w:rsidRPr="00000000">
        <w:rPr>
          <w:b w:val="1"/>
          <w:rtl w:val="0"/>
        </w:rPr>
        <w:t xml:space="preserve">smoothly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continuously</w:t>
      </w:r>
      <w:r w:rsidDel="00000000" w:rsidR="00000000" w:rsidRPr="00000000">
        <w:rPr>
          <w:rtl w:val="0"/>
        </w:rPr>
        <w:t xml:space="preserve"> as the system adjusts to external stimuli, ensuring stability in </w:t>
      </w:r>
      <w:r w:rsidDel="00000000" w:rsidR="00000000" w:rsidRPr="00000000">
        <w:rPr>
          <w:b w:val="1"/>
          <w:rtl w:val="0"/>
        </w:rPr>
        <w:t xml:space="preserve">real-time problem-solving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yg4gmho66aw1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Conclusion: Enhanced Scalability and Security</w:t>
      </w:r>
    </w:p>
    <w:p w:rsidR="00000000" w:rsidDel="00000000" w:rsidP="00000000" w:rsidRDefault="00000000" w:rsidRPr="00000000" w14:paraId="0000005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By integrating </w:t>
      </w:r>
      <w:r w:rsidDel="00000000" w:rsidR="00000000" w:rsidRPr="00000000">
        <w:rPr>
          <w:b w:val="1"/>
          <w:rtl w:val="0"/>
        </w:rPr>
        <w:t xml:space="preserve">Sobolev spaces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distribution theory</w:t>
      </w:r>
      <w:r w:rsidDel="00000000" w:rsidR="00000000" w:rsidRPr="00000000">
        <w:rPr>
          <w:rtl w:val="0"/>
        </w:rPr>
        <w:t xml:space="preserve"> into MCP, we enhance the framework's ability to handle </w:t>
      </w:r>
      <w:r w:rsidDel="00000000" w:rsidR="00000000" w:rsidRPr="00000000">
        <w:rPr>
          <w:b w:val="1"/>
          <w:rtl w:val="0"/>
        </w:rPr>
        <w:t xml:space="preserve">quantum optimization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gravity simulations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real-time adaptation</w:t>
      </w:r>
      <w:r w:rsidDel="00000000" w:rsidR="00000000" w:rsidRPr="00000000">
        <w:rPr>
          <w:rtl w:val="0"/>
        </w:rPr>
        <w:t xml:space="preserve">. This integration not only provides greater </w:t>
      </w:r>
      <w:r w:rsidDel="00000000" w:rsidR="00000000" w:rsidRPr="00000000">
        <w:rPr>
          <w:b w:val="1"/>
          <w:rtl w:val="0"/>
        </w:rPr>
        <w:t xml:space="preserve">smoothness and stability</w:t>
      </w:r>
      <w:r w:rsidDel="00000000" w:rsidR="00000000" w:rsidRPr="00000000">
        <w:rPr>
          <w:rtl w:val="0"/>
        </w:rPr>
        <w:t xml:space="preserve"> in quantum systems but also improves the accuracy and scalability of </w:t>
      </w:r>
      <w:r w:rsidDel="00000000" w:rsidR="00000000" w:rsidRPr="00000000">
        <w:rPr>
          <w:b w:val="1"/>
          <w:rtl w:val="0"/>
        </w:rPr>
        <w:t xml:space="preserve">high-dimensional computations</w:t>
      </w:r>
      <w:r w:rsidDel="00000000" w:rsidR="00000000" w:rsidRPr="00000000">
        <w:rPr>
          <w:rtl w:val="0"/>
        </w:rPr>
        <w:t xml:space="preserve"> across quantum and classical domains.</w:t>
      </w:r>
    </w:p>
    <w:p w:rsidR="00000000" w:rsidDel="00000000" w:rsidP="00000000" w:rsidRDefault="00000000" w:rsidRPr="00000000" w14:paraId="0000005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Sobolev’s contributions also strengthen MCP's role in </w:t>
      </w:r>
      <w:r w:rsidDel="00000000" w:rsidR="00000000" w:rsidRPr="00000000">
        <w:rPr>
          <w:b w:val="1"/>
          <w:rtl w:val="0"/>
        </w:rPr>
        <w:t xml:space="preserve">quantum cryptography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post-quantum security</w:t>
      </w:r>
      <w:r w:rsidDel="00000000" w:rsidR="00000000" w:rsidRPr="00000000">
        <w:rPr>
          <w:rtl w:val="0"/>
        </w:rPr>
        <w:t xml:space="preserve">, allowing the generation of secure, </w:t>
      </w:r>
      <w:r w:rsidDel="00000000" w:rsidR="00000000" w:rsidRPr="00000000">
        <w:rPr>
          <w:b w:val="1"/>
          <w:rtl w:val="0"/>
        </w:rPr>
        <w:t xml:space="preserve">prime-encoded cryptographic keys</w:t>
      </w:r>
      <w:r w:rsidDel="00000000" w:rsidR="00000000" w:rsidRPr="00000000">
        <w:rPr>
          <w:rtl w:val="0"/>
        </w:rPr>
        <w:t xml:space="preserve"> that can withstand future quantum attacks.</w:t>
      </w:r>
    </w:p>
    <w:p w:rsidR="00000000" w:rsidDel="00000000" w:rsidP="00000000" w:rsidRDefault="00000000" w:rsidRPr="00000000" w14:paraId="0000005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This comprehensive integration of Sobolev’s work into MCP offers a robust, scalable, and secure computational framework, capable of addressing both classical and quantum problems with unprecedented precision and efficiency.</w:t>
      </w:r>
    </w:p>
    <w:p w:rsidR="00000000" w:rsidDel="00000000" w:rsidP="00000000" w:rsidRDefault="00000000" w:rsidRPr="00000000" w14:paraId="00000054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Ryan Van Gelder</w:t>
    </w:r>
  </w:p>
  <w:p w:rsidR="00000000" w:rsidDel="00000000" w:rsidP="00000000" w:rsidRDefault="00000000" w:rsidRPr="00000000" w14:paraId="00000057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