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bm}</w:t>
      </w:r>
    </w:p>
    <w:p w:rsidR="00000000" w:rsidDel="00000000" w:rsidP="00000000" w:rsidRDefault="00000000" w:rsidRPr="00000000" w14:paraId="00000003">
      <w:pPr>
        <w:spacing w:after="240" w:before="240" w:lineRule="auto"/>
        <w:rPr/>
      </w:pPr>
      <w:r w:rsidDel="00000000" w:rsidR="00000000" w:rsidRPr="00000000">
        <w:rPr>
          <w:rtl w:val="0"/>
        </w:rPr>
        <w:t xml:space="preserve">\usepackage{graphicx, hyperref}</w:t>
      </w:r>
    </w:p>
    <w:p w:rsidR="00000000" w:rsidDel="00000000" w:rsidP="00000000" w:rsidRDefault="00000000" w:rsidRPr="00000000" w14:paraId="00000004">
      <w:pPr>
        <w:spacing w:after="240" w:before="240" w:lineRule="auto"/>
        <w:rPr/>
      </w:pPr>
      <w:r w:rsidDel="00000000" w:rsidR="00000000" w:rsidRPr="00000000">
        <w:rPr>
          <w:rtl w:val="0"/>
        </w:rPr>
        <w:t xml:space="preserve">\usepackage{PRIMEarxiv} % PrimeAI Template for structured documents</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\title{Integrating Albert Fert’s Contributions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\author{Ryan Van Gelder \\</w:t>
      </w:r>
    </w:p>
    <w:p w:rsidR="00000000" w:rsidDel="00000000" w:rsidP="00000000" w:rsidRDefault="00000000" w:rsidRPr="00000000" w14:paraId="00000008">
      <w:pPr>
        <w:spacing w:after="240" w:before="240" w:lineRule="auto"/>
        <w:rPr/>
      </w:pPr>
      <w:r w:rsidDel="00000000" w:rsidR="00000000" w:rsidRPr="00000000">
        <w:rPr>
          <w:rtl w:val="0"/>
        </w:rPr>
        <w:t xml:space="preserve">Citizen Gardens - Foundation of Multiplicity}</w:t>
      </w:r>
    </w:p>
    <w:p w:rsidR="00000000" w:rsidDel="00000000" w:rsidP="00000000" w:rsidRDefault="00000000" w:rsidRPr="00000000" w14:paraId="00000009">
      <w:pPr>
        <w:spacing w:after="240" w:before="240" w:lineRule="auto"/>
        <w:rPr/>
      </w:pPr>
      <w:r w:rsidDel="00000000" w:rsidR="00000000" w:rsidRPr="00000000">
        <w:rPr>
          <w:rtl w:val="0"/>
        </w:rPr>
        <w:t xml:space="preserve">\date{}</w:t>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t xml:space="preserve">\maketitle</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\begin{abstract}</w:t>
      </w:r>
    </w:p>
    <w:p w:rsidR="00000000" w:rsidDel="00000000" w:rsidP="00000000" w:rsidRDefault="00000000" w:rsidRPr="00000000" w14:paraId="0000000E">
      <w:pPr>
        <w:spacing w:after="240" w:before="240" w:lineRule="auto"/>
        <w:rPr/>
      </w:pPr>
      <w:r w:rsidDel="00000000" w:rsidR="00000000" w:rsidRPr="00000000">
        <w:rPr>
          <w:rtl w:val="0"/>
        </w:rPr>
        <w:t xml:space="preserve">Albert Fert’s groundbreaking work on giant magnetoresistance (GMR), spintronics, and skyrmions has transformed condensed matter physics and spin-based technologies. This paper integrates Fert’s contributions with Multiplicity Theory, leveraging eigenvalue multiplicity, tensor networks, and recursive feedback mechanisms to model spin-dependent transport, topological spin structures, and emergent spintronic phenomena. Applications include advanced spintronic devices, magnetic storage technologies, and skyrmion-based computing architectures.</w:t>
      </w:r>
    </w:p>
    <w:p w:rsidR="00000000" w:rsidDel="00000000" w:rsidP="00000000" w:rsidRDefault="00000000" w:rsidRPr="00000000" w14:paraId="0000000F">
      <w:pPr>
        <w:spacing w:after="240" w:before="240" w:lineRule="auto"/>
        <w:rPr/>
      </w:pPr>
      <w:r w:rsidDel="00000000" w:rsidR="00000000" w:rsidRPr="00000000">
        <w:rPr>
          <w:rtl w:val="0"/>
        </w:rPr>
        <w:t xml:space="preserve">\end{abstract}</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2">
      <w:pPr>
        <w:spacing w:after="240" w:before="240" w:lineRule="auto"/>
        <w:rPr/>
      </w:pPr>
      <w:r w:rsidDel="00000000" w:rsidR="00000000" w:rsidRPr="00000000">
        <w:rPr>
          <w:rtl w:val="0"/>
        </w:rPr>
        <w:t xml:space="preserve">Multiplicity Theory emphasizes interconnected systems governed by eigenvalue multiplicity, tensor interactions, and recursive feedback loops. Albert Fert’s discovery of GMR and his contributions to spintronic materials and skyrmions complement these principles, enabling a unified framework for exploring spin transport and topological spin structures in condensed matter systems.</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\section{Albert Fert’s Contributions}</w:t>
      </w:r>
    </w:p>
    <w:p w:rsidR="00000000" w:rsidDel="00000000" w:rsidP="00000000" w:rsidRDefault="00000000" w:rsidRPr="00000000" w14:paraId="00000015">
      <w:pPr>
        <w:spacing w:after="240" w:before="240" w:lineRule="auto"/>
        <w:rPr/>
      </w:pPr>
      <w:r w:rsidDel="00000000" w:rsidR="00000000" w:rsidRPr="00000000">
        <w:rPr>
          <w:rtl w:val="0"/>
        </w:rPr>
        <w:t xml:space="preserve">Key contributions by Albert Fert include:</w:t>
      </w:r>
    </w:p>
    <w:p w:rsidR="00000000" w:rsidDel="00000000" w:rsidP="00000000" w:rsidRDefault="00000000" w:rsidRPr="00000000" w14:paraId="00000016">
      <w:pPr>
        <w:spacing w:after="240" w:before="240" w:lineRule="auto"/>
        <w:rPr/>
      </w:pPr>
      <w:r w:rsidDel="00000000" w:rsidR="00000000" w:rsidRPr="00000000">
        <w:rPr>
          <w:rtl w:val="0"/>
        </w:rPr>
        <w:t xml:space="preserve">\begin{enumerate}</w:t>
      </w:r>
    </w:p>
    <w:p w:rsidR="00000000" w:rsidDel="00000000" w:rsidP="00000000" w:rsidRDefault="00000000" w:rsidRPr="00000000" w14:paraId="00000017">
      <w:pPr>
        <w:spacing w:after="240" w:before="240" w:lineRule="auto"/>
        <w:rPr/>
      </w:pPr>
      <w:r w:rsidDel="00000000" w:rsidR="00000000" w:rsidRPr="00000000">
        <w:rPr>
          <w:rtl w:val="0"/>
        </w:rPr>
        <w:t xml:space="preserve">    \item \textbf{Giant Magnetoresistance (GMR):} Discovery of spin-dependent transport in magnetic multilayers, revolutionizing data storage technologies.</w:t>
      </w:r>
    </w:p>
    <w:p w:rsidR="00000000" w:rsidDel="00000000" w:rsidP="00000000" w:rsidRDefault="00000000" w:rsidRPr="00000000" w14:paraId="00000018">
      <w:pPr>
        <w:spacing w:after="240" w:before="240" w:lineRule="auto"/>
        <w:rPr/>
      </w:pPr>
      <w:r w:rsidDel="00000000" w:rsidR="00000000" w:rsidRPr="00000000">
        <w:rPr>
          <w:rtl w:val="0"/>
        </w:rPr>
        <w:t xml:space="preserve">    \item \textbf{Spintronics:} Foundational work on spin currents and spin-based electronic devices.</w:t>
      </w:r>
    </w:p>
    <w:p w:rsidR="00000000" w:rsidDel="00000000" w:rsidP="00000000" w:rsidRDefault="00000000" w:rsidRPr="00000000" w14:paraId="00000019">
      <w:pPr>
        <w:spacing w:after="240" w:before="240" w:lineRule="auto"/>
        <w:rPr/>
      </w:pPr>
      <w:r w:rsidDel="00000000" w:rsidR="00000000" w:rsidRPr="00000000">
        <w:rPr>
          <w:rtl w:val="0"/>
        </w:rPr>
        <w:t xml:space="preserve">    \item \textbf{Skyrmions:} Insights into topologically protected spin textures and their potential in computing.</w:t>
      </w:r>
    </w:p>
    <w:p w:rsidR="00000000" w:rsidDel="00000000" w:rsidP="00000000" w:rsidRDefault="00000000" w:rsidRPr="00000000" w14:paraId="0000001A">
      <w:pPr>
        <w:spacing w:after="240" w:before="240" w:lineRule="auto"/>
        <w:rPr/>
      </w:pPr>
      <w:r w:rsidDel="00000000" w:rsidR="00000000" w:rsidRPr="00000000">
        <w:rPr>
          <w:rtl w:val="0"/>
        </w:rPr>
        <w:t xml:space="preserve">    \item \textbf{Material Innovation:} Contributions to spintronic materials and magnetic phenomena.</w:t>
      </w:r>
    </w:p>
    <w:p w:rsidR="00000000" w:rsidDel="00000000" w:rsidP="00000000" w:rsidRDefault="00000000" w:rsidRPr="00000000" w14:paraId="0000001B">
      <w:pPr>
        <w:spacing w:after="240" w:before="240" w:lineRule="auto"/>
        <w:rPr/>
      </w:pPr>
      <w:r w:rsidDel="00000000" w:rsidR="00000000" w:rsidRPr="00000000">
        <w:rPr>
          <w:rtl w:val="0"/>
        </w:rPr>
        <w:t xml:space="preserve">\end{enumerate}</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\section{Multiplicity Theory: A Dynamic Framework}</w:t>
      </w:r>
    </w:p>
    <w:p w:rsidR="00000000" w:rsidDel="00000000" w:rsidP="00000000" w:rsidRDefault="00000000" w:rsidRPr="00000000" w14:paraId="0000001E">
      <w:pPr>
        <w:spacing w:after="240" w:before="240" w:lineRule="auto"/>
        <w:rPr/>
      </w:pPr>
      <w:r w:rsidDel="00000000" w:rsidR="00000000" w:rsidRPr="00000000">
        <w:rPr>
          <w:rtl w:val="0"/>
        </w:rPr>
        <w:t xml:space="preserve">Multiplicity Theory models quantum and classical systems using eigenvalue multiplicity, tensor networks, and recursive feedback:</w:t>
      </w:r>
    </w:p>
    <w:p w:rsidR="00000000" w:rsidDel="00000000" w:rsidP="00000000" w:rsidRDefault="00000000" w:rsidRPr="00000000" w14:paraId="0000001F">
      <w:pPr>
        <w:spacing w:after="240" w:before="240" w:lineRule="auto"/>
        <w:rPr/>
      </w:pP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H(t) \ni \psi(t) \rightarrow M(t, \psi(t))T(t, \psi(t)) + f(t, \psi(t)) = \lambda(t)\psi(t),</w:t>
      </w:r>
    </w:p>
    <w:p w:rsidR="00000000" w:rsidDel="00000000" w:rsidP="00000000" w:rsidRDefault="00000000" w:rsidRPr="00000000" w14:paraId="00000021">
      <w:pPr>
        <w:spacing w:after="240" w:before="240" w:lineRule="auto"/>
        <w:rPr/>
      </w:pP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where \( M(t, \psi(t)) \) is the multiplicity operator, \( T(t, \psi(t)) \) the coupling tensor, \( f(t, \psi(t)) \) a feedback mechanism, and \( \lambda(t) \) the eigenvalue representing measurable quantities.</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\section{Integrating Fert’s Framework with Multiplicity Theory}</w:t>
      </w:r>
    </w:p>
    <w:p w:rsidR="00000000" w:rsidDel="00000000" w:rsidP="00000000" w:rsidRDefault="00000000" w:rsidRPr="00000000" w14:paraId="00000025">
      <w:pPr>
        <w:spacing w:after="240" w:before="240" w:lineRule="auto"/>
        <w:rPr/>
      </w:pPr>
      <w:r w:rsidDel="00000000" w:rsidR="00000000" w:rsidRPr="00000000">
        <w:rPr>
          <w:rtl w:val="0"/>
        </w:rPr>
        <w:t xml:space="preserve">\subsection{Spin-Dependent Transport and Eigenvalue Dynamics}</w:t>
      </w:r>
    </w:p>
    <w:p w:rsidR="00000000" w:rsidDel="00000000" w:rsidP="00000000" w:rsidRDefault="00000000" w:rsidRPr="00000000" w14:paraId="00000026">
      <w:pPr>
        <w:spacing w:after="240" w:before="240" w:lineRule="auto"/>
        <w:rPr/>
      </w:pPr>
      <w:r w:rsidDel="00000000" w:rsidR="00000000" w:rsidRPr="00000000">
        <w:rPr>
          <w:rtl w:val="0"/>
        </w:rPr>
        <w:t xml:space="preserve">Spin-dependent transport in GMR systems is modeled using eigenvalue multiplicity:</w:t>
      </w:r>
    </w:p>
    <w:p w:rsidR="00000000" w:rsidDel="00000000" w:rsidP="00000000" w:rsidRDefault="00000000" w:rsidRPr="00000000" w14:paraId="00000027">
      <w:pPr>
        <w:spacing w:after="240" w:before="240" w:lineRule="auto"/>
        <w:rPr/>
      </w:pP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S_{\text{spin}}(t) = \sum_{i=1}^N \lambda_i(t) \psi_i(t),</w:t>
      </w:r>
    </w:p>
    <w:p w:rsidR="00000000" w:rsidDel="00000000" w:rsidP="00000000" w:rsidRDefault="00000000" w:rsidRPr="00000000" w14:paraId="00000029">
      <w:pPr>
        <w:spacing w:after="240" w:before="240" w:lineRule="auto"/>
        <w:rPr/>
      </w:pP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where \( S_{\text{spin}}(t) \) represents the dynamic interaction of spin-polarized currents in multilayer systems.</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\subsection{Tensor Networks for Skyrmion Structures}</w:t>
      </w:r>
    </w:p>
    <w:p w:rsidR="00000000" w:rsidDel="00000000" w:rsidP="00000000" w:rsidRDefault="00000000" w:rsidRPr="00000000" w14:paraId="0000002D">
      <w:pPr>
        <w:spacing w:after="240" w:before="240" w:lineRule="auto"/>
        <w:rPr/>
      </w:pPr>
      <w:r w:rsidDel="00000000" w:rsidR="00000000" w:rsidRPr="00000000">
        <w:rPr>
          <w:rtl w:val="0"/>
        </w:rPr>
        <w:t xml:space="preserve">Tensor networks capture the relationships between topologically protected spin textures:</w:t>
      </w:r>
    </w:p>
    <w:p w:rsidR="00000000" w:rsidDel="00000000" w:rsidP="00000000" w:rsidRDefault="00000000" w:rsidRPr="00000000" w14:paraId="0000002E">
      <w:pPr>
        <w:spacing w:after="240" w:before="240" w:lineRule="auto"/>
        <w:rPr/>
      </w:pP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T_{ijkl}(t) = \int \psi_i(x) \phi_j(y) \psi_k(x') \phi_l(y') d^dx d^dy,</w:t>
      </w:r>
    </w:p>
    <w:p w:rsidR="00000000" w:rsidDel="00000000" w:rsidP="00000000" w:rsidRDefault="00000000" w:rsidRPr="00000000" w14:paraId="00000030">
      <w:pPr>
        <w:spacing w:after="240" w:before="240" w:lineRule="auto"/>
        <w:rPr/>
      </w:pP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representing the formation and evolution of skyrmions in spintronic materials.</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\subsection{Spintronic Dynamics and Feedback Mechanisms}</w:t>
      </w:r>
    </w:p>
    <w:p w:rsidR="00000000" w:rsidDel="00000000" w:rsidP="00000000" w:rsidRDefault="00000000" w:rsidRPr="00000000" w14:paraId="00000034">
      <w:pPr>
        <w:spacing w:after="240" w:before="240" w:lineRule="auto"/>
        <w:rPr/>
      </w:pPr>
      <w:r w:rsidDel="00000000" w:rsidR="00000000" w:rsidRPr="00000000">
        <w:rPr>
          <w:rtl w:val="0"/>
        </w:rPr>
        <w:t xml:space="preserve">Recursive feedback mechanisms model spintronic properties under varying conditions:</w:t>
      </w:r>
    </w:p>
    <w:p w:rsidR="00000000" w:rsidDel="00000000" w:rsidP="00000000" w:rsidRDefault="00000000" w:rsidRPr="00000000" w14:paraId="00000035">
      <w:pPr>
        <w:spacing w:after="240" w:before="240" w:lineRule="auto"/>
        <w:rPr/>
      </w:pP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f_{\text{spintronics}}(t) = \alpha \nabla T_{\text{spintronics}}(t, x) + \beta M_{\text{spintronics}}(t, \psi(t)),</w:t>
      </w:r>
    </w:p>
    <w:p w:rsidR="00000000" w:rsidDel="00000000" w:rsidP="00000000" w:rsidRDefault="00000000" w:rsidRPr="00000000" w14:paraId="00000037">
      <w:pPr>
        <w:spacing w:after="240" w:before="240" w:lineRule="auto"/>
        <w:rPr/>
      </w:pP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where \( f_{\text{spintronics}}(t) \) describes the interplay of spin, charge, and magnetic fields.</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\subsection{Topological Spin Textures and Multiplicity}</w:t>
      </w:r>
    </w:p>
    <w:p w:rsidR="00000000" w:rsidDel="00000000" w:rsidP="00000000" w:rsidRDefault="00000000" w:rsidRPr="00000000" w14:paraId="0000003B">
      <w:pPr>
        <w:spacing w:after="240" w:before="240" w:lineRule="auto"/>
        <w:rPr/>
      </w:pPr>
      <w:r w:rsidDel="00000000" w:rsidR="00000000" w:rsidRPr="00000000">
        <w:rPr>
          <w:rtl w:val="0"/>
        </w:rPr>
        <w:t xml:space="preserve">Skyrmions and other topological spin structures are expressed through time-dependent multiplicity:</w:t>
      </w:r>
    </w:p>
    <w:p w:rsidR="00000000" w:rsidDel="00000000" w:rsidP="00000000" w:rsidRDefault="00000000" w:rsidRPr="00000000" w14:paraId="0000003C">
      <w:pPr>
        <w:spacing w:after="240" w:before="240" w:lineRule="auto"/>
        <w:rPr/>
      </w:pP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\mathcal{T}(t) = \int M(t, \psi(x))T_{\text{topo}}(t, x) d^dx,</w:t>
      </w:r>
    </w:p>
    <w:p w:rsidR="00000000" w:rsidDel="00000000" w:rsidP="00000000" w:rsidRDefault="00000000" w:rsidRPr="00000000" w14:paraId="0000003E">
      <w:pPr>
        <w:spacing w:after="240" w:before="240" w:lineRule="auto"/>
        <w:rPr/>
      </w:pP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capturing the evolution of spin textures in condensed matter systems.</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\section{Applications of the Unified Framework}</w:t>
      </w:r>
    </w:p>
    <w:p w:rsidR="00000000" w:rsidDel="00000000" w:rsidP="00000000" w:rsidRDefault="00000000" w:rsidRPr="00000000" w14:paraId="00000042">
      <w:pPr>
        <w:spacing w:after="240" w:before="240" w:lineRule="auto"/>
        <w:rPr/>
      </w:pPr>
      <w:r w:rsidDel="00000000" w:rsidR="00000000" w:rsidRPr="00000000">
        <w:rPr>
          <w:rtl w:val="0"/>
        </w:rPr>
        <w:t xml:space="preserve">\subsection{Magnetic Storage Technologies}</w:t>
      </w:r>
    </w:p>
    <w:p w:rsidR="00000000" w:rsidDel="00000000" w:rsidP="00000000" w:rsidRDefault="00000000" w:rsidRPr="00000000" w14:paraId="00000043">
      <w:pPr>
        <w:spacing w:after="240" w:before="240" w:lineRule="auto"/>
        <w:rPr/>
      </w:pPr>
      <w:r w:rsidDel="00000000" w:rsidR="00000000" w:rsidRPr="00000000">
        <w:rPr>
          <w:rtl w:val="0"/>
        </w:rPr>
        <w:t xml:space="preserve">Multiplicity Theory informs the optimization of GMR-based storage technologies:</w:t>
      </w:r>
    </w:p>
    <w:p w:rsidR="00000000" w:rsidDel="00000000" w:rsidP="00000000" w:rsidRDefault="00000000" w:rsidRPr="00000000" w14:paraId="00000044">
      <w:pPr>
        <w:spacing w:after="240" w:before="240" w:lineRule="auto"/>
        <w:rPr/>
      </w:pP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E_{\text{storage}}(t) = \int M(t, \psi(x))T_{\text{storage}}(t, x) d^dx,</w:t>
      </w:r>
    </w:p>
    <w:p w:rsidR="00000000" w:rsidDel="00000000" w:rsidP="00000000" w:rsidRDefault="00000000" w:rsidRPr="00000000" w14:paraId="00000046">
      <w:pPr>
        <w:spacing w:after="240" w:before="240" w:lineRule="auto"/>
        <w:rPr/>
      </w:pP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enabling high-density, efficient data storage solutions.</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\subsection{Spintronic Device Design}</w:t>
      </w:r>
    </w:p>
    <w:p w:rsidR="00000000" w:rsidDel="00000000" w:rsidP="00000000" w:rsidRDefault="00000000" w:rsidRPr="00000000" w14:paraId="0000004A">
      <w:pPr>
        <w:spacing w:after="240" w:before="240" w:lineRule="auto"/>
        <w:rPr/>
      </w:pPr>
      <w:r w:rsidDel="00000000" w:rsidR="00000000" w:rsidRPr="00000000">
        <w:rPr>
          <w:rtl w:val="0"/>
        </w:rPr>
        <w:t xml:space="preserve">Tensor networks model the performance and scalability of spintronic devices:</w:t>
      </w:r>
    </w:p>
    <w:p w:rsidR="00000000" w:rsidDel="00000000" w:rsidP="00000000" w:rsidRDefault="00000000" w:rsidRPr="00000000" w14:paraId="0000004B">
      <w:pPr>
        <w:spacing w:after="240" w:before="240" w:lineRule="auto"/>
        <w:rPr/>
      </w:pP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D_{\text{spintronics}}(t) = \prod_{i=1}^N \psi_i(t) \otimes \phi_i(t),</w:t>
      </w:r>
    </w:p>
    <w:p w:rsidR="00000000" w:rsidDel="00000000" w:rsidP="00000000" w:rsidRDefault="00000000" w:rsidRPr="00000000" w14:paraId="0000004D">
      <w:pPr>
        <w:spacing w:after="240" w:before="240" w:lineRule="auto"/>
        <w:rPr/>
      </w:pPr>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providing insights into the design of spin-based architectures.</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\subsection{Skyrmion-Based Computing Systems}</w:t>
      </w:r>
    </w:p>
    <w:p w:rsidR="00000000" w:rsidDel="00000000" w:rsidP="00000000" w:rsidRDefault="00000000" w:rsidRPr="00000000" w14:paraId="00000051">
      <w:pPr>
        <w:spacing w:after="240" w:before="240" w:lineRule="auto"/>
        <w:rPr/>
      </w:pPr>
      <w:r w:rsidDel="00000000" w:rsidR="00000000" w:rsidRPr="00000000">
        <w:rPr>
          <w:rtl w:val="0"/>
        </w:rPr>
        <w:t xml:space="preserve">Recursive feedback loops extend to skyrmion-based quantum systems:</w:t>
      </w:r>
    </w:p>
    <w:p w:rsidR="00000000" w:rsidDel="00000000" w:rsidP="00000000" w:rsidRDefault="00000000" w:rsidRPr="00000000" w14:paraId="00000052">
      <w:pPr>
        <w:spacing w:after="240" w:before="240" w:lineRule="auto"/>
        <w:rPr/>
      </w:pPr>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Q_{\text{skyrmion}}(t) = \sum_{i=1}^N M_i(t) \psi_i(t) f(t, \psi(t)),</w:t>
      </w:r>
    </w:p>
    <w:p w:rsidR="00000000" w:rsidDel="00000000" w:rsidP="00000000" w:rsidRDefault="00000000" w:rsidRPr="00000000" w14:paraId="00000054">
      <w:pPr>
        <w:spacing w:after="240" w:before="240" w:lineRule="auto"/>
        <w:rPr/>
      </w:pPr>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t xml:space="preserve">capturing the potential of skyrmions in energy-efficient and robust computing.</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\subsection{Hybrid Quantum Materials}</w:t>
      </w:r>
    </w:p>
    <w:p w:rsidR="00000000" w:rsidDel="00000000" w:rsidP="00000000" w:rsidRDefault="00000000" w:rsidRPr="00000000" w14:paraId="00000058">
      <w:pPr>
        <w:spacing w:after="240" w:before="240" w:lineRule="auto"/>
        <w:rPr/>
      </w:pPr>
      <w:r w:rsidDel="00000000" w:rsidR="00000000" w:rsidRPr="00000000">
        <w:rPr>
          <w:rtl w:val="0"/>
        </w:rPr>
        <w:t xml:space="preserve">Tensor-based models extend to hybrid materials integrating spin and quantum effects:</w:t>
      </w:r>
    </w:p>
    <w:p w:rsidR="00000000" w:rsidDel="00000000" w:rsidP="00000000" w:rsidRDefault="00000000" w:rsidRPr="00000000" w14:paraId="00000059">
      <w:pPr>
        <w:spacing w:after="240" w:before="240" w:lineRule="auto"/>
        <w:rPr/>
      </w:pPr>
      <w:r w:rsidDel="00000000" w:rsidR="00000000" w:rsidRPr="00000000">
        <w:rPr>
          <w:rtl w:val="0"/>
        </w:rPr>
        <w:t xml:space="preserve">\[</w:t>
      </w:r>
    </w:p>
    <w:p w:rsidR="00000000" w:rsidDel="00000000" w:rsidP="00000000" w:rsidRDefault="00000000" w:rsidRPr="00000000" w14:paraId="0000005A">
      <w:pPr>
        <w:spacing w:after="240" w:before="240" w:lineRule="auto"/>
        <w:rPr/>
      </w:pPr>
      <w:r w:rsidDel="00000000" w:rsidR="00000000" w:rsidRPr="00000000">
        <w:rPr>
          <w:rtl w:val="0"/>
        </w:rPr>
        <w:t xml:space="preserve">H_{\text{hybrid}}(t) = \int M(t, \psi(x))T_{\text{hybrid}}(t, x) d^dx,</w:t>
      </w:r>
    </w:p>
    <w:p w:rsidR="00000000" w:rsidDel="00000000" w:rsidP="00000000" w:rsidRDefault="00000000" w:rsidRPr="00000000" w14:paraId="0000005B">
      <w:pPr>
        <w:spacing w:after="240" w:before="240" w:lineRule="auto"/>
        <w:rPr/>
      </w:pPr>
      <w:r w:rsidDel="00000000" w:rsidR="00000000" w:rsidRPr="00000000">
        <w:rPr>
          <w:rtl w:val="0"/>
        </w:rPr>
        <w:t xml:space="preserve">\]</w:t>
      </w:r>
    </w:p>
    <w:p w:rsidR="00000000" w:rsidDel="00000000" w:rsidP="00000000" w:rsidRDefault="00000000" w:rsidRPr="00000000" w14:paraId="0000005C">
      <w:pPr>
        <w:spacing w:after="240" w:before="240" w:lineRule="auto"/>
        <w:rPr/>
      </w:pPr>
      <w:r w:rsidDel="00000000" w:rsidR="00000000" w:rsidRPr="00000000">
        <w:rPr>
          <w:rtl w:val="0"/>
        </w:rPr>
        <w:t xml:space="preserve">enabling the design of advanced materials for spintronics and quantum technologies.</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\section{Philosophical Implications}</w:t>
      </w:r>
    </w:p>
    <w:p w:rsidR="00000000" w:rsidDel="00000000" w:rsidP="00000000" w:rsidRDefault="00000000" w:rsidRPr="00000000" w14:paraId="0000005F">
      <w:pPr>
        <w:spacing w:after="240" w:before="240" w:lineRule="auto"/>
        <w:rPr/>
      </w:pPr>
      <w:r w:rsidDel="00000000" w:rsidR="00000000" w:rsidRPr="00000000">
        <w:rPr>
          <w:rtl w:val="0"/>
        </w:rPr>
        <w:t xml:space="preserve">Integrating Fert’s work on GMR, spintronics, and skyrmions with Multiplicity Theory highlights the interconnectedness of quantum spin systems and macroscopic applications. This synthesis bridges foundational physics with applied technology, fostering a deeper understanding of spin-dependent phenomena and their implications for computing and storage.</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\section{Future Directions}</w:t>
      </w:r>
    </w:p>
    <w:p w:rsidR="00000000" w:rsidDel="00000000" w:rsidP="00000000" w:rsidRDefault="00000000" w:rsidRPr="00000000" w14:paraId="00000062">
      <w:pPr>
        <w:spacing w:after="240" w:before="240" w:lineRule="auto"/>
        <w:rPr/>
      </w:pPr>
      <w:r w:rsidDel="00000000" w:rsidR="00000000" w:rsidRPr="00000000">
        <w:rPr>
          <w:rtl w:val="0"/>
        </w:rPr>
        <w:t xml:space="preserve">\begin{itemize}</w:t>
      </w:r>
    </w:p>
    <w:p w:rsidR="00000000" w:rsidDel="00000000" w:rsidP="00000000" w:rsidRDefault="00000000" w:rsidRPr="00000000" w14:paraId="00000063">
      <w:pPr>
        <w:spacing w:after="240" w:before="240" w:lineRule="auto"/>
        <w:rPr/>
      </w:pPr>
      <w:r w:rsidDel="00000000" w:rsidR="00000000" w:rsidRPr="00000000">
        <w:rPr>
          <w:rtl w:val="0"/>
        </w:rPr>
        <w:t xml:space="preserve">    \item Extending tensor models to simulate skyrmion dynamics and interactions in multi-scale systems.</w:t>
      </w:r>
    </w:p>
    <w:p w:rsidR="00000000" w:rsidDel="00000000" w:rsidP="00000000" w:rsidRDefault="00000000" w:rsidRPr="00000000" w14:paraId="00000064">
      <w:pPr>
        <w:spacing w:after="240" w:before="240" w:lineRule="auto"/>
        <w:rPr/>
      </w:pPr>
      <w:r w:rsidDel="00000000" w:rsidR="00000000" w:rsidRPr="00000000">
        <w:rPr>
          <w:rtl w:val="0"/>
        </w:rPr>
        <w:t xml:space="preserve">    \item Developing feedback-driven algorithms for adaptive spintronic architectures.</w:t>
      </w:r>
    </w:p>
    <w:p w:rsidR="00000000" w:rsidDel="00000000" w:rsidP="00000000" w:rsidRDefault="00000000" w:rsidRPr="00000000" w14:paraId="00000065">
      <w:pPr>
        <w:spacing w:after="240" w:before="240" w:lineRule="auto"/>
        <w:rPr/>
      </w:pPr>
      <w:r w:rsidDel="00000000" w:rsidR="00000000" w:rsidRPr="00000000">
        <w:rPr>
          <w:rtl w:val="0"/>
        </w:rPr>
        <w:t xml:space="preserve">    \item Exploring eigenvalue multiplicity in optimizing skyrmion-based devices and hybrid quantum materials.</w:t>
      </w:r>
    </w:p>
    <w:p w:rsidR="00000000" w:rsidDel="00000000" w:rsidP="00000000" w:rsidRDefault="00000000" w:rsidRPr="00000000" w14:paraId="00000066">
      <w:pPr>
        <w:spacing w:after="240" w:before="240" w:lineRule="auto"/>
        <w:rPr/>
      </w:pPr>
      <w:r w:rsidDel="00000000" w:rsidR="00000000" w:rsidRPr="00000000">
        <w:rPr>
          <w:rtl w:val="0"/>
        </w:rPr>
        <w:t xml:space="preserve">\end{itemize}</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69">
      <w:pPr>
        <w:spacing w:after="240" w:before="240" w:lineRule="auto"/>
        <w:rPr/>
      </w:pPr>
      <w:r w:rsidDel="00000000" w:rsidR="00000000" w:rsidRPr="00000000">
        <w:rPr>
          <w:rtl w:val="0"/>
        </w:rPr>
        <w:t xml:space="preserve">Integrating Albert Fert’s contributions with Multiplicity Theory provides a robust framework for modeling spin-dependent transport, skyrmion dynamics, and spintronic phenomena. This synthesis advances magnetic storage technologies, spintronic devices, and skyrmion-based computing systems, offering transformative insights into spin-based technologies and their applications.</w:t>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6C">
      <w:pPr>
        <w:spacing w:after="240" w:before="240" w:lineRule="auto"/>
        <w:rPr/>
      </w:pPr>
      <w:r w:rsidDel="00000000" w:rsidR="00000000" w:rsidRPr="00000000">
        <w:rPr>
          <w:rtl w:val="0"/>
        </w:rPr>
        <w:t xml:space="preserve">\bibliography{references}</w:t>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\end{document}</w:t>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73">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