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02">
      <w:pPr>
        <w:spacing w:after="240" w:before="240" w:lineRule="auto"/>
        <w:rPr/>
      </w:pPr>
      <w:r w:rsidDel="00000000" w:rsidR="00000000" w:rsidRPr="00000000">
        <w:rPr>
          <w:rtl w:val="0"/>
        </w:rPr>
        <w:t xml:space="preserve">\usepackage{amsmath, amssymb, bm}</w:t>
      </w:r>
    </w:p>
    <w:p w:rsidR="00000000" w:rsidDel="00000000" w:rsidP="00000000" w:rsidRDefault="00000000" w:rsidRPr="00000000" w14:paraId="00000003">
      <w:pPr>
        <w:spacing w:after="240" w:before="240" w:lineRule="auto"/>
        <w:rPr/>
      </w:pPr>
      <w:r w:rsidDel="00000000" w:rsidR="00000000" w:rsidRPr="00000000">
        <w:rPr>
          <w:rtl w:val="0"/>
        </w:rPr>
        <w:t xml:space="preserve">\usepackage{graphicx, hyperref}</w:t>
      </w:r>
    </w:p>
    <w:p w:rsidR="00000000" w:rsidDel="00000000" w:rsidP="00000000" w:rsidRDefault="00000000" w:rsidRPr="00000000" w14:paraId="00000004">
      <w:pPr>
        <w:spacing w:after="240" w:before="240" w:lineRule="auto"/>
        <w:rPr/>
      </w:pPr>
      <w:r w:rsidDel="00000000" w:rsidR="00000000" w:rsidRPr="00000000">
        <w:rPr>
          <w:rtl w:val="0"/>
        </w:rPr>
        <w:t xml:space="preserve">\usepackage{PRIMEarxiv} % PrimeAI Template for structured documents</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\title{Integrating Bayo Akomolafe’s Contributions with Multiplicity Theory}</w:t>
      </w:r>
    </w:p>
    <w:p w:rsidR="00000000" w:rsidDel="00000000" w:rsidP="00000000" w:rsidRDefault="00000000" w:rsidRPr="00000000" w14:paraId="00000007">
      <w:pPr>
        <w:spacing w:after="240" w:before="240" w:lineRule="auto"/>
        <w:rPr/>
      </w:pPr>
      <w:r w:rsidDel="00000000" w:rsidR="00000000" w:rsidRPr="00000000">
        <w:rPr>
          <w:rtl w:val="0"/>
        </w:rPr>
        <w:t xml:space="preserve">\author{Ryan Van Gelder \\</w:t>
      </w:r>
    </w:p>
    <w:p w:rsidR="00000000" w:rsidDel="00000000" w:rsidP="00000000" w:rsidRDefault="00000000" w:rsidRPr="00000000" w14:paraId="00000008">
      <w:pPr>
        <w:spacing w:after="240" w:before="240" w:lineRule="auto"/>
        <w:rPr/>
      </w:pPr>
      <w:r w:rsidDel="00000000" w:rsidR="00000000" w:rsidRPr="00000000">
        <w:rPr>
          <w:rtl w:val="0"/>
        </w:rPr>
        <w:t xml:space="preserve">Citizen Gardens - Foundation of Multiplicity}</w:t>
      </w:r>
    </w:p>
    <w:p w:rsidR="00000000" w:rsidDel="00000000" w:rsidP="00000000" w:rsidRDefault="00000000" w:rsidRPr="00000000" w14:paraId="00000009">
      <w:pPr>
        <w:spacing w:after="240" w:before="240" w:lineRule="auto"/>
        <w:rPr/>
      </w:pPr>
      <w:r w:rsidDel="00000000" w:rsidR="00000000" w:rsidRPr="00000000">
        <w:rPr>
          <w:rtl w:val="0"/>
        </w:rPr>
        <w:t xml:space="preserve">\date{}</w:t>
      </w:r>
    </w:p>
    <w:p w:rsidR="00000000" w:rsidDel="00000000" w:rsidP="00000000" w:rsidRDefault="00000000" w:rsidRPr="00000000" w14:paraId="0000000A">
      <w:pPr>
        <w:spacing w:after="240" w:before="240" w:lineRule="auto"/>
        <w:rPr/>
      </w:pPr>
      <w:r w:rsidDel="00000000" w:rsidR="00000000" w:rsidRPr="00000000">
        <w:rPr>
          <w:rtl w:val="0"/>
        </w:rPr>
        <w:t xml:space="preserve">\begin{document}</w:t>
      </w:r>
    </w:p>
    <w:p w:rsidR="00000000" w:rsidDel="00000000" w:rsidP="00000000" w:rsidRDefault="00000000" w:rsidRPr="00000000" w14:paraId="0000000B">
      <w:pPr>
        <w:spacing w:after="240" w:before="240" w:lineRule="auto"/>
        <w:rPr/>
      </w:pPr>
      <w:r w:rsidDel="00000000" w:rsidR="00000000" w:rsidRPr="00000000">
        <w:rPr>
          <w:rtl w:val="0"/>
        </w:rPr>
        <w:t xml:space="preserve">\maketitle</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\begin{abstract}</w:t>
      </w:r>
    </w:p>
    <w:p w:rsidR="00000000" w:rsidDel="00000000" w:rsidP="00000000" w:rsidRDefault="00000000" w:rsidRPr="00000000" w14:paraId="0000000E">
      <w:pPr>
        <w:spacing w:after="240" w:before="240" w:lineRule="auto"/>
        <w:rPr/>
      </w:pPr>
      <w:r w:rsidDel="00000000" w:rsidR="00000000" w:rsidRPr="00000000">
        <w:rPr>
          <w:rtl w:val="0"/>
        </w:rPr>
        <w:t xml:space="preserve">Bayo Akomolafe’s philosophical contributions to posthumanism, decoloniality, and the interconnected nature of being challenge traditional frameworks of individualism and linear causality. This paper integrates Akomolafe’s insights with Multiplicity Theory, emphasizing interconnectedness, non-linearity, and recursive feedback mechanisms as fundamental principles. Applications span social physics, environmental justice, and posthuman systems design, offering a transformative perspective on systems of coexistence.</w:t>
      </w:r>
    </w:p>
    <w:p w:rsidR="00000000" w:rsidDel="00000000" w:rsidP="00000000" w:rsidRDefault="00000000" w:rsidRPr="00000000" w14:paraId="0000000F">
      <w:pPr>
        <w:spacing w:after="240" w:before="240" w:lineRule="auto"/>
        <w:rPr/>
      </w:pPr>
      <w:r w:rsidDel="00000000" w:rsidR="00000000" w:rsidRPr="00000000">
        <w:rPr>
          <w:rtl w:val="0"/>
        </w:rPr>
        <w:t xml:space="preserve">\end{abstract}</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12">
      <w:pPr>
        <w:spacing w:after="240" w:before="240" w:lineRule="auto"/>
        <w:rPr/>
      </w:pPr>
      <w:r w:rsidDel="00000000" w:rsidR="00000000" w:rsidRPr="00000000">
        <w:rPr>
          <w:rtl w:val="0"/>
        </w:rPr>
        <w:t xml:space="preserve">Multiplicity Theory emphasizes interconnected systems governed by eigenvalue multiplicity, tensor interactions, and dynamic feedback loops. Bayo Akomolafe’s philosophy of “slowing down” to engage with complexity aligns with Multiplicity Theory’s approach to modeling systems as dynamic networks of relationships rather than isolated entities.</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\section{Bayo Akomolafe’s Contributions}</w:t>
      </w:r>
    </w:p>
    <w:p w:rsidR="00000000" w:rsidDel="00000000" w:rsidP="00000000" w:rsidRDefault="00000000" w:rsidRPr="00000000" w14:paraId="00000015">
      <w:pPr>
        <w:spacing w:after="240" w:before="240" w:lineRule="auto"/>
        <w:rPr/>
      </w:pPr>
      <w:r w:rsidDel="00000000" w:rsidR="00000000" w:rsidRPr="00000000">
        <w:rPr>
          <w:rtl w:val="0"/>
        </w:rPr>
        <w:t xml:space="preserve">Key elements of Akomolafe’s work include:</w:t>
      </w:r>
    </w:p>
    <w:p w:rsidR="00000000" w:rsidDel="00000000" w:rsidP="00000000" w:rsidRDefault="00000000" w:rsidRPr="00000000" w14:paraId="00000016">
      <w:pPr>
        <w:spacing w:after="240" w:before="240" w:lineRule="auto"/>
        <w:rPr/>
      </w:pPr>
      <w:r w:rsidDel="00000000" w:rsidR="00000000" w:rsidRPr="00000000">
        <w:rPr>
          <w:rtl w:val="0"/>
        </w:rPr>
        <w:t xml:space="preserve">\begin{enumerate}</w:t>
      </w:r>
    </w:p>
    <w:p w:rsidR="00000000" w:rsidDel="00000000" w:rsidP="00000000" w:rsidRDefault="00000000" w:rsidRPr="00000000" w14:paraId="00000017">
      <w:pPr>
        <w:spacing w:after="240" w:before="240" w:lineRule="auto"/>
        <w:rPr/>
      </w:pPr>
      <w:r w:rsidDel="00000000" w:rsidR="00000000" w:rsidRPr="00000000">
        <w:rPr>
          <w:rtl w:val="0"/>
        </w:rPr>
        <w:t xml:space="preserve">    \item \textbf{Posthumanism:} Decentering the human as the sole agent of change, acknowledging the agency of non-human entities.</w:t>
      </w:r>
    </w:p>
    <w:p w:rsidR="00000000" w:rsidDel="00000000" w:rsidP="00000000" w:rsidRDefault="00000000" w:rsidRPr="00000000" w14:paraId="00000018">
      <w:pPr>
        <w:spacing w:after="240" w:before="240" w:lineRule="auto"/>
        <w:rPr/>
      </w:pPr>
      <w:r w:rsidDel="00000000" w:rsidR="00000000" w:rsidRPr="00000000">
        <w:rPr>
          <w:rtl w:val="0"/>
        </w:rPr>
        <w:t xml:space="preserve">    \item \textbf{Decoloniality:} Challenging dominant narratives and frameworks, advocating for pluralistic and situated knowledges.</w:t>
      </w:r>
    </w:p>
    <w:p w:rsidR="00000000" w:rsidDel="00000000" w:rsidP="00000000" w:rsidRDefault="00000000" w:rsidRPr="00000000" w14:paraId="00000019">
      <w:pPr>
        <w:spacing w:after="240" w:before="240" w:lineRule="auto"/>
        <w:rPr/>
      </w:pPr>
      <w:r w:rsidDel="00000000" w:rsidR="00000000" w:rsidRPr="00000000">
        <w:rPr>
          <w:rtl w:val="0"/>
        </w:rPr>
        <w:t xml:space="preserve">    \item \textbf{Interconnectedness of Being:} Emphasizing the entangled nature of existence, where every entity is shaped by and shapes its surroundings.</w:t>
      </w:r>
    </w:p>
    <w:p w:rsidR="00000000" w:rsidDel="00000000" w:rsidP="00000000" w:rsidRDefault="00000000" w:rsidRPr="00000000" w14:paraId="0000001A">
      <w:pPr>
        <w:spacing w:after="240" w:before="240" w:lineRule="auto"/>
        <w:rPr/>
      </w:pPr>
      <w:r w:rsidDel="00000000" w:rsidR="00000000" w:rsidRPr="00000000">
        <w:rPr>
          <w:rtl w:val="0"/>
        </w:rPr>
        <w:t xml:space="preserve">    \item \textbf{Emergence Through Slowing Down:} Exploring how meaningful change arises by embracing complexity and abandoning linear problem-solving.</w:t>
      </w:r>
    </w:p>
    <w:p w:rsidR="00000000" w:rsidDel="00000000" w:rsidP="00000000" w:rsidRDefault="00000000" w:rsidRPr="00000000" w14:paraId="0000001B">
      <w:pPr>
        <w:spacing w:after="240" w:before="240" w:lineRule="auto"/>
        <w:rPr/>
      </w:pPr>
      <w:r w:rsidDel="00000000" w:rsidR="00000000" w:rsidRPr="00000000">
        <w:rPr>
          <w:rtl w:val="0"/>
        </w:rPr>
        <w:t xml:space="preserve">\end{enumerate}</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\section{Multiplicity Theory: A Dynamic Framework}</w:t>
      </w:r>
    </w:p>
    <w:p w:rsidR="00000000" w:rsidDel="00000000" w:rsidP="00000000" w:rsidRDefault="00000000" w:rsidRPr="00000000" w14:paraId="0000001E">
      <w:pPr>
        <w:spacing w:after="240" w:before="240" w:lineRule="auto"/>
        <w:rPr/>
      </w:pPr>
      <w:r w:rsidDel="00000000" w:rsidR="00000000" w:rsidRPr="00000000">
        <w:rPr>
          <w:rtl w:val="0"/>
        </w:rPr>
        <w:t xml:space="preserve">Multiplicity Theory models time-evolving systems through eigenvalue multiplicity and dynamic interactions:</w:t>
      </w:r>
    </w:p>
    <w:p w:rsidR="00000000" w:rsidDel="00000000" w:rsidP="00000000" w:rsidRDefault="00000000" w:rsidRPr="00000000" w14:paraId="0000001F">
      <w:pPr>
        <w:spacing w:after="240" w:before="240" w:lineRule="auto"/>
        <w:rPr/>
      </w:pP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H(t) \ni \psi(t) \rightarrow M(t, \psi(t))T(t, \psi(t)) + f(t, \psi(t)) = \lambda(t)\psi(t),</w:t>
      </w:r>
    </w:p>
    <w:p w:rsidR="00000000" w:rsidDel="00000000" w:rsidP="00000000" w:rsidRDefault="00000000" w:rsidRPr="00000000" w14:paraId="00000021">
      <w:pPr>
        <w:spacing w:after="240" w:before="240" w:lineRule="auto"/>
        <w:rPr/>
      </w:pPr>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where \( M(t, \psi(t)) \) is the multiplicity operator, \( T(t, \psi(t)) \) the coupling tensor, \( f(t, \psi(t)) \) a feedback mechanism, and \( \lambda(t) \) the eigenvalue representing measurable quantities.</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\section{Integrating Akomolafe’s Philosophy with Multiplicity Theory}</w:t>
      </w:r>
    </w:p>
    <w:p w:rsidR="00000000" w:rsidDel="00000000" w:rsidP="00000000" w:rsidRDefault="00000000" w:rsidRPr="00000000" w14:paraId="00000025">
      <w:pPr>
        <w:spacing w:after="240" w:before="240" w:lineRule="auto"/>
        <w:rPr/>
      </w:pPr>
      <w:r w:rsidDel="00000000" w:rsidR="00000000" w:rsidRPr="00000000">
        <w:rPr>
          <w:rtl w:val="0"/>
        </w:rPr>
        <w:t xml:space="preserve">\subsection{Decentering and Non-Locality}</w:t>
      </w:r>
    </w:p>
    <w:p w:rsidR="00000000" w:rsidDel="00000000" w:rsidP="00000000" w:rsidRDefault="00000000" w:rsidRPr="00000000" w14:paraId="00000026">
      <w:pPr>
        <w:spacing w:after="240" w:before="240" w:lineRule="auto"/>
        <w:rPr/>
      </w:pPr>
      <w:r w:rsidDel="00000000" w:rsidR="00000000" w:rsidRPr="00000000">
        <w:rPr>
          <w:rtl w:val="0"/>
        </w:rPr>
        <w:t xml:space="preserve">Posthumanism’s decentering of human agency aligns with Multiplicity Theory’s emphasis on non-local interactions:</w:t>
      </w:r>
    </w:p>
    <w:p w:rsidR="00000000" w:rsidDel="00000000" w:rsidP="00000000" w:rsidRDefault="00000000" w:rsidRPr="00000000" w14:paraId="00000027">
      <w:pPr>
        <w:spacing w:after="240" w:before="240" w:lineRule="auto"/>
        <w:rPr/>
      </w:pP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N(t) = \int M(t, \psi(x))T(t, x) d^dx,</w:t>
      </w:r>
    </w:p>
    <w:p w:rsidR="00000000" w:rsidDel="00000000" w:rsidP="00000000" w:rsidRDefault="00000000" w:rsidRPr="00000000" w14:paraId="00000029">
      <w:pPr>
        <w:spacing w:after="240" w:before="240" w:lineRule="auto"/>
        <w:rPr/>
      </w:pP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where \( N(t) \) captures the distributed agency of human and non-human entities.</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\subsection{Pluralism in Eigenvalue Dynamics}</w:t>
      </w:r>
    </w:p>
    <w:p w:rsidR="00000000" w:rsidDel="00000000" w:rsidP="00000000" w:rsidRDefault="00000000" w:rsidRPr="00000000" w14:paraId="0000002D">
      <w:pPr>
        <w:spacing w:after="240" w:before="240" w:lineRule="auto"/>
        <w:rPr/>
      </w:pPr>
      <w:r w:rsidDel="00000000" w:rsidR="00000000" w:rsidRPr="00000000">
        <w:rPr>
          <w:rtl w:val="0"/>
        </w:rPr>
        <w:t xml:space="preserve">Decoloniality’s emphasis on pluralistic narratives is modeled through time-evolving eigenvalue multiplicity:</w:t>
      </w:r>
    </w:p>
    <w:p w:rsidR="00000000" w:rsidDel="00000000" w:rsidP="00000000" w:rsidRDefault="00000000" w:rsidRPr="00000000" w14:paraId="0000002E">
      <w:pPr>
        <w:spacing w:after="240" w:before="240" w:lineRule="auto"/>
        <w:rPr/>
      </w:pP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\mathcal{P}(t) = \sum_{i=1}^N \lambda_i(t) \psi_i(t),</w:t>
      </w:r>
    </w:p>
    <w:p w:rsidR="00000000" w:rsidDel="00000000" w:rsidP="00000000" w:rsidRDefault="00000000" w:rsidRPr="00000000" w14:paraId="00000030">
      <w:pPr>
        <w:spacing w:after="240" w:before="240" w:lineRule="auto"/>
        <w:rPr/>
      </w:pPr>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t xml:space="preserve">where \( \mathcal{P}(t) \) represents the diversity of states in a system, reflecting its multi-dimensional nature.</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\subsection{Emergent Complexity and Feedback Loops}</w:t>
      </w:r>
    </w:p>
    <w:p w:rsidR="00000000" w:rsidDel="00000000" w:rsidP="00000000" w:rsidRDefault="00000000" w:rsidRPr="00000000" w14:paraId="00000034">
      <w:pPr>
        <w:spacing w:after="240" w:before="240" w:lineRule="auto"/>
        <w:rPr/>
      </w:pPr>
      <w:r w:rsidDel="00000000" w:rsidR="00000000" w:rsidRPr="00000000">
        <w:rPr>
          <w:rtl w:val="0"/>
        </w:rPr>
        <w:t xml:space="preserve">Emergence through slowing down is captured using recursive feedback mechanisms:</w:t>
      </w:r>
    </w:p>
    <w:p w:rsidR="00000000" w:rsidDel="00000000" w:rsidP="00000000" w:rsidRDefault="00000000" w:rsidRPr="00000000" w14:paraId="00000035">
      <w:pPr>
        <w:spacing w:after="240" w:before="240" w:lineRule="auto"/>
        <w:rPr/>
      </w:pP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t xml:space="preserve">f(t, \psi(t)) = \alpha \nabla T(t, x) + \beta M(t, \psi(t)),</w:t>
      </w:r>
    </w:p>
    <w:p w:rsidR="00000000" w:rsidDel="00000000" w:rsidP="00000000" w:rsidRDefault="00000000" w:rsidRPr="00000000" w14:paraId="00000037">
      <w:pPr>
        <w:spacing w:after="240" w:before="240" w:lineRule="auto"/>
        <w:rPr/>
      </w:pP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where \( f(t, \psi(t)) \) represents the emergent properties arising from recursive and non-linear interactions.</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\subsection{Interconnectedness Through Tensor Networks}</w:t>
      </w:r>
    </w:p>
    <w:p w:rsidR="00000000" w:rsidDel="00000000" w:rsidP="00000000" w:rsidRDefault="00000000" w:rsidRPr="00000000" w14:paraId="0000003B">
      <w:pPr>
        <w:spacing w:after="240" w:before="240" w:lineRule="auto"/>
        <w:rPr/>
      </w:pPr>
      <w:r w:rsidDel="00000000" w:rsidR="00000000" w:rsidRPr="00000000">
        <w:rPr>
          <w:rtl w:val="0"/>
        </w:rPr>
        <w:t xml:space="preserve">Interconnectedness is modeled using tensor networks that capture multi-scale relationships:</w:t>
      </w:r>
    </w:p>
    <w:p w:rsidR="00000000" w:rsidDel="00000000" w:rsidP="00000000" w:rsidRDefault="00000000" w:rsidRPr="00000000" w14:paraId="0000003C">
      <w:pPr>
        <w:spacing w:after="240" w:before="240" w:lineRule="auto"/>
        <w:rPr/>
      </w:pPr>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T_{ijkl}(t) = \int \psi_i(x) \phi_j(y) \psi_k(x') \phi_l(y') d^dx d^dy,</w:t>
      </w:r>
    </w:p>
    <w:p w:rsidR="00000000" w:rsidDel="00000000" w:rsidP="00000000" w:rsidRDefault="00000000" w:rsidRPr="00000000" w14:paraId="0000003E">
      <w:pPr>
        <w:spacing w:after="240" w:before="240" w:lineRule="auto"/>
        <w:rPr/>
      </w:pPr>
      <w:r w:rsidDel="00000000" w:rsidR="00000000" w:rsidRPr="00000000">
        <w:rPr>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representing entangled relationships across entities and systems.</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\section{Applications of the Unified Framework}</w:t>
      </w:r>
    </w:p>
    <w:p w:rsidR="00000000" w:rsidDel="00000000" w:rsidP="00000000" w:rsidRDefault="00000000" w:rsidRPr="00000000" w14:paraId="00000042">
      <w:pPr>
        <w:spacing w:after="240" w:before="240" w:lineRule="auto"/>
        <w:rPr/>
      </w:pPr>
      <w:r w:rsidDel="00000000" w:rsidR="00000000" w:rsidRPr="00000000">
        <w:rPr>
          <w:rtl w:val="0"/>
        </w:rPr>
        <w:t xml:space="preserve">\subsection{Social Physics}</w:t>
      </w:r>
    </w:p>
    <w:p w:rsidR="00000000" w:rsidDel="00000000" w:rsidP="00000000" w:rsidRDefault="00000000" w:rsidRPr="00000000" w14:paraId="00000043">
      <w:pPr>
        <w:spacing w:after="240" w:before="240" w:lineRule="auto"/>
        <w:rPr/>
      </w:pPr>
      <w:r w:rsidDel="00000000" w:rsidR="00000000" w:rsidRPr="00000000">
        <w:rPr>
          <w:rtl w:val="0"/>
        </w:rPr>
        <w:t xml:space="preserve">The framework models societal dynamics as interconnected systems influenced by diverse agents:</w:t>
      </w:r>
    </w:p>
    <w:p w:rsidR="00000000" w:rsidDel="00000000" w:rsidP="00000000" w:rsidRDefault="00000000" w:rsidRPr="00000000" w14:paraId="00000044">
      <w:pPr>
        <w:spacing w:after="240" w:before="240" w:lineRule="auto"/>
        <w:rPr/>
      </w:pPr>
      <w:r w:rsidDel="00000000" w:rsidR="00000000" w:rsidRPr="00000000">
        <w:rPr>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S(t) = \int M(t, \psi(x))T_{\text{social}}(t, x) d^dx,</w:t>
      </w:r>
    </w:p>
    <w:p w:rsidR="00000000" w:rsidDel="00000000" w:rsidP="00000000" w:rsidRDefault="00000000" w:rsidRPr="00000000" w14:paraId="00000046">
      <w:pPr>
        <w:spacing w:after="240" w:before="240" w:lineRule="auto"/>
        <w:rPr/>
      </w:pPr>
      <w:r w:rsidDel="00000000" w:rsidR="00000000" w:rsidRPr="00000000">
        <w:rPr>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where \( S(t) \) represents the emergent behavior of social systems.</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\subsection{Environmental Justice}</w:t>
      </w:r>
    </w:p>
    <w:p w:rsidR="00000000" w:rsidDel="00000000" w:rsidP="00000000" w:rsidRDefault="00000000" w:rsidRPr="00000000" w14:paraId="0000004A">
      <w:pPr>
        <w:spacing w:after="240" w:before="240" w:lineRule="auto"/>
        <w:rPr/>
      </w:pPr>
      <w:r w:rsidDel="00000000" w:rsidR="00000000" w:rsidRPr="00000000">
        <w:rPr>
          <w:rtl w:val="0"/>
        </w:rPr>
        <w:t xml:space="preserve">Integrating posthumanism with Multiplicity Theory informs ecological justice frameworks:</w:t>
      </w:r>
    </w:p>
    <w:p w:rsidR="00000000" w:rsidDel="00000000" w:rsidP="00000000" w:rsidRDefault="00000000" w:rsidRPr="00000000" w14:paraId="0000004B">
      <w:pPr>
        <w:spacing w:after="240" w:before="240" w:lineRule="auto"/>
        <w:rPr/>
      </w:pPr>
      <w:r w:rsidDel="00000000" w:rsidR="00000000" w:rsidRPr="00000000">
        <w:rPr>
          <w:rtl w:val="0"/>
        </w:rPr>
        <w:t xml:space="preserve">\[</w:t>
      </w:r>
    </w:p>
    <w:p w:rsidR="00000000" w:rsidDel="00000000" w:rsidP="00000000" w:rsidRDefault="00000000" w:rsidRPr="00000000" w14:paraId="0000004C">
      <w:pPr>
        <w:spacing w:after="240" w:before="240" w:lineRule="auto"/>
        <w:rPr/>
      </w:pPr>
      <w:r w:rsidDel="00000000" w:rsidR="00000000" w:rsidRPr="00000000">
        <w:rPr>
          <w:rtl w:val="0"/>
        </w:rPr>
        <w:t xml:space="preserve">E_{\text{justice}}(t) = \sum_{i=1}^N \lambda_i(t) \psi_i(t) f(t, \psi(t)),</w:t>
      </w:r>
    </w:p>
    <w:p w:rsidR="00000000" w:rsidDel="00000000" w:rsidP="00000000" w:rsidRDefault="00000000" w:rsidRPr="00000000" w14:paraId="0000004D">
      <w:pPr>
        <w:spacing w:after="240" w:before="240" w:lineRule="auto"/>
        <w:rPr/>
      </w:pPr>
      <w:r w:rsidDel="00000000" w:rsidR="00000000" w:rsidRPr="00000000">
        <w:rPr>
          <w:rtl w:val="0"/>
        </w:rPr>
        <w:t xml:space="preserve">\]</w:t>
      </w:r>
    </w:p>
    <w:p w:rsidR="00000000" w:rsidDel="00000000" w:rsidP="00000000" w:rsidRDefault="00000000" w:rsidRPr="00000000" w14:paraId="0000004E">
      <w:pPr>
        <w:spacing w:after="240" w:before="240" w:lineRule="auto"/>
        <w:rPr/>
      </w:pPr>
      <w:r w:rsidDel="00000000" w:rsidR="00000000" w:rsidRPr="00000000">
        <w:rPr>
          <w:rtl w:val="0"/>
        </w:rPr>
        <w:t xml:space="preserve">capturing the interconnected relationships between environmental systems and human interventions.</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\subsection{Posthuman Systems Design}</w:t>
      </w:r>
    </w:p>
    <w:p w:rsidR="00000000" w:rsidDel="00000000" w:rsidP="00000000" w:rsidRDefault="00000000" w:rsidRPr="00000000" w14:paraId="00000051">
      <w:pPr>
        <w:spacing w:after="240" w:before="240" w:lineRule="auto"/>
        <w:rPr/>
      </w:pPr>
      <w:r w:rsidDel="00000000" w:rsidR="00000000" w:rsidRPr="00000000">
        <w:rPr>
          <w:rtl w:val="0"/>
        </w:rPr>
        <w:t xml:space="preserve">The framework provides principles for designing systems that decenter human control:</w:t>
      </w:r>
    </w:p>
    <w:p w:rsidR="00000000" w:rsidDel="00000000" w:rsidP="00000000" w:rsidRDefault="00000000" w:rsidRPr="00000000" w14:paraId="00000052">
      <w:pPr>
        <w:spacing w:after="240" w:before="240" w:lineRule="auto"/>
        <w:rPr/>
      </w:pPr>
      <w:r w:rsidDel="00000000" w:rsidR="00000000" w:rsidRPr="00000000">
        <w:rPr>
          <w:rtl w:val="0"/>
        </w:rPr>
        <w:t xml:space="preserve">\[</w:t>
      </w:r>
    </w:p>
    <w:p w:rsidR="00000000" w:rsidDel="00000000" w:rsidP="00000000" w:rsidRDefault="00000000" w:rsidRPr="00000000" w14:paraId="00000053">
      <w:pPr>
        <w:spacing w:after="240" w:before="240" w:lineRule="auto"/>
        <w:rPr/>
      </w:pPr>
      <w:r w:rsidDel="00000000" w:rsidR="00000000" w:rsidRPr="00000000">
        <w:rPr>
          <w:rtl w:val="0"/>
        </w:rPr>
        <w:t xml:space="preserve">D(t) = \prod_{i=1}^N \psi_i(t) \otimes \phi_i(t),</w:t>
      </w:r>
    </w:p>
    <w:p w:rsidR="00000000" w:rsidDel="00000000" w:rsidP="00000000" w:rsidRDefault="00000000" w:rsidRPr="00000000" w14:paraId="00000054">
      <w:pPr>
        <w:spacing w:after="240" w:before="240" w:lineRule="auto"/>
        <w:rPr/>
      </w:pPr>
      <w:r w:rsidDel="00000000" w:rsidR="00000000" w:rsidRPr="00000000">
        <w:rPr>
          <w:rtl w:val="0"/>
        </w:rPr>
        <w:t xml:space="preserve">\]</w:t>
      </w:r>
    </w:p>
    <w:p w:rsidR="00000000" w:rsidDel="00000000" w:rsidP="00000000" w:rsidRDefault="00000000" w:rsidRPr="00000000" w14:paraId="00000055">
      <w:pPr>
        <w:spacing w:after="240" w:before="240" w:lineRule="auto"/>
        <w:rPr/>
      </w:pPr>
      <w:r w:rsidDel="00000000" w:rsidR="00000000" w:rsidRPr="00000000">
        <w:rPr>
          <w:rtl w:val="0"/>
        </w:rPr>
        <w:t xml:space="preserve">where \( D(t) \) represents a network of human and non-human interactions in adaptive systems.</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\section{Philosophical Implications}</w:t>
      </w:r>
    </w:p>
    <w:p w:rsidR="00000000" w:rsidDel="00000000" w:rsidP="00000000" w:rsidRDefault="00000000" w:rsidRPr="00000000" w14:paraId="00000058">
      <w:pPr>
        <w:spacing w:after="240" w:before="240" w:lineRule="auto"/>
        <w:rPr/>
      </w:pPr>
      <w:r w:rsidDel="00000000" w:rsidR="00000000" w:rsidRPr="00000000">
        <w:rPr>
          <w:rtl w:val="0"/>
        </w:rPr>
        <w:t xml:space="preserve">Integrating Akomolafe’s philosophy with Multiplicity Theory emphasizes the necessity of slowing down, embracing complexity, and recognizing the interconnected nature of existence. This synthesis challenges reductionist approaches and encourages holistic and emergent thinking.</w:t>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\section{Future Directions}</w:t>
      </w:r>
    </w:p>
    <w:p w:rsidR="00000000" w:rsidDel="00000000" w:rsidP="00000000" w:rsidRDefault="00000000" w:rsidRPr="00000000" w14:paraId="0000005B">
      <w:pPr>
        <w:spacing w:after="240" w:before="240" w:lineRule="auto"/>
        <w:rPr/>
      </w:pPr>
      <w:r w:rsidDel="00000000" w:rsidR="00000000" w:rsidRPr="00000000">
        <w:rPr>
          <w:rtl w:val="0"/>
        </w:rPr>
        <w:t xml:space="preserve">\begin{itemize}</w:t>
      </w:r>
    </w:p>
    <w:p w:rsidR="00000000" w:rsidDel="00000000" w:rsidP="00000000" w:rsidRDefault="00000000" w:rsidRPr="00000000" w14:paraId="0000005C">
      <w:pPr>
        <w:spacing w:after="240" w:before="240" w:lineRule="auto"/>
        <w:rPr/>
      </w:pPr>
      <w:r w:rsidDel="00000000" w:rsidR="00000000" w:rsidRPr="00000000">
        <w:rPr>
          <w:rtl w:val="0"/>
        </w:rPr>
        <w:t xml:space="preserve">    \item Extending tensor models to capture cultural, ecological, and technological entanglements.</w:t>
      </w:r>
    </w:p>
    <w:p w:rsidR="00000000" w:rsidDel="00000000" w:rsidP="00000000" w:rsidRDefault="00000000" w:rsidRPr="00000000" w14:paraId="0000005D">
      <w:pPr>
        <w:spacing w:after="240" w:before="240" w:lineRule="auto"/>
        <w:rPr/>
      </w:pPr>
      <w:r w:rsidDel="00000000" w:rsidR="00000000" w:rsidRPr="00000000">
        <w:rPr>
          <w:rtl w:val="0"/>
        </w:rPr>
        <w:t xml:space="preserve">    \item Developing real-time feedback systems for posthuman and decolonial frameworks.</w:t>
      </w:r>
    </w:p>
    <w:p w:rsidR="00000000" w:rsidDel="00000000" w:rsidP="00000000" w:rsidRDefault="00000000" w:rsidRPr="00000000" w14:paraId="0000005E">
      <w:pPr>
        <w:spacing w:after="240" w:before="240" w:lineRule="auto"/>
        <w:rPr/>
      </w:pPr>
      <w:r w:rsidDel="00000000" w:rsidR="00000000" w:rsidRPr="00000000">
        <w:rPr>
          <w:rtl w:val="0"/>
        </w:rPr>
        <w:t xml:space="preserve">    \item Applying the framework to global challenges such as climate change, inequality, and biodiversity loss.</w:t>
      </w:r>
    </w:p>
    <w:p w:rsidR="00000000" w:rsidDel="00000000" w:rsidP="00000000" w:rsidRDefault="00000000" w:rsidRPr="00000000" w14:paraId="0000005F">
      <w:pPr>
        <w:spacing w:after="240" w:before="240" w:lineRule="auto"/>
        <w:rPr/>
      </w:pPr>
      <w:r w:rsidDel="00000000" w:rsidR="00000000" w:rsidRPr="00000000">
        <w:rPr>
          <w:rtl w:val="0"/>
        </w:rPr>
        <w:t xml:space="preserve">\end{itemize}</w:t>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62">
      <w:pPr>
        <w:spacing w:after="240" w:before="240" w:lineRule="auto"/>
        <w:rPr/>
      </w:pPr>
      <w:r w:rsidDel="00000000" w:rsidR="00000000" w:rsidRPr="00000000">
        <w:rPr>
          <w:rtl w:val="0"/>
        </w:rPr>
        <w:t xml:space="preserve">Integrating Bayo Akomolafe’s contributions with Multiplicity Theory provides a transformative framework for exploring the interconnectedness of being, emergent complexity, and decolonial approaches. This synthesis advances theoretical understanding and practical applications in social physics, environmental justice, and posthuman systems design.</w:t>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\bibliographystyle{plain}</w:t>
      </w:r>
    </w:p>
    <w:p w:rsidR="00000000" w:rsidDel="00000000" w:rsidP="00000000" w:rsidRDefault="00000000" w:rsidRPr="00000000" w14:paraId="00000065">
      <w:pPr>
        <w:spacing w:after="240" w:before="240" w:lineRule="auto"/>
        <w:rPr/>
      </w:pPr>
      <w:r w:rsidDel="00000000" w:rsidR="00000000" w:rsidRPr="00000000">
        <w:rPr>
          <w:rtl w:val="0"/>
        </w:rPr>
        <w:t xml:space="preserve">\bibliography{references}</w:t>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t xml:space="preserve">\end{document}</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6C">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