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Joan Camps'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Joan Camps’ groundbreaking contributions to holography, entanglement entropy, and spacetime dynamics provide a robust foundation for extending Multiplicity Theory’s applications in quantum gravity, computational modeling, and interdisciplinary science. This document explores the integration of Camps’ theoretical insights with Multiplicity Theory to enhance our understanding of emergent phenomena, tensor networks, and recursive feedback mechanisms in complex systems.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seeks to unify the understanding of interconnected systems across scales, from quantum phenomena to macroscopic structures. Joan Camps' work on holographic principles and entanglement entropy in AdS/CFT contexts aligns with Multiplicity Theory's emphasis on interconnectedness, dynamic equilibria, and emergent behaviors. This integration promises to extend both theoretical and practical applications in quantum computing, cosmology, and beyond.</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\subsection{Holography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Camps’ exploration of holography provides a computational lens to reinterpret Multiplicity Theory’s eigenvalue and eigenvector frameworks in terms of boundary-to-bulk mappings. Specifically:</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the operator \( M(t, \psi(t)) \) incorporates holographic tensor mappings to encode boundary data into bulk dynamics.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\subsection{Entanglement Entropy as a Measure of Multiplicity}</w:t>
      </w:r>
    </w:p>
    <w:p w:rsidR="00000000" w:rsidDel="00000000" w:rsidP="00000000" w:rsidRDefault="00000000" w:rsidRPr="00000000" w14:paraId="0000001D">
      <w:pPr>
        <w:spacing w:after="240" w:before="240" w:lineRule="auto"/>
        <w:rPr/>
      </w:pPr>
      <w:r w:rsidDel="00000000" w:rsidR="00000000" w:rsidRPr="00000000">
        <w:rPr>
          <w:rtl w:val="0"/>
        </w:rPr>
        <w:t xml:space="preserve">Camps’ formulations of holographic entanglement entropy integrate seamlessly with Multiplicity Theory’s eigenvalue multiplicity. The Ryu-Takayanagi (RT) formula for entanglement entropy is expressed as: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S_A = \frac{\text{Area}(\gamma_A)}{4G_N},</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\gamma_A \) is the minimal surface. Multiplicity Theory extends this by modeling \( \text{Area}(\gamma_A) \) as a dynamic tensor \( T_{ij} \), evolving over time:</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S_A(t) = \frac{1}{4G_N} \sum_{i,j} T_{ij}(t),</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capturing the interplay between entanglement, multiplicity, and emergent spacetime structures.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8">
      <w:pPr>
        <w:spacing w:after="240" w:before="240" w:lineRule="auto"/>
        <w:rPr/>
      </w:pPr>
      <w:r w:rsidDel="00000000" w:rsidR="00000000" w:rsidRPr="00000000">
        <w:rPr>
          <w:rtl w:val="0"/>
        </w:rPr>
        <w:t xml:space="preserve">\subsection{Time-Dependent Holographic Dynamics}</w:t>
      </w:r>
    </w:p>
    <w:p w:rsidR="00000000" w:rsidDel="00000000" w:rsidP="00000000" w:rsidRDefault="00000000" w:rsidRPr="00000000" w14:paraId="00000029">
      <w:pPr>
        <w:spacing w:after="240" w:before="240" w:lineRule="auto"/>
        <w:rPr/>
      </w:pPr>
      <w:r w:rsidDel="00000000" w:rsidR="00000000" w:rsidRPr="00000000">
        <w:rPr>
          <w:rtl w:val="0"/>
        </w:rPr>
        <w:t xml:space="preserve">Using Camps’ work on holographic entanglement in dynamical spacetimes, we generalize the time-dependent Multiplicity Formula to include holographic tensor corrections:</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H(t) \ni \psi(t) \to M(t, \psi(t)) \cdot T(t, \psi(t)) + f(t, \psi(t), \gamma(t)) = \lambda(t) \psi(t),</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where \( \gamma(t) \) represents time-dependent minimal surfaces linked to holographic entanglement entropy.</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\subsection{Recursive Feedback in Bulk-Boundary Interactions}</w:t>
      </w:r>
    </w:p>
    <w:p w:rsidR="00000000" w:rsidDel="00000000" w:rsidP="00000000" w:rsidRDefault="00000000" w:rsidRPr="00000000" w14:paraId="00000030">
      <w:pPr>
        <w:spacing w:after="240" w:before="240" w:lineRule="auto"/>
        <w:rPr/>
      </w:pPr>
      <w:r w:rsidDel="00000000" w:rsidR="00000000" w:rsidRPr="00000000">
        <w:rPr>
          <w:rtl w:val="0"/>
        </w:rPr>
        <w:t xml:space="preserve">Recursive feedback mechanisms inherent in Multiplicity Theory can be augmented by Camps’ principles of bulk-boundary duality:</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f(t, \psi(t)) = \int_{\partial M} \psi_{\text{boundary}}(t) \cdot T_{\text{bulk}}(t),</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where boundary states drive bulk dynamics recursively, enabling adaptive modeling of emergent phenomena.</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\subsection{Higher-Dimensional Tensor Networks}</w:t>
      </w:r>
    </w:p>
    <w:p w:rsidR="00000000" w:rsidDel="00000000" w:rsidP="00000000" w:rsidRDefault="00000000" w:rsidRPr="00000000" w14:paraId="00000037">
      <w:pPr>
        <w:spacing w:after="240" w:before="240" w:lineRule="auto"/>
        <w:rPr/>
      </w:pPr>
      <w:r w:rsidDel="00000000" w:rsidR="00000000" w:rsidRPr="00000000">
        <w:rPr>
          <w:rtl w:val="0"/>
        </w:rPr>
        <w:t xml:space="preserve">Camps’ focus on higher-dimensional holographic spaces aligns with Multiplicity’s tensor network framework. The state evolution can be extended as:</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capturing multi-scale dependencies across entangled systems.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3E">
      <w:pPr>
        <w:spacing w:after="240" w:before="240" w:lineRule="auto"/>
        <w:rPr/>
      </w:pPr>
      <w:r w:rsidDel="00000000" w:rsidR="00000000" w:rsidRPr="00000000">
        <w:rPr>
          <w:rtl w:val="0"/>
        </w:rPr>
        <w:t xml:space="preserve">\subsection{Quantum Gravity and Black Hole Dynamics}</w:t>
      </w:r>
    </w:p>
    <w:p w:rsidR="00000000" w:rsidDel="00000000" w:rsidP="00000000" w:rsidRDefault="00000000" w:rsidRPr="00000000" w14:paraId="0000003F">
      <w:pPr>
        <w:spacing w:after="240" w:before="240" w:lineRule="auto"/>
        <w:rPr/>
      </w:pPr>
      <w:r w:rsidDel="00000000" w:rsidR="00000000" w:rsidRPr="00000000">
        <w:rPr>
          <w:rtl w:val="0"/>
        </w:rPr>
        <w:t xml:space="preserve">Camps’ work on black hole thermodynamics integrates into Multiplicity Theory’s eigenvalue multiplicity framework. By representing black hole entropy as:</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S_{\text{BH}} = \frac{\text{Area}(\mathcal{H})}{4G_N},</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and embedding it into the dynamic multiplicity equation, we enhance our understanding of quantum gravity phenomena, including Hawking radiation and information paradoxes.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\subsection{Quantum Computing and Tensor Networks}</w:t>
      </w:r>
    </w:p>
    <w:p w:rsidR="00000000" w:rsidDel="00000000" w:rsidP="00000000" w:rsidRDefault="00000000" w:rsidRPr="00000000" w14:paraId="00000046">
      <w:pPr>
        <w:spacing w:after="240" w:before="240" w:lineRule="auto"/>
        <w:rPr/>
      </w:pPr>
      <w:r w:rsidDel="00000000" w:rsidR="00000000" w:rsidRPr="00000000">
        <w:rPr>
          <w:rtl w:val="0"/>
        </w:rPr>
        <w:t xml:space="preserve">The incorporation of Camps’ tensor-based holographic principles strengthens Multiplicity Theory’s applications in quantum computing. Recursive feedback from entanglement entropy calculations improves error correction and coherence in quantum circuits.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9">
      <w:pPr>
        <w:spacing w:after="240" w:before="240" w:lineRule="auto"/>
        <w:rPr/>
      </w:pPr>
      <w:r w:rsidDel="00000000" w:rsidR="00000000" w:rsidRPr="00000000">
        <w:rPr>
          <w:rtl w:val="0"/>
        </w:rPr>
        <w:t xml:space="preserve">Integrating Joan Camps’ contributions into Multiplicity Theory enriches its mathematical and computational structures, providing advanced tools for modeling holographic systems, emergent spacetime, and interconnected phenomena. Future research will focus on experimental validation and extending this framework to interdisciplinary domains, such as machine learning and cosmology.</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C">
      <w:pPr>
        <w:spacing w:after="240" w:before="240" w:lineRule="auto"/>
        <w:rPr/>
      </w:pPr>
      <w:r w:rsidDel="00000000" w:rsidR="00000000" w:rsidRPr="00000000">
        <w:rPr>
          <w:rtl w:val="0"/>
        </w:rPr>
        <w:t xml:space="preserve">\bibliography{multiplicity_camps}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\end{document}</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