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Ophelia Crawford's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Multiplicity Theory, a unifying framework transcending traditional scientific boundaries, offers innovative insights into computational systems, quantum mechanics, and interconnected phenomena. This document highlights the integration of Ophelia Crawford's contributions in mathematical modeling, tensor network dynamics, and quantum states with the foundational principles of Multiplicity Theory, advancing its potential applications across disciplines.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Ophelia Crawford's work on the spectral properties of quantum systems and high-dimensional dynamics aligns seamlessly with Multiplicity Theory’s emphasis on interconnectedness and emergence. By embedding her methodologies into Multiplicity's framework, we explore enhanced coherence in quantum systems, advanced eigenvalue models, and interdisciplinary applications in computational science and AI.</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\subsection{Tensor Dynamics in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Crawford's methodologies in tensor representation and multi-modal coherence support the higher-order coupling tensors \( T(t, \psi(t)) \) central to Multiplicity Theory \cite{vanGelder2024}. These tensors model interactions across quantum and classical domains, enabling scalable hybrid computations. By combining her tensor methodologies with Multiplicity's recursive feedback mechanisms, we achieve:</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T(t) = \sum_{i,j,k} T_{ijk} \cdot \phi(p_{ijk}),</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\phi(p_{ijk}) \) encodes hierarchical interactions.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\subsection{Quantum Eigenvalue Evolution}</w:t>
      </w:r>
    </w:p>
    <w:p w:rsidR="00000000" w:rsidDel="00000000" w:rsidP="00000000" w:rsidRDefault="00000000" w:rsidRPr="00000000" w14:paraId="0000001D">
      <w:pPr>
        <w:spacing w:after="240" w:before="240" w:lineRule="auto"/>
        <w:rPr/>
      </w:pPr>
      <w:r w:rsidDel="00000000" w:rsidR="00000000" w:rsidRPr="00000000">
        <w:rPr>
          <w:rtl w:val="0"/>
        </w:rPr>
        <w:t xml:space="preserve">The time-dependent eigenvalue equations proposed by Crawford extend the multiplicity of eigenvalues: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\lambda(t) = \sum_{i} \left( \lambda_i \mu_i \cdot e^{i\theta_i(t)} \right),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\lambda_i \) represents eigenvalues associated with quantum states, and \( \theta_i(t) \) denotes phase evolution. This formula enhances the dynamic adaptability of systems governed by Multiplicity Theory.</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4">
      <w:pPr>
        <w:spacing w:after="240" w:before="240" w:lineRule="auto"/>
        <w:rPr/>
      </w:pPr>
      <w:r w:rsidDel="00000000" w:rsidR="00000000" w:rsidRPr="00000000">
        <w:rPr>
          <w:rtl w:val="0"/>
        </w:rPr>
        <w:t xml:space="preserve">\subsection{Unified Multiplicity Framework}</w:t>
      </w:r>
    </w:p>
    <w:p w:rsidR="00000000" w:rsidDel="00000000" w:rsidP="00000000" w:rsidRDefault="00000000" w:rsidRPr="00000000" w14:paraId="00000025">
      <w:pPr>
        <w:spacing w:after="240" w:before="240" w:lineRule="auto"/>
        <w:rPr/>
      </w:pPr>
      <w:r w:rsidDel="00000000" w:rsidR="00000000" w:rsidRPr="00000000">
        <w:rPr>
          <w:rtl w:val="0"/>
        </w:rPr>
        <w:t xml:space="preserve">We incorporate Crawford's spectral decomposition techniques into the time-dependent Multiplicity Formula:</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H(t) \ni \psi(t) \to M(t, \psi(t)) \cdot T(t, \psi(t)) + f(t, \psi(t)) = \lambda(t) \psi(t),</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where \( H(t) \) is the evolving Hilbert space. These advancements refine the harmonic and probabilistic modeling of quantum states within multiplicative systems.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\subsection{Applications in Tensor Networks}</w:t>
      </w:r>
    </w:p>
    <w:p w:rsidR="00000000" w:rsidDel="00000000" w:rsidP="00000000" w:rsidRDefault="00000000" w:rsidRPr="00000000" w14:paraId="0000002C">
      <w:pPr>
        <w:spacing w:after="240" w:before="240" w:lineRule="auto"/>
        <w:rPr/>
      </w:pPr>
      <w:r w:rsidDel="00000000" w:rsidR="00000000" w:rsidRPr="00000000">
        <w:rPr>
          <w:rtl w:val="0"/>
        </w:rPr>
        <w:t xml:space="preserve">Building on Crawford's tensor dynamics, we propose an enhanced multi-layer network model:</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\Psi(t) = \sum_{i,j} T_{ij} \Psi_i \otimes \Psi_j e^{i(\theta_i + \theta_j)},</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capturing entanglement and coherence across quantum systems with high dimensionality.</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33">
      <w:pPr>
        <w:spacing w:after="240" w:before="240" w:lineRule="auto"/>
        <w:rPr/>
      </w:pPr>
      <w:r w:rsidDel="00000000" w:rsidR="00000000" w:rsidRPr="00000000">
        <w:rPr>
          <w:rtl w:val="0"/>
        </w:rPr>
        <w:t xml:space="preserve">\subsection{Quantum Computing}</w:t>
      </w:r>
    </w:p>
    <w:p w:rsidR="00000000" w:rsidDel="00000000" w:rsidP="00000000" w:rsidRDefault="00000000" w:rsidRPr="00000000" w14:paraId="00000034">
      <w:pPr>
        <w:spacing w:after="240" w:before="240" w:lineRule="auto"/>
        <w:rPr/>
      </w:pPr>
      <w:r w:rsidDel="00000000" w:rsidR="00000000" w:rsidRPr="00000000">
        <w:rPr>
          <w:rtl w:val="0"/>
        </w:rPr>
        <w:t xml:space="preserve">Crawford's insights into tensor interactions enable precise error correction and adaptive algorithms, critical for quantum error correction schemes such as those in Multiplicity-enhanced quantum supremacy systems \cite{vanGelder2024}.</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\subsection{Artificial Intelligence}</w:t>
      </w:r>
    </w:p>
    <w:p w:rsidR="00000000" w:rsidDel="00000000" w:rsidP="00000000" w:rsidRDefault="00000000" w:rsidRPr="00000000" w14:paraId="00000037">
      <w:pPr>
        <w:spacing w:after="240" w:before="240" w:lineRule="auto"/>
        <w:rPr/>
      </w:pPr>
      <w:r w:rsidDel="00000000" w:rsidR="00000000" w:rsidRPr="00000000">
        <w:rPr>
          <w:rtl w:val="0"/>
        </w:rPr>
        <w:t xml:space="preserve">By aligning tensor dynamics with recursive feedback, we enhance neural network adaptability, paving the way for scalable AGI systems utilizing Multiplicity principles \cite{crawford2024, vanGelder2024}.</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3A">
      <w:pPr>
        <w:spacing w:after="240" w:before="240" w:lineRule="auto"/>
        <w:rPr/>
      </w:pPr>
      <w:r w:rsidDel="00000000" w:rsidR="00000000" w:rsidRPr="00000000">
        <w:rPr>
          <w:rtl w:val="0"/>
        </w:rPr>
        <w:t xml:space="preserve">Integrating Ophelia Crawford's contributions into Multiplicity Theory not only enriches its mathematical and computational foundations but also opens new interdisciplinary applications. Future work includes validating these integrations experimentally in quantum systems and extending their applicability to real-time adaptive AI frameworks.</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3D">
      <w:pPr>
        <w:spacing w:after="240" w:before="240" w:lineRule="auto"/>
        <w:rPr/>
      </w:pPr>
      <w:r w:rsidDel="00000000" w:rsidR="00000000" w:rsidRPr="00000000">
        <w:rPr>
          <w:rtl w:val="0"/>
        </w:rPr>
        <w:t xml:space="preserve">\bibliography{multiplicity_crawford}</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\end{document}</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4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