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Rule="auto"/>
        <w:rPr/>
      </w:pPr>
      <w:r w:rsidDel="00000000" w:rsidR="00000000" w:rsidRPr="00000000">
        <w:rPr>
          <w:rtl w:val="0"/>
        </w:rPr>
        <w:t xml:space="preserve">\documentclass{article}</w:t>
      </w:r>
    </w:p>
    <w:p w:rsidR="00000000" w:rsidDel="00000000" w:rsidP="00000000" w:rsidRDefault="00000000" w:rsidRPr="00000000" w14:paraId="00000002">
      <w:pPr>
        <w:spacing w:after="240" w:before="240" w:lineRule="auto"/>
        <w:rPr/>
      </w:pPr>
      <w:r w:rsidDel="00000000" w:rsidR="00000000" w:rsidRPr="00000000">
        <w:rPr>
          <w:rtl w:val="0"/>
        </w:rPr>
        <w:t xml:space="preserve">\usepackage{amsmath, amssymb, graphicx, hyperref, geometry, multicol}</w:t>
      </w:r>
    </w:p>
    <w:p w:rsidR="00000000" w:rsidDel="00000000" w:rsidP="00000000" w:rsidRDefault="00000000" w:rsidRPr="00000000" w14:paraId="00000003">
      <w:pPr>
        <w:spacing w:after="240" w:before="240" w:lineRule="auto"/>
        <w:rPr/>
      </w:pPr>
      <w:r w:rsidDel="00000000" w:rsidR="00000000" w:rsidRPr="00000000">
        <w:rPr>
          <w:rtl w:val="0"/>
        </w:rPr>
        <w:t xml:space="preserve">\geometry{a4paper, margin=1in}</w:t>
      </w:r>
    </w:p>
    <w:p w:rsidR="00000000" w:rsidDel="00000000" w:rsidP="00000000" w:rsidRDefault="00000000" w:rsidRPr="00000000" w14:paraId="00000004">
      <w:pPr>
        <w:spacing w:after="240" w:before="240" w:lineRule="auto"/>
        <w:rPr/>
      </w:pPr>
      <w:r w:rsidDel="00000000" w:rsidR="00000000" w:rsidRPr="00000000">
        <w:rPr>
          <w:rtl w:val="0"/>
        </w:rPr>
        <w:t xml:space="preserve">\setlength{\parindent}{0pt}</w:t>
      </w:r>
    </w:p>
    <w:p w:rsidR="00000000" w:rsidDel="00000000" w:rsidP="00000000" w:rsidRDefault="00000000" w:rsidRPr="00000000" w14:paraId="00000005">
      <w:pPr>
        <w:spacing w:after="240" w:before="240" w:lineRule="auto"/>
        <w:rPr/>
      </w:pPr>
      <w:r w:rsidDel="00000000" w:rsidR="00000000" w:rsidRPr="00000000">
        <w:rPr>
          <w:rtl w:val="0"/>
        </w:rPr>
      </w:r>
    </w:p>
    <w:p w:rsidR="00000000" w:rsidDel="00000000" w:rsidP="00000000" w:rsidRDefault="00000000" w:rsidRPr="00000000" w14:paraId="00000006">
      <w:pPr>
        <w:spacing w:after="240" w:before="240" w:lineRule="auto"/>
        <w:rPr/>
      </w:pPr>
      <w:r w:rsidDel="00000000" w:rsidR="00000000" w:rsidRPr="00000000">
        <w:rPr>
          <w:rtl w:val="0"/>
        </w:rPr>
        <w:t xml:space="preserve">\title{Integrating Yuval Noah Harari's Contributions with Multiplicity Theory}</w:t>
      </w:r>
    </w:p>
    <w:p w:rsidR="00000000" w:rsidDel="00000000" w:rsidP="00000000" w:rsidRDefault="00000000" w:rsidRPr="00000000" w14:paraId="00000007">
      <w:pPr>
        <w:spacing w:after="240" w:before="240" w:lineRule="auto"/>
        <w:rPr/>
      </w:pPr>
      <w:r w:rsidDel="00000000" w:rsidR="00000000" w:rsidRPr="00000000">
        <w:rPr>
          <w:rtl w:val="0"/>
        </w:rPr>
        <w:t xml:space="preserve">\author{Prepared by Multiplicity Collaborators}</w:t>
      </w:r>
    </w:p>
    <w:p w:rsidR="00000000" w:rsidDel="00000000" w:rsidP="00000000" w:rsidRDefault="00000000" w:rsidRPr="00000000" w14:paraId="00000008">
      <w:pPr>
        <w:spacing w:after="240" w:before="240" w:lineRule="auto"/>
        <w:rPr/>
      </w:pPr>
      <w:r w:rsidDel="00000000" w:rsidR="00000000" w:rsidRPr="00000000">
        <w:rPr>
          <w:rtl w:val="0"/>
        </w:rPr>
        <w:t xml:space="preserve">\date{\today}</w:t>
      </w:r>
    </w:p>
    <w:p w:rsidR="00000000" w:rsidDel="00000000" w:rsidP="00000000" w:rsidRDefault="00000000" w:rsidRPr="00000000" w14:paraId="00000009">
      <w:pPr>
        <w:spacing w:after="240" w:before="240" w:lineRule="auto"/>
        <w:rPr/>
      </w:pPr>
      <w:r w:rsidDel="00000000" w:rsidR="00000000" w:rsidRPr="00000000">
        <w:rPr>
          <w:rtl w:val="0"/>
        </w:rPr>
      </w:r>
    </w:p>
    <w:p w:rsidR="00000000" w:rsidDel="00000000" w:rsidP="00000000" w:rsidRDefault="00000000" w:rsidRPr="00000000" w14:paraId="0000000A">
      <w:pPr>
        <w:spacing w:after="240" w:before="240" w:lineRule="auto"/>
        <w:rPr/>
      </w:pPr>
      <w:r w:rsidDel="00000000" w:rsidR="00000000" w:rsidRPr="00000000">
        <w:rPr>
          <w:rtl w:val="0"/>
        </w:rPr>
        <w:t xml:space="preserve">\begin{document}</w:t>
      </w:r>
    </w:p>
    <w:p w:rsidR="00000000" w:rsidDel="00000000" w:rsidP="00000000" w:rsidRDefault="00000000" w:rsidRPr="00000000" w14:paraId="0000000B">
      <w:pPr>
        <w:spacing w:after="240" w:before="240" w:lineRule="auto"/>
        <w:rPr/>
      </w:pPr>
      <w:r w:rsidDel="00000000" w:rsidR="00000000" w:rsidRPr="00000000">
        <w:rPr>
          <w:rtl w:val="0"/>
        </w:rPr>
      </w:r>
    </w:p>
    <w:p w:rsidR="00000000" w:rsidDel="00000000" w:rsidP="00000000" w:rsidRDefault="00000000" w:rsidRPr="00000000" w14:paraId="0000000C">
      <w:pPr>
        <w:spacing w:after="240" w:before="240" w:lineRule="auto"/>
        <w:rPr/>
      </w:pPr>
      <w:r w:rsidDel="00000000" w:rsidR="00000000" w:rsidRPr="00000000">
        <w:rPr>
          <w:rtl w:val="0"/>
        </w:rPr>
        <w:t xml:space="preserve">\maketitle</w:t>
      </w:r>
    </w:p>
    <w:p w:rsidR="00000000" w:rsidDel="00000000" w:rsidP="00000000" w:rsidRDefault="00000000" w:rsidRPr="00000000" w14:paraId="0000000D">
      <w:pPr>
        <w:spacing w:after="240" w:before="240" w:lineRule="auto"/>
        <w:rPr/>
      </w:pPr>
      <w:r w:rsidDel="00000000" w:rsidR="00000000" w:rsidRPr="00000000">
        <w:rPr>
          <w:rtl w:val="0"/>
        </w:rPr>
      </w:r>
    </w:p>
    <w:p w:rsidR="00000000" w:rsidDel="00000000" w:rsidP="00000000" w:rsidRDefault="00000000" w:rsidRPr="00000000" w14:paraId="0000000E">
      <w:pPr>
        <w:spacing w:after="240" w:before="240" w:lineRule="auto"/>
        <w:rPr/>
      </w:pPr>
      <w:r w:rsidDel="00000000" w:rsidR="00000000" w:rsidRPr="00000000">
        <w:rPr>
          <w:rtl w:val="0"/>
        </w:rPr>
        <w:t xml:space="preserve">\section*{Abstract}</w:t>
      </w:r>
    </w:p>
    <w:p w:rsidR="00000000" w:rsidDel="00000000" w:rsidP="00000000" w:rsidRDefault="00000000" w:rsidRPr="00000000" w14:paraId="0000000F">
      <w:pPr>
        <w:spacing w:after="240" w:before="240" w:lineRule="auto"/>
        <w:rPr/>
      </w:pPr>
      <w:r w:rsidDel="00000000" w:rsidR="00000000" w:rsidRPr="00000000">
        <w:rPr>
          <w:rtl w:val="0"/>
        </w:rPr>
        <w:t xml:space="preserve">Yuval Noah Harari’s explorations of human history, the evolution of societal structures, and the role of collective intelligence offer profound insights for enhancing Multiplicity Theory. By incorporating Harari’s perspectives on the interplay of human cooperation, shared myths, and technological revolutions, this document expands Multiplicity Theory’s applications to cultural evolution, social systems, and the dynamics of human connectivity.</w:t>
      </w:r>
    </w:p>
    <w:p w:rsidR="00000000" w:rsidDel="00000000" w:rsidP="00000000" w:rsidRDefault="00000000" w:rsidRPr="00000000" w14:paraId="00000010">
      <w:pPr>
        <w:spacing w:after="240" w:before="240" w:lineRule="auto"/>
        <w:rPr/>
      </w:pPr>
      <w:r w:rsidDel="00000000" w:rsidR="00000000" w:rsidRPr="00000000">
        <w:rPr>
          <w:rtl w:val="0"/>
        </w:rPr>
      </w:r>
    </w:p>
    <w:p w:rsidR="00000000" w:rsidDel="00000000" w:rsidP="00000000" w:rsidRDefault="00000000" w:rsidRPr="00000000" w14:paraId="00000011">
      <w:pPr>
        <w:spacing w:after="240" w:before="240" w:lineRule="auto"/>
        <w:rPr/>
      </w:pPr>
      <w:r w:rsidDel="00000000" w:rsidR="00000000" w:rsidRPr="00000000">
        <w:rPr>
          <w:rtl w:val="0"/>
        </w:rPr>
        <w:t xml:space="preserve">\section{Introduction}</w:t>
      </w:r>
    </w:p>
    <w:p w:rsidR="00000000" w:rsidDel="00000000" w:rsidP="00000000" w:rsidRDefault="00000000" w:rsidRPr="00000000" w14:paraId="00000012">
      <w:pPr>
        <w:spacing w:after="240" w:before="240" w:lineRule="auto"/>
        <w:rPr/>
      </w:pPr>
      <w:r w:rsidDel="00000000" w:rsidR="00000000" w:rsidRPr="00000000">
        <w:rPr>
          <w:rtl w:val="0"/>
        </w:rPr>
        <w:t xml:space="preserve">Multiplicity Theory seeks to unify complex systems through principles of interconnectedness, emergence, and adaptability. Harari’s historical and philosophical analyses, particularly in *Sapiens*, *Homo Deus*, and *21 Lessons for the 21st Century*, emphasize the role of shared narratives, collective intelligence, and technological change in shaping human societies. These insights align with Multiplicity Theory’s frameworks for modeling interactions, feedback loops, and emergent phenomena across diverse scales.</w:t>
      </w:r>
    </w:p>
    <w:p w:rsidR="00000000" w:rsidDel="00000000" w:rsidP="00000000" w:rsidRDefault="00000000" w:rsidRPr="00000000" w14:paraId="00000013">
      <w:pPr>
        <w:spacing w:after="240" w:before="240" w:lineRule="auto"/>
        <w:rPr/>
      </w:pPr>
      <w:r w:rsidDel="00000000" w:rsidR="00000000" w:rsidRPr="00000000">
        <w:rPr>
          <w:rtl w:val="0"/>
        </w:rPr>
      </w:r>
    </w:p>
    <w:p w:rsidR="00000000" w:rsidDel="00000000" w:rsidP="00000000" w:rsidRDefault="00000000" w:rsidRPr="00000000" w14:paraId="00000014">
      <w:pPr>
        <w:spacing w:after="240" w:before="240" w:lineRule="auto"/>
        <w:rPr/>
      </w:pPr>
      <w:r w:rsidDel="00000000" w:rsidR="00000000" w:rsidRPr="00000000">
        <w:rPr>
          <w:rtl w:val="0"/>
        </w:rPr>
        <w:t xml:space="preserve">\section{Core Integration Principles}</w:t>
      </w:r>
    </w:p>
    <w:p w:rsidR="00000000" w:rsidDel="00000000" w:rsidP="00000000" w:rsidRDefault="00000000" w:rsidRPr="00000000" w14:paraId="00000015">
      <w:pPr>
        <w:spacing w:after="240" w:before="240" w:lineRule="auto"/>
        <w:rPr/>
      </w:pPr>
      <w:r w:rsidDel="00000000" w:rsidR="00000000" w:rsidRPr="00000000">
        <w:rPr>
          <w:rtl w:val="0"/>
        </w:rPr>
        <w:t xml:space="preserve">\subsection{Shared Myths and Multiplicity}</w:t>
      </w:r>
    </w:p>
    <w:p w:rsidR="00000000" w:rsidDel="00000000" w:rsidP="00000000" w:rsidRDefault="00000000" w:rsidRPr="00000000" w14:paraId="00000016">
      <w:pPr>
        <w:spacing w:after="240" w:before="240" w:lineRule="auto"/>
        <w:rPr/>
      </w:pPr>
      <w:r w:rsidDel="00000000" w:rsidR="00000000" w:rsidRPr="00000000">
        <w:rPr>
          <w:rtl w:val="0"/>
        </w:rPr>
        <w:t xml:space="preserve">Harari identifies shared myths as the cornerstone of human cooperation, enabling large-scale societal structures. In Multiplicity Theory, shared myths are modeled as information networks:</w:t>
      </w:r>
    </w:p>
    <w:p w:rsidR="00000000" w:rsidDel="00000000" w:rsidP="00000000" w:rsidRDefault="00000000" w:rsidRPr="00000000" w14:paraId="00000017">
      <w:pPr>
        <w:spacing w:after="240" w:before="240" w:lineRule="auto"/>
        <w:rPr/>
      </w:pPr>
      <w:r w:rsidDel="00000000" w:rsidR="00000000" w:rsidRPr="00000000">
        <w:rPr>
          <w:rtl w:val="0"/>
        </w:rPr>
        <w:t xml:space="preserve">\[</w:t>
      </w:r>
    </w:p>
    <w:p w:rsidR="00000000" w:rsidDel="00000000" w:rsidP="00000000" w:rsidRDefault="00000000" w:rsidRPr="00000000" w14:paraId="00000018">
      <w:pPr>
        <w:spacing w:after="240" w:before="240" w:lineRule="auto"/>
        <w:rPr/>
      </w:pPr>
      <w:r w:rsidDel="00000000" w:rsidR="00000000" w:rsidRPr="00000000">
        <w:rPr>
          <w:rtl w:val="0"/>
        </w:rPr>
        <w:t xml:space="preserve">M(t) = \sum_{i,j} T_{ij}(t) \cdot S_{ij}(t),</w:t>
      </w:r>
    </w:p>
    <w:p w:rsidR="00000000" w:rsidDel="00000000" w:rsidP="00000000" w:rsidRDefault="00000000" w:rsidRPr="00000000" w14:paraId="00000019">
      <w:pPr>
        <w:spacing w:after="240" w:before="240" w:lineRule="auto"/>
        <w:rPr/>
      </w:pPr>
      <w:r w:rsidDel="00000000" w:rsidR="00000000" w:rsidRPr="00000000">
        <w:rPr>
          <w:rtl w:val="0"/>
        </w:rPr>
        <w:t xml:space="preserve">\]</w:t>
      </w:r>
    </w:p>
    <w:p w:rsidR="00000000" w:rsidDel="00000000" w:rsidP="00000000" w:rsidRDefault="00000000" w:rsidRPr="00000000" w14:paraId="0000001A">
      <w:pPr>
        <w:spacing w:after="240" w:before="240" w:lineRule="auto"/>
        <w:rPr/>
      </w:pPr>
      <w:r w:rsidDel="00000000" w:rsidR="00000000" w:rsidRPr="00000000">
        <w:rPr>
          <w:rtl w:val="0"/>
        </w:rPr>
        <w:t xml:space="preserve">where \( T_{ij}(t) \) represents the strength of social ties, and \( S_{ij}(t) \) encodes the shared narratives connecting individuals \( i \) and \( j \).</w:t>
      </w:r>
    </w:p>
    <w:p w:rsidR="00000000" w:rsidDel="00000000" w:rsidP="00000000" w:rsidRDefault="00000000" w:rsidRPr="00000000" w14:paraId="0000001B">
      <w:pPr>
        <w:spacing w:after="240" w:before="240" w:lineRule="auto"/>
        <w:rPr/>
      </w:pPr>
      <w:r w:rsidDel="00000000" w:rsidR="00000000" w:rsidRPr="00000000">
        <w:rPr>
          <w:rtl w:val="0"/>
        </w:rPr>
      </w:r>
    </w:p>
    <w:p w:rsidR="00000000" w:rsidDel="00000000" w:rsidP="00000000" w:rsidRDefault="00000000" w:rsidRPr="00000000" w14:paraId="0000001C">
      <w:pPr>
        <w:spacing w:after="240" w:before="240" w:lineRule="auto"/>
        <w:rPr/>
      </w:pPr>
      <w:r w:rsidDel="00000000" w:rsidR="00000000" w:rsidRPr="00000000">
        <w:rPr>
          <w:rtl w:val="0"/>
        </w:rPr>
        <w:t xml:space="preserve">\subsection{Collective Intelligence and Interconnected Systems}</w:t>
      </w:r>
    </w:p>
    <w:p w:rsidR="00000000" w:rsidDel="00000000" w:rsidP="00000000" w:rsidRDefault="00000000" w:rsidRPr="00000000" w14:paraId="0000001D">
      <w:pPr>
        <w:spacing w:after="240" w:before="240" w:lineRule="auto"/>
        <w:rPr/>
      </w:pPr>
      <w:r w:rsidDel="00000000" w:rsidR="00000000" w:rsidRPr="00000000">
        <w:rPr>
          <w:rtl w:val="0"/>
        </w:rPr>
        <w:t xml:space="preserve">Harari’s concept of collective intelligence resonates with Multiplicity Theory’s tensor-based modeling of interconnected systems. The interaction of agents within a society can be expressed as:</w:t>
      </w:r>
    </w:p>
    <w:p w:rsidR="00000000" w:rsidDel="00000000" w:rsidP="00000000" w:rsidRDefault="00000000" w:rsidRPr="00000000" w14:paraId="0000001E">
      <w:pPr>
        <w:spacing w:after="240" w:before="240" w:lineRule="auto"/>
        <w:rPr/>
      </w:pPr>
      <w:r w:rsidDel="00000000" w:rsidR="00000000" w:rsidRPr="00000000">
        <w:rPr>
          <w:rtl w:val="0"/>
        </w:rPr>
        <w:t xml:space="preserve">\[</w:t>
      </w:r>
    </w:p>
    <w:p w:rsidR="00000000" w:rsidDel="00000000" w:rsidP="00000000" w:rsidRDefault="00000000" w:rsidRPr="00000000" w14:paraId="0000001F">
      <w:pPr>
        <w:spacing w:after="240" w:before="240" w:lineRule="auto"/>
        <w:rPr/>
      </w:pPr>
      <w:r w:rsidDel="00000000" w:rsidR="00000000" w:rsidRPr="00000000">
        <w:rPr>
          <w:rtl w:val="0"/>
        </w:rPr>
        <w:t xml:space="preserve">\Psi(t) = \sum_{i,j,k} T_{ijk}(t) \Psi_i \otimes \Psi_j \otimes \Psi_k,</w:t>
      </w:r>
    </w:p>
    <w:p w:rsidR="00000000" w:rsidDel="00000000" w:rsidP="00000000" w:rsidRDefault="00000000" w:rsidRPr="00000000" w14:paraId="00000020">
      <w:pPr>
        <w:spacing w:after="240" w:before="240" w:lineRule="auto"/>
        <w:rPr/>
      </w:pPr>
      <w:r w:rsidDel="00000000" w:rsidR="00000000" w:rsidRPr="00000000">
        <w:rPr>
          <w:rtl w:val="0"/>
        </w:rPr>
        <w:t xml:space="preserve">\]</w:t>
      </w:r>
    </w:p>
    <w:p w:rsidR="00000000" w:rsidDel="00000000" w:rsidP="00000000" w:rsidRDefault="00000000" w:rsidRPr="00000000" w14:paraId="00000021">
      <w:pPr>
        <w:spacing w:after="240" w:before="240" w:lineRule="auto"/>
        <w:rPr/>
      </w:pPr>
      <w:r w:rsidDel="00000000" w:rsidR="00000000" w:rsidRPr="00000000">
        <w:rPr>
          <w:rtl w:val="0"/>
        </w:rPr>
        <w:t xml:space="preserve">where \( T_{ijk}(t) \) captures multi-dimensional relationships among individuals, groups, and institutions.</w:t>
      </w:r>
    </w:p>
    <w:p w:rsidR="00000000" w:rsidDel="00000000" w:rsidP="00000000" w:rsidRDefault="00000000" w:rsidRPr="00000000" w14:paraId="00000022">
      <w:pPr>
        <w:spacing w:after="240" w:before="240" w:lineRule="auto"/>
        <w:rPr/>
      </w:pPr>
      <w:r w:rsidDel="00000000" w:rsidR="00000000" w:rsidRPr="00000000">
        <w:rPr>
          <w:rtl w:val="0"/>
        </w:rPr>
      </w:r>
    </w:p>
    <w:p w:rsidR="00000000" w:rsidDel="00000000" w:rsidP="00000000" w:rsidRDefault="00000000" w:rsidRPr="00000000" w14:paraId="00000023">
      <w:pPr>
        <w:spacing w:after="240" w:before="240" w:lineRule="auto"/>
        <w:rPr/>
      </w:pPr>
      <w:r w:rsidDel="00000000" w:rsidR="00000000" w:rsidRPr="00000000">
        <w:rPr>
          <w:rtl w:val="0"/>
        </w:rPr>
        <w:t xml:space="preserve">\subsection{Technological Evolution and Feedback Mechanisms}</w:t>
      </w:r>
    </w:p>
    <w:p w:rsidR="00000000" w:rsidDel="00000000" w:rsidP="00000000" w:rsidRDefault="00000000" w:rsidRPr="00000000" w14:paraId="00000024">
      <w:pPr>
        <w:spacing w:after="240" w:before="240" w:lineRule="auto"/>
        <w:rPr/>
      </w:pPr>
      <w:r w:rsidDel="00000000" w:rsidR="00000000" w:rsidRPr="00000000">
        <w:rPr>
          <w:rtl w:val="0"/>
        </w:rPr>
        <w:t xml:space="preserve">Harari’s analysis of technological revolutions highlights recursive feedback loops driving societal change. Multiplicity Theory models these dynamics as:</w:t>
      </w:r>
    </w:p>
    <w:p w:rsidR="00000000" w:rsidDel="00000000" w:rsidP="00000000" w:rsidRDefault="00000000" w:rsidRPr="00000000" w14:paraId="00000025">
      <w:pPr>
        <w:spacing w:after="240" w:before="240" w:lineRule="auto"/>
        <w:rPr/>
      </w:pPr>
      <w:r w:rsidDel="00000000" w:rsidR="00000000" w:rsidRPr="00000000">
        <w:rPr>
          <w:rtl w:val="0"/>
        </w:rPr>
        <w:t xml:space="preserve">\[</w:t>
      </w:r>
    </w:p>
    <w:p w:rsidR="00000000" w:rsidDel="00000000" w:rsidP="00000000" w:rsidRDefault="00000000" w:rsidRPr="00000000" w14:paraId="00000026">
      <w:pPr>
        <w:spacing w:after="240" w:before="240" w:lineRule="auto"/>
        <w:rPr/>
      </w:pPr>
      <w:r w:rsidDel="00000000" w:rsidR="00000000" w:rsidRPr="00000000">
        <w:rPr>
          <w:rtl w:val="0"/>
        </w:rPr>
        <w:t xml:space="preserve">f(t) = \alpha R(t) + \beta M(t, \psi(t)),</w:t>
      </w:r>
    </w:p>
    <w:p w:rsidR="00000000" w:rsidDel="00000000" w:rsidP="00000000" w:rsidRDefault="00000000" w:rsidRPr="00000000" w14:paraId="00000027">
      <w:pPr>
        <w:spacing w:after="240" w:before="240" w:lineRule="auto"/>
        <w:rPr/>
      </w:pPr>
      <w:r w:rsidDel="00000000" w:rsidR="00000000" w:rsidRPr="00000000">
        <w:rPr>
          <w:rtl w:val="0"/>
        </w:rPr>
        <w:t xml:space="preserve">\]</w:t>
      </w:r>
    </w:p>
    <w:p w:rsidR="00000000" w:rsidDel="00000000" w:rsidP="00000000" w:rsidRDefault="00000000" w:rsidRPr="00000000" w14:paraId="00000028">
      <w:pPr>
        <w:spacing w:after="240" w:before="240" w:lineRule="auto"/>
        <w:rPr/>
      </w:pPr>
      <w:r w:rsidDel="00000000" w:rsidR="00000000" w:rsidRPr="00000000">
        <w:rPr>
          <w:rtl w:val="0"/>
        </w:rPr>
        <w:t xml:space="preserve">where \( R(t) \) represents technological innovations, \( M(t, \psi(t)) \) reflects societal responses, and \( \alpha, \beta \) are scaling factors for adaptive feedback.</w:t>
      </w:r>
    </w:p>
    <w:p w:rsidR="00000000" w:rsidDel="00000000" w:rsidP="00000000" w:rsidRDefault="00000000" w:rsidRPr="00000000" w14:paraId="00000029">
      <w:pPr>
        <w:spacing w:after="240" w:before="240" w:lineRule="auto"/>
        <w:rPr/>
      </w:pPr>
      <w:r w:rsidDel="00000000" w:rsidR="00000000" w:rsidRPr="00000000">
        <w:rPr>
          <w:rtl w:val="0"/>
        </w:rPr>
      </w:r>
    </w:p>
    <w:p w:rsidR="00000000" w:rsidDel="00000000" w:rsidP="00000000" w:rsidRDefault="00000000" w:rsidRPr="00000000" w14:paraId="0000002A">
      <w:pPr>
        <w:spacing w:after="240" w:before="240" w:lineRule="auto"/>
        <w:rPr/>
      </w:pPr>
      <w:r w:rsidDel="00000000" w:rsidR="00000000" w:rsidRPr="00000000">
        <w:rPr>
          <w:rtl w:val="0"/>
        </w:rPr>
        <w:t xml:space="preserve">\section{Mathematical Enhancements}</w:t>
      </w:r>
    </w:p>
    <w:p w:rsidR="00000000" w:rsidDel="00000000" w:rsidP="00000000" w:rsidRDefault="00000000" w:rsidRPr="00000000" w14:paraId="0000002B">
      <w:pPr>
        <w:spacing w:after="240" w:before="240" w:lineRule="auto"/>
        <w:rPr/>
      </w:pPr>
      <w:r w:rsidDel="00000000" w:rsidR="00000000" w:rsidRPr="00000000">
        <w:rPr>
          <w:rtl w:val="0"/>
        </w:rPr>
        <w:t xml:space="preserve">\subsection{Dynamic Interaction Networks}</w:t>
      </w:r>
    </w:p>
    <w:p w:rsidR="00000000" w:rsidDel="00000000" w:rsidP="00000000" w:rsidRDefault="00000000" w:rsidRPr="00000000" w14:paraId="0000002C">
      <w:pPr>
        <w:spacing w:after="240" w:before="240" w:lineRule="auto"/>
        <w:rPr/>
      </w:pPr>
      <w:r w:rsidDel="00000000" w:rsidR="00000000" w:rsidRPr="00000000">
        <w:rPr>
          <w:rtl w:val="0"/>
        </w:rPr>
        <w:t xml:space="preserve">Harari’s insights into the evolution of social networks inform Multiplicity Theory’s dynamic interaction modeling:</w:t>
      </w:r>
    </w:p>
    <w:p w:rsidR="00000000" w:rsidDel="00000000" w:rsidP="00000000" w:rsidRDefault="00000000" w:rsidRPr="00000000" w14:paraId="0000002D">
      <w:pPr>
        <w:spacing w:after="240" w:before="240" w:lineRule="auto"/>
        <w:rPr/>
      </w:pPr>
      <w:r w:rsidDel="00000000" w:rsidR="00000000" w:rsidRPr="00000000">
        <w:rPr>
          <w:rtl w:val="0"/>
        </w:rPr>
        <w:t xml:space="preserve">\[</w:t>
      </w:r>
    </w:p>
    <w:p w:rsidR="00000000" w:rsidDel="00000000" w:rsidP="00000000" w:rsidRDefault="00000000" w:rsidRPr="00000000" w14:paraId="0000002E">
      <w:pPr>
        <w:spacing w:after="240" w:before="240" w:lineRule="auto"/>
        <w:rPr/>
      </w:pPr>
      <w:r w:rsidDel="00000000" w:rsidR="00000000" w:rsidRPr="00000000">
        <w:rPr>
          <w:rtl w:val="0"/>
        </w:rPr>
        <w:t xml:space="preserve">T(t) = \int_{\Omega} \nabla \Phi(\mathbf{r}, t) \cdot \rho(\mathbf{r}, t) \, d\mathbf{r},</w:t>
      </w:r>
    </w:p>
    <w:p w:rsidR="00000000" w:rsidDel="00000000" w:rsidP="00000000" w:rsidRDefault="00000000" w:rsidRPr="00000000" w14:paraId="0000002F">
      <w:pPr>
        <w:spacing w:after="240" w:before="240" w:lineRule="auto"/>
        <w:rPr/>
      </w:pPr>
      <w:r w:rsidDel="00000000" w:rsidR="00000000" w:rsidRPr="00000000">
        <w:rPr>
          <w:rtl w:val="0"/>
        </w:rPr>
        <w:t xml:space="preserve">\]</w:t>
      </w:r>
    </w:p>
    <w:p w:rsidR="00000000" w:rsidDel="00000000" w:rsidP="00000000" w:rsidRDefault="00000000" w:rsidRPr="00000000" w14:paraId="00000030">
      <w:pPr>
        <w:spacing w:after="240" w:before="240" w:lineRule="auto"/>
        <w:rPr/>
      </w:pPr>
      <w:r w:rsidDel="00000000" w:rsidR="00000000" w:rsidRPr="00000000">
        <w:rPr>
          <w:rtl w:val="0"/>
        </w:rPr>
        <w:t xml:space="preserve">where \( \Phi(\mathbf{r}, t) \) represents societal potentials, and \( \rho(\mathbf{r}, t) \) encodes population density or information flow.</w:t>
      </w:r>
    </w:p>
    <w:p w:rsidR="00000000" w:rsidDel="00000000" w:rsidP="00000000" w:rsidRDefault="00000000" w:rsidRPr="00000000" w14:paraId="00000031">
      <w:pPr>
        <w:spacing w:after="240" w:before="240" w:lineRule="auto"/>
        <w:rPr/>
      </w:pPr>
      <w:r w:rsidDel="00000000" w:rsidR="00000000" w:rsidRPr="00000000">
        <w:rPr>
          <w:rtl w:val="0"/>
        </w:rPr>
      </w:r>
    </w:p>
    <w:p w:rsidR="00000000" w:rsidDel="00000000" w:rsidP="00000000" w:rsidRDefault="00000000" w:rsidRPr="00000000" w14:paraId="00000032">
      <w:pPr>
        <w:spacing w:after="240" w:before="240" w:lineRule="auto"/>
        <w:rPr/>
      </w:pPr>
      <w:r w:rsidDel="00000000" w:rsidR="00000000" w:rsidRPr="00000000">
        <w:rPr>
          <w:rtl w:val="0"/>
        </w:rPr>
        <w:t xml:space="preserve">\subsection{Entropy of Societal Narratives}</w:t>
      </w:r>
    </w:p>
    <w:p w:rsidR="00000000" w:rsidDel="00000000" w:rsidP="00000000" w:rsidRDefault="00000000" w:rsidRPr="00000000" w14:paraId="00000033">
      <w:pPr>
        <w:spacing w:after="240" w:before="240" w:lineRule="auto"/>
        <w:rPr/>
      </w:pPr>
      <w:r w:rsidDel="00000000" w:rsidR="00000000" w:rsidRPr="00000000">
        <w:rPr>
          <w:rtl w:val="0"/>
        </w:rPr>
        <w:t xml:space="preserve">The entropy of shared myths and narratives is quantified as:</w:t>
      </w:r>
    </w:p>
    <w:p w:rsidR="00000000" w:rsidDel="00000000" w:rsidP="00000000" w:rsidRDefault="00000000" w:rsidRPr="00000000" w14:paraId="00000034">
      <w:pPr>
        <w:spacing w:after="240" w:before="240" w:lineRule="auto"/>
        <w:rPr/>
      </w:pPr>
      <w:r w:rsidDel="00000000" w:rsidR="00000000" w:rsidRPr="00000000">
        <w:rPr>
          <w:rtl w:val="0"/>
        </w:rPr>
        <w:t xml:space="preserve">\[</w:t>
      </w:r>
    </w:p>
    <w:p w:rsidR="00000000" w:rsidDel="00000000" w:rsidP="00000000" w:rsidRDefault="00000000" w:rsidRPr="00000000" w14:paraId="00000035">
      <w:pPr>
        <w:spacing w:after="240" w:before="240" w:lineRule="auto"/>
        <w:rPr/>
      </w:pPr>
      <w:r w:rsidDel="00000000" w:rsidR="00000000" w:rsidRPr="00000000">
        <w:rPr>
          <w:rtl w:val="0"/>
        </w:rPr>
        <w:t xml:space="preserve">S(t) = -\sum_{i} p_i(t) \ln p_i(t),</w:t>
      </w:r>
    </w:p>
    <w:p w:rsidR="00000000" w:rsidDel="00000000" w:rsidP="00000000" w:rsidRDefault="00000000" w:rsidRPr="00000000" w14:paraId="00000036">
      <w:pPr>
        <w:spacing w:after="240" w:before="240" w:lineRule="auto"/>
        <w:rPr/>
      </w:pPr>
      <w:r w:rsidDel="00000000" w:rsidR="00000000" w:rsidRPr="00000000">
        <w:rPr>
          <w:rtl w:val="0"/>
        </w:rPr>
        <w:t xml:space="preserve">\]</w:t>
      </w:r>
    </w:p>
    <w:p w:rsidR="00000000" w:rsidDel="00000000" w:rsidP="00000000" w:rsidRDefault="00000000" w:rsidRPr="00000000" w14:paraId="00000037">
      <w:pPr>
        <w:spacing w:after="240" w:before="240" w:lineRule="auto"/>
        <w:rPr/>
      </w:pPr>
      <w:r w:rsidDel="00000000" w:rsidR="00000000" w:rsidRPr="00000000">
        <w:rPr>
          <w:rtl w:val="0"/>
        </w:rPr>
        <w:t xml:space="preserve">where \( p_i(t) \) represents the probability of individuals adopting a specific narrative. This entropy measure captures the diversity and adaptability of societal structures.</w:t>
      </w:r>
    </w:p>
    <w:p w:rsidR="00000000" w:rsidDel="00000000" w:rsidP="00000000" w:rsidRDefault="00000000" w:rsidRPr="00000000" w14:paraId="00000038">
      <w:pPr>
        <w:spacing w:after="240" w:before="240" w:lineRule="auto"/>
        <w:rPr/>
      </w:pPr>
      <w:r w:rsidDel="00000000" w:rsidR="00000000" w:rsidRPr="00000000">
        <w:rPr>
          <w:rtl w:val="0"/>
        </w:rPr>
      </w:r>
    </w:p>
    <w:p w:rsidR="00000000" w:rsidDel="00000000" w:rsidP="00000000" w:rsidRDefault="00000000" w:rsidRPr="00000000" w14:paraId="00000039">
      <w:pPr>
        <w:spacing w:after="240" w:before="240" w:lineRule="auto"/>
        <w:rPr/>
      </w:pPr>
      <w:r w:rsidDel="00000000" w:rsidR="00000000" w:rsidRPr="00000000">
        <w:rPr>
          <w:rtl w:val="0"/>
        </w:rPr>
        <w:t xml:space="preserve">\subsection{Feedback-Driven Adaptability}</w:t>
      </w:r>
    </w:p>
    <w:p w:rsidR="00000000" w:rsidDel="00000000" w:rsidP="00000000" w:rsidRDefault="00000000" w:rsidRPr="00000000" w14:paraId="0000003A">
      <w:pPr>
        <w:spacing w:after="240" w:before="240" w:lineRule="auto"/>
        <w:rPr/>
      </w:pPr>
      <w:r w:rsidDel="00000000" w:rsidR="00000000" w:rsidRPr="00000000">
        <w:rPr>
          <w:rtl w:val="0"/>
        </w:rPr>
        <w:t xml:space="preserve">Building on Harari’s concept of recursive learning in societies, the feedback term in Multiplicity Theory is extended as:</w:t>
      </w:r>
    </w:p>
    <w:p w:rsidR="00000000" w:rsidDel="00000000" w:rsidP="00000000" w:rsidRDefault="00000000" w:rsidRPr="00000000" w14:paraId="0000003B">
      <w:pPr>
        <w:spacing w:after="240" w:before="240" w:lineRule="auto"/>
        <w:rPr/>
      </w:pPr>
      <w:r w:rsidDel="00000000" w:rsidR="00000000" w:rsidRPr="00000000">
        <w:rPr>
          <w:rtl w:val="0"/>
        </w:rPr>
        <w:t xml:space="preserve">\[</w:t>
      </w:r>
    </w:p>
    <w:p w:rsidR="00000000" w:rsidDel="00000000" w:rsidP="00000000" w:rsidRDefault="00000000" w:rsidRPr="00000000" w14:paraId="0000003C">
      <w:pPr>
        <w:spacing w:after="240" w:before="240" w:lineRule="auto"/>
        <w:rPr/>
      </w:pPr>
      <w:r w:rsidDel="00000000" w:rsidR="00000000" w:rsidRPr="00000000">
        <w:rPr>
          <w:rtl w:val="0"/>
        </w:rPr>
        <w:t xml:space="preserve">f(t, \psi(t)) = \int_{\Omega} \nabla S(\rho(t)) \cdot \psi(t) \, d\mathbf{r},</w:t>
      </w:r>
    </w:p>
    <w:p w:rsidR="00000000" w:rsidDel="00000000" w:rsidP="00000000" w:rsidRDefault="00000000" w:rsidRPr="00000000" w14:paraId="0000003D">
      <w:pPr>
        <w:spacing w:after="240" w:before="240" w:lineRule="auto"/>
        <w:rPr/>
      </w:pPr>
      <w:r w:rsidDel="00000000" w:rsidR="00000000" w:rsidRPr="00000000">
        <w:rPr>
          <w:rtl w:val="0"/>
        </w:rPr>
        <w:t xml:space="preserve">\]</w:t>
      </w:r>
    </w:p>
    <w:p w:rsidR="00000000" w:rsidDel="00000000" w:rsidP="00000000" w:rsidRDefault="00000000" w:rsidRPr="00000000" w14:paraId="0000003E">
      <w:pPr>
        <w:spacing w:after="240" w:before="240" w:lineRule="auto"/>
        <w:rPr/>
      </w:pPr>
      <w:r w:rsidDel="00000000" w:rsidR="00000000" w:rsidRPr="00000000">
        <w:rPr>
          <w:rtl w:val="0"/>
        </w:rPr>
        <w:t xml:space="preserve">where \( \nabla S(\rho(t)) \) drives iterative refinement of collective intelligence.</w:t>
      </w:r>
    </w:p>
    <w:p w:rsidR="00000000" w:rsidDel="00000000" w:rsidP="00000000" w:rsidRDefault="00000000" w:rsidRPr="00000000" w14:paraId="0000003F">
      <w:pPr>
        <w:spacing w:after="240" w:before="240" w:lineRule="auto"/>
        <w:rPr/>
      </w:pPr>
      <w:r w:rsidDel="00000000" w:rsidR="00000000" w:rsidRPr="00000000">
        <w:rPr>
          <w:rtl w:val="0"/>
        </w:rPr>
      </w:r>
    </w:p>
    <w:p w:rsidR="00000000" w:rsidDel="00000000" w:rsidP="00000000" w:rsidRDefault="00000000" w:rsidRPr="00000000" w14:paraId="00000040">
      <w:pPr>
        <w:spacing w:after="240" w:before="240" w:lineRule="auto"/>
        <w:rPr/>
      </w:pPr>
      <w:r w:rsidDel="00000000" w:rsidR="00000000" w:rsidRPr="00000000">
        <w:rPr>
          <w:rtl w:val="0"/>
        </w:rPr>
        <w:t xml:space="preserve">\section{Applications and Implications}</w:t>
      </w:r>
    </w:p>
    <w:p w:rsidR="00000000" w:rsidDel="00000000" w:rsidP="00000000" w:rsidRDefault="00000000" w:rsidRPr="00000000" w14:paraId="00000041">
      <w:pPr>
        <w:spacing w:after="240" w:before="240" w:lineRule="auto"/>
        <w:rPr/>
      </w:pPr>
      <w:r w:rsidDel="00000000" w:rsidR="00000000" w:rsidRPr="00000000">
        <w:rPr>
          <w:rtl w:val="0"/>
        </w:rPr>
        <w:t xml:space="preserve">\subsection{Social Systems and Governance}</w:t>
      </w:r>
    </w:p>
    <w:p w:rsidR="00000000" w:rsidDel="00000000" w:rsidP="00000000" w:rsidRDefault="00000000" w:rsidRPr="00000000" w14:paraId="00000042">
      <w:pPr>
        <w:spacing w:after="240" w:before="240" w:lineRule="auto"/>
        <w:rPr/>
      </w:pPr>
      <w:r w:rsidDel="00000000" w:rsidR="00000000" w:rsidRPr="00000000">
        <w:rPr>
          <w:rtl w:val="0"/>
        </w:rPr>
        <w:t xml:space="preserve">Integrating Harari’s insights enables Multiplicity Theory to model the dynamics of social cohesion, governance structures, and the impact of collective myths on societal stability.</w:t>
      </w:r>
    </w:p>
    <w:p w:rsidR="00000000" w:rsidDel="00000000" w:rsidP="00000000" w:rsidRDefault="00000000" w:rsidRPr="00000000" w14:paraId="00000043">
      <w:pPr>
        <w:spacing w:after="240" w:before="240" w:lineRule="auto"/>
        <w:rPr/>
      </w:pPr>
      <w:r w:rsidDel="00000000" w:rsidR="00000000" w:rsidRPr="00000000">
        <w:rPr>
          <w:rtl w:val="0"/>
        </w:rPr>
      </w:r>
    </w:p>
    <w:p w:rsidR="00000000" w:rsidDel="00000000" w:rsidP="00000000" w:rsidRDefault="00000000" w:rsidRPr="00000000" w14:paraId="00000044">
      <w:pPr>
        <w:spacing w:after="240" w:before="240" w:lineRule="auto"/>
        <w:rPr/>
      </w:pPr>
      <w:r w:rsidDel="00000000" w:rsidR="00000000" w:rsidRPr="00000000">
        <w:rPr>
          <w:rtl w:val="0"/>
        </w:rPr>
        <w:t xml:space="preserve">\subsection{Technological and Cultural Evolution}</w:t>
      </w:r>
    </w:p>
    <w:p w:rsidR="00000000" w:rsidDel="00000000" w:rsidP="00000000" w:rsidRDefault="00000000" w:rsidRPr="00000000" w14:paraId="00000045">
      <w:pPr>
        <w:spacing w:after="240" w:before="240" w:lineRule="auto"/>
        <w:rPr/>
      </w:pPr>
      <w:r w:rsidDel="00000000" w:rsidR="00000000" w:rsidRPr="00000000">
        <w:rPr>
          <w:rtl w:val="0"/>
        </w:rPr>
        <w:t xml:space="preserve">The interplay of technology and culture, as described by Harari, is captured through recursive feedback loops in Multiplicity Theory, offering predictive tools for future societal trends.</w:t>
      </w:r>
    </w:p>
    <w:p w:rsidR="00000000" w:rsidDel="00000000" w:rsidP="00000000" w:rsidRDefault="00000000" w:rsidRPr="00000000" w14:paraId="00000046">
      <w:pPr>
        <w:spacing w:after="240" w:before="240" w:lineRule="auto"/>
        <w:rPr/>
      </w:pPr>
      <w:r w:rsidDel="00000000" w:rsidR="00000000" w:rsidRPr="00000000">
        <w:rPr>
          <w:rtl w:val="0"/>
        </w:rPr>
      </w:r>
    </w:p>
    <w:p w:rsidR="00000000" w:rsidDel="00000000" w:rsidP="00000000" w:rsidRDefault="00000000" w:rsidRPr="00000000" w14:paraId="00000047">
      <w:pPr>
        <w:spacing w:after="240" w:before="240" w:lineRule="auto"/>
        <w:rPr/>
      </w:pPr>
      <w:r w:rsidDel="00000000" w:rsidR="00000000" w:rsidRPr="00000000">
        <w:rPr>
          <w:rtl w:val="0"/>
        </w:rPr>
        <w:t xml:space="preserve">\subsection{Artificial Intelligence and Human-Machine Interaction}</w:t>
      </w:r>
    </w:p>
    <w:p w:rsidR="00000000" w:rsidDel="00000000" w:rsidP="00000000" w:rsidRDefault="00000000" w:rsidRPr="00000000" w14:paraId="00000048">
      <w:pPr>
        <w:spacing w:after="240" w:before="240" w:lineRule="auto"/>
        <w:rPr/>
      </w:pPr>
      <w:r w:rsidDel="00000000" w:rsidR="00000000" w:rsidRPr="00000000">
        <w:rPr>
          <w:rtl w:val="0"/>
        </w:rPr>
        <w:t xml:space="preserve">Harari’s warnings about AI and its societal implications align with Multiplicity Theory’s capacity to model complex adaptive systems, providing insights into ethical AI development and human-machine synergy.</w:t>
      </w:r>
    </w:p>
    <w:p w:rsidR="00000000" w:rsidDel="00000000" w:rsidP="00000000" w:rsidRDefault="00000000" w:rsidRPr="00000000" w14:paraId="00000049">
      <w:pPr>
        <w:spacing w:after="240" w:before="240" w:lineRule="auto"/>
        <w:rPr/>
      </w:pPr>
      <w:r w:rsidDel="00000000" w:rsidR="00000000" w:rsidRPr="00000000">
        <w:rPr>
          <w:rtl w:val="0"/>
        </w:rPr>
      </w:r>
    </w:p>
    <w:p w:rsidR="00000000" w:rsidDel="00000000" w:rsidP="00000000" w:rsidRDefault="00000000" w:rsidRPr="00000000" w14:paraId="0000004A">
      <w:pPr>
        <w:spacing w:after="240" w:before="240" w:lineRule="auto"/>
        <w:rPr/>
      </w:pPr>
      <w:r w:rsidDel="00000000" w:rsidR="00000000" w:rsidRPr="00000000">
        <w:rPr>
          <w:rtl w:val="0"/>
        </w:rPr>
        <w:t xml:space="preserve">\section{Conclusion}</w:t>
      </w:r>
    </w:p>
    <w:p w:rsidR="00000000" w:rsidDel="00000000" w:rsidP="00000000" w:rsidRDefault="00000000" w:rsidRPr="00000000" w14:paraId="0000004B">
      <w:pPr>
        <w:spacing w:after="240" w:before="240" w:lineRule="auto"/>
        <w:rPr/>
      </w:pPr>
      <w:r w:rsidDel="00000000" w:rsidR="00000000" w:rsidRPr="00000000">
        <w:rPr>
          <w:rtl w:val="0"/>
        </w:rPr>
        <w:t xml:space="preserve">Yuval Noah Harari’s contributions to understanding human history, societal structures, and technological evolution provide a transformative lens for expanding Multiplicity Theory. By integrating shared myths, collective intelligence, and recursive adaptability, this synthesis enriches our capacity to model and predict the dynamics of interconnected systems. Future work will focus on applying these principles to real-world challenges in governance, technology, and cultural evolution.</w:t>
      </w:r>
    </w:p>
    <w:p w:rsidR="00000000" w:rsidDel="00000000" w:rsidP="00000000" w:rsidRDefault="00000000" w:rsidRPr="00000000" w14:paraId="0000004C">
      <w:pPr>
        <w:spacing w:after="240" w:before="240" w:lineRule="auto"/>
        <w:rPr/>
      </w:pPr>
      <w:r w:rsidDel="00000000" w:rsidR="00000000" w:rsidRPr="00000000">
        <w:rPr>
          <w:rtl w:val="0"/>
        </w:rPr>
      </w:r>
    </w:p>
    <w:p w:rsidR="00000000" w:rsidDel="00000000" w:rsidP="00000000" w:rsidRDefault="00000000" w:rsidRPr="00000000" w14:paraId="0000004D">
      <w:pPr>
        <w:spacing w:after="240" w:before="240" w:lineRule="auto"/>
        <w:rPr/>
      </w:pPr>
      <w:r w:rsidDel="00000000" w:rsidR="00000000" w:rsidRPr="00000000">
        <w:rPr>
          <w:rtl w:val="0"/>
        </w:rPr>
        <w:t xml:space="preserve">\bibliographystyle{plain}</w:t>
      </w:r>
    </w:p>
    <w:p w:rsidR="00000000" w:rsidDel="00000000" w:rsidP="00000000" w:rsidRDefault="00000000" w:rsidRPr="00000000" w14:paraId="0000004E">
      <w:pPr>
        <w:spacing w:after="240" w:before="240" w:lineRule="auto"/>
        <w:rPr/>
      </w:pPr>
      <w:r w:rsidDel="00000000" w:rsidR="00000000" w:rsidRPr="00000000">
        <w:rPr>
          <w:rtl w:val="0"/>
        </w:rPr>
        <w:t xml:space="preserve">\bibliography{multiplicity_harari}</w:t>
      </w:r>
    </w:p>
    <w:p w:rsidR="00000000" w:rsidDel="00000000" w:rsidP="00000000" w:rsidRDefault="00000000" w:rsidRPr="00000000" w14:paraId="0000004F">
      <w:pPr>
        <w:spacing w:after="240" w:before="240" w:lineRule="auto"/>
        <w:rPr/>
      </w:pPr>
      <w:r w:rsidDel="00000000" w:rsidR="00000000" w:rsidRPr="00000000">
        <w:rPr>
          <w:rtl w:val="0"/>
        </w:rPr>
      </w:r>
    </w:p>
    <w:p w:rsidR="00000000" w:rsidDel="00000000" w:rsidP="00000000" w:rsidRDefault="00000000" w:rsidRPr="00000000" w14:paraId="00000050">
      <w:pPr>
        <w:spacing w:after="240" w:before="240" w:lineRule="auto"/>
        <w:rPr/>
      </w:pPr>
      <w:r w:rsidDel="00000000" w:rsidR="00000000" w:rsidRPr="00000000">
        <w:rPr>
          <w:rtl w:val="0"/>
        </w:rPr>
        <w:t xml:space="preserve">\end{document}</w:t>
      </w:r>
    </w:p>
    <w:p w:rsidR="00000000" w:rsidDel="00000000" w:rsidP="00000000" w:rsidRDefault="00000000" w:rsidRPr="00000000" w14:paraId="00000051">
      <w:pPr>
        <w:spacing w:after="240" w:before="240" w:lineRule="auto"/>
        <w:rPr/>
      </w:pPr>
      <w:r w:rsidDel="00000000" w:rsidR="00000000" w:rsidRPr="00000000">
        <w:rPr>
          <w:rtl w:val="0"/>
        </w:rPr>
      </w:r>
    </w:p>
    <w:p w:rsidR="00000000" w:rsidDel="00000000" w:rsidP="00000000" w:rsidRDefault="00000000" w:rsidRPr="00000000" w14:paraId="00000052">
      <w:pPr>
        <w:spacing w:after="240" w:before="240" w:lineRule="auto"/>
        <w:rPr/>
      </w:pPr>
      <w:r w:rsidDel="00000000" w:rsidR="00000000" w:rsidRPr="00000000">
        <w:rPr>
          <w:rtl w:val="0"/>
        </w:rPr>
      </w:r>
    </w:p>
    <w:p w:rsidR="00000000" w:rsidDel="00000000" w:rsidP="00000000" w:rsidRDefault="00000000" w:rsidRPr="00000000" w14:paraId="00000053">
      <w:pPr>
        <w:spacing w:after="240" w:before="240" w:lineRule="auto"/>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4">
    <w:pPr>
      <w:jc w:val="center"/>
      <w:rPr>
        <w:sz w:val="18"/>
        <w:szCs w:val="18"/>
      </w:rPr>
    </w:pPr>
    <w:r w:rsidDel="00000000" w:rsidR="00000000" w:rsidRPr="00000000">
      <w:rPr>
        <w:sz w:val="18"/>
        <w:szCs w:val="18"/>
        <w:rtl w:val="0"/>
      </w:rPr>
      <w:t xml:space="preserve">Multiplicity Theory © 2024 by Ryan Van Gelder</w:t>
    </w:r>
  </w:p>
  <w:p w:rsidR="00000000" w:rsidDel="00000000" w:rsidP="00000000" w:rsidRDefault="00000000" w:rsidRPr="00000000" w14:paraId="00000055">
    <w:pPr>
      <w:jc w:val="center"/>
      <w:rPr/>
    </w:pPr>
    <w:r w:rsidDel="00000000" w:rsidR="00000000" w:rsidRPr="00000000">
      <w:rPr>
        <w:sz w:val="18"/>
        <w:szCs w:val="18"/>
        <w:rtl w:val="0"/>
      </w:rPr>
      <w:t xml:space="preserve">is licensed under MIT &amp; CC BY-NC-SA 4.0</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