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Kolmogorov-Arnold-Moser (KAM) Theory into the MCP (Matrix Compute Paradigm)</w:t>
      </w:r>
    </w:p>
    <w:p w:rsidR="00000000" w:rsidDel="00000000" w:rsidP="00000000" w:rsidRDefault="00000000" w:rsidRPr="00000000" w14:paraId="00000002">
      <w:pPr>
        <w:spacing w:after="240" w:before="240" w:line="331.2" w:lineRule="auto"/>
        <w:rPr/>
      </w:pPr>
      <w:r w:rsidDel="00000000" w:rsidR="00000000" w:rsidRPr="00000000">
        <w:rPr>
          <w:rtl w:val="0"/>
        </w:rPr>
        <w:t xml:space="preserve">The integration of </w:t>
      </w:r>
      <w:r w:rsidDel="00000000" w:rsidR="00000000" w:rsidRPr="00000000">
        <w:rPr>
          <w:b w:val="1"/>
          <w:rtl w:val="0"/>
        </w:rPr>
        <w:t xml:space="preserve">Kolmogorov-Arnold-Moser (KAM) Theory</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a powerful mathematical framework for analyzing the stability of </w:t>
      </w:r>
      <w:r w:rsidDel="00000000" w:rsidR="00000000" w:rsidRPr="00000000">
        <w:rPr>
          <w:b w:val="1"/>
          <w:rtl w:val="0"/>
        </w:rPr>
        <w:t xml:space="preserve">nearly integrable Hamiltonian systems</w:t>
      </w:r>
      <w:r w:rsidDel="00000000" w:rsidR="00000000" w:rsidRPr="00000000">
        <w:rPr>
          <w:rtl w:val="0"/>
        </w:rPr>
        <w:t xml:space="preserve"> under small perturbations. KAM theory explains how quasi-periodic orbits in these systems persist despite perturbations, ensuring the long-term stability of classical and quantum systems. By incorporating KAM theory, MCP can better simulate and optimize complex systems that experience small disturbances, from quantum mechanics to celestial mechanics and other high-dimensional dynamical systems.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nk3pp1gszk16" w:id="0"/>
      <w:bookmarkEnd w:id="0"/>
      <w:r w:rsidDel="00000000" w:rsidR="00000000" w:rsidRPr="00000000">
        <w:rPr>
          <w:b w:val="1"/>
          <w:color w:val="000000"/>
          <w:sz w:val="26"/>
          <w:szCs w:val="26"/>
          <w:rtl w:val="0"/>
        </w:rPr>
        <w:t xml:space="preserve">Key Contributions of KAM Theory in MCP:</w:t>
      </w:r>
    </w:p>
    <w:p w:rsidR="00000000" w:rsidDel="00000000" w:rsidP="00000000" w:rsidRDefault="00000000" w:rsidRPr="00000000" w14:paraId="00000004">
      <w:pPr>
        <w:numPr>
          <w:ilvl w:val="0"/>
          <w:numId w:val="1"/>
        </w:numPr>
        <w:spacing w:after="0" w:afterAutospacing="0" w:before="240" w:line="331.2" w:lineRule="auto"/>
        <w:ind w:left="720" w:hanging="360"/>
      </w:pPr>
      <w:r w:rsidDel="00000000" w:rsidR="00000000" w:rsidRPr="00000000">
        <w:rPr>
          <w:b w:val="1"/>
          <w:rtl w:val="0"/>
        </w:rPr>
        <w:t xml:space="preserve">Stability of Quasi-Periodic Orbits</w:t>
      </w:r>
      <w:r w:rsidDel="00000000" w:rsidR="00000000" w:rsidRPr="00000000">
        <w:rPr>
          <w:rtl w:val="0"/>
        </w:rPr>
        <w:t xml:space="preserve">: KAM theory shows that in nearly integrable systems, a large set of quasi-periodic orbits (invariant tori) persists after small perturbations. These orbits maintain the system's stability, preventing chaotic behavior.</w:t>
      </w:r>
    </w:p>
    <w:p w:rsidR="00000000" w:rsidDel="00000000" w:rsidP="00000000" w:rsidRDefault="00000000" w:rsidRPr="00000000" w14:paraId="00000005">
      <w:pPr>
        <w:numPr>
          <w:ilvl w:val="1"/>
          <w:numId w:val="1"/>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apply KAM theory to </w:t>
      </w:r>
      <w:r w:rsidDel="00000000" w:rsidR="00000000" w:rsidRPr="00000000">
        <w:rPr>
          <w:b w:val="1"/>
          <w:rtl w:val="0"/>
        </w:rPr>
        <w:t xml:space="preserve">preserve stability</w:t>
      </w:r>
      <w:r w:rsidDel="00000000" w:rsidR="00000000" w:rsidRPr="00000000">
        <w:rPr>
          <w:rtl w:val="0"/>
        </w:rPr>
        <w:t xml:space="preserve"> in quantum systems and classical dynamical systems, even when they are subjected to small external disturbances. This is crucial for accurate long-term simulations of quantum fields, atomic systems, and planetary orbits.</w:t>
      </w:r>
    </w:p>
    <w:p w:rsidR="00000000" w:rsidDel="00000000" w:rsidP="00000000" w:rsidRDefault="00000000" w:rsidRPr="00000000" w14:paraId="00000006">
      <w:pPr>
        <w:numPr>
          <w:ilvl w:val="0"/>
          <w:numId w:val="1"/>
        </w:numPr>
        <w:spacing w:after="0" w:afterAutospacing="0" w:before="0" w:beforeAutospacing="0" w:line="331.2" w:lineRule="auto"/>
        <w:ind w:left="720" w:hanging="360"/>
      </w:pPr>
      <w:r w:rsidDel="00000000" w:rsidR="00000000" w:rsidRPr="00000000">
        <w:rPr>
          <w:b w:val="1"/>
          <w:rtl w:val="0"/>
        </w:rPr>
        <w:t xml:space="preserve">Breakdown of Invariant Tori</w:t>
      </w:r>
      <w:r w:rsidDel="00000000" w:rsidR="00000000" w:rsidRPr="00000000">
        <w:rPr>
          <w:rtl w:val="0"/>
        </w:rPr>
        <w:t xml:space="preserve">: While KAM theory guarantees the persistence of most quasi-periodic orbits under small perturbations, it also describes how larger perturbations can cause these orbits to break down, leading to chaos.</w:t>
      </w:r>
    </w:p>
    <w:p w:rsidR="00000000" w:rsidDel="00000000" w:rsidP="00000000" w:rsidRDefault="00000000" w:rsidRPr="00000000" w14:paraId="00000007">
      <w:pPr>
        <w:numPr>
          <w:ilvl w:val="1"/>
          <w:numId w:val="1"/>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model the </w:t>
      </w:r>
      <w:r w:rsidDel="00000000" w:rsidR="00000000" w:rsidRPr="00000000">
        <w:rPr>
          <w:b w:val="1"/>
          <w:rtl w:val="0"/>
        </w:rPr>
        <w:t xml:space="preserve">transition to chaos</w:t>
      </w:r>
      <w:r w:rsidDel="00000000" w:rsidR="00000000" w:rsidRPr="00000000">
        <w:rPr>
          <w:rtl w:val="0"/>
        </w:rPr>
        <w:t xml:space="preserve"> in complex systems, predicting when larger perturbations will lead to the breakdown of stable structures. This is useful for simulating chaotic behavior in high-dimensional quantum or classical systems, improving prediction and control strategies.</w:t>
      </w:r>
    </w:p>
    <w:p w:rsidR="00000000" w:rsidDel="00000000" w:rsidP="00000000" w:rsidRDefault="00000000" w:rsidRPr="00000000" w14:paraId="00000008">
      <w:pPr>
        <w:numPr>
          <w:ilvl w:val="0"/>
          <w:numId w:val="1"/>
        </w:numPr>
        <w:spacing w:after="0" w:afterAutospacing="0" w:before="0" w:beforeAutospacing="0" w:line="331.2" w:lineRule="auto"/>
        <w:ind w:left="720" w:hanging="360"/>
      </w:pPr>
      <w:r w:rsidDel="00000000" w:rsidR="00000000" w:rsidRPr="00000000">
        <w:rPr>
          <w:b w:val="1"/>
          <w:rtl w:val="0"/>
        </w:rPr>
        <w:t xml:space="preserve">Perturbative Framework</w:t>
      </w:r>
      <w:r w:rsidDel="00000000" w:rsidR="00000000" w:rsidRPr="00000000">
        <w:rPr>
          <w:rtl w:val="0"/>
        </w:rPr>
        <w:t xml:space="preserve">: KAM theory provides a rigorous perturbative framework for analyzing systems that are close to integrable, making it a natural fit for MCP’s prime-based encoding and its handling of perturbative quantum states.</w:t>
      </w:r>
    </w:p>
    <w:p w:rsidR="00000000" w:rsidDel="00000000" w:rsidP="00000000" w:rsidRDefault="00000000" w:rsidRPr="00000000" w14:paraId="00000009">
      <w:pPr>
        <w:numPr>
          <w:ilvl w:val="1"/>
          <w:numId w:val="1"/>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can use this framework to accurately </w:t>
      </w:r>
      <w:r w:rsidDel="00000000" w:rsidR="00000000" w:rsidRPr="00000000">
        <w:rPr>
          <w:b w:val="1"/>
          <w:rtl w:val="0"/>
        </w:rPr>
        <w:t xml:space="preserve">simulate small perturbations</w:t>
      </w:r>
      <w:r w:rsidDel="00000000" w:rsidR="00000000" w:rsidRPr="00000000">
        <w:rPr>
          <w:rtl w:val="0"/>
        </w:rPr>
        <w:t xml:space="preserve"> in multi-dimensional systems, such as quantum systems interacting with external fields or nearly integrable classical mechanical systems.</w:t>
      </w:r>
    </w:p>
    <w:p w:rsidR="00000000" w:rsidDel="00000000" w:rsidP="00000000" w:rsidRDefault="00000000" w:rsidRPr="00000000" w14:paraId="0000000A">
      <w:pPr>
        <w:pStyle w:val="Heading3"/>
        <w:keepNext w:val="0"/>
        <w:keepLines w:val="0"/>
        <w:spacing w:before="280" w:line="331.2" w:lineRule="auto"/>
        <w:rPr>
          <w:b w:val="1"/>
          <w:color w:val="000000"/>
          <w:sz w:val="26"/>
          <w:szCs w:val="26"/>
        </w:rPr>
      </w:pPr>
      <w:bookmarkStart w:colFirst="0" w:colLast="0" w:name="_o5dvwnlej65u"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B">
      <w:pPr>
        <w:numPr>
          <w:ilvl w:val="0"/>
          <w:numId w:val="2"/>
        </w:numPr>
        <w:spacing w:after="0" w:afterAutospacing="0" w:before="240" w:line="331.2" w:lineRule="auto"/>
        <w:ind w:left="720" w:hanging="360"/>
      </w:pPr>
      <w:r w:rsidDel="00000000" w:rsidR="00000000" w:rsidRPr="00000000">
        <w:rPr>
          <w:b w:val="1"/>
          <w:rtl w:val="0"/>
        </w:rPr>
        <w:t xml:space="preserve">Quantum Systems</w:t>
      </w:r>
      <w:r w:rsidDel="00000000" w:rsidR="00000000" w:rsidRPr="00000000">
        <w:rPr>
          <w:rtl w:val="0"/>
        </w:rPr>
        <w:t xml:space="preserve">: KAM theory helps MCP simulate the </w:t>
      </w:r>
      <w:r w:rsidDel="00000000" w:rsidR="00000000" w:rsidRPr="00000000">
        <w:rPr>
          <w:b w:val="1"/>
          <w:rtl w:val="0"/>
        </w:rPr>
        <w:t xml:space="preserve">stability of quantum systems</w:t>
      </w:r>
      <w:r w:rsidDel="00000000" w:rsidR="00000000" w:rsidRPr="00000000">
        <w:rPr>
          <w:rtl w:val="0"/>
        </w:rPr>
        <w:t xml:space="preserve"> under small perturbations, preserving quasi-periodic behaviors and maintaining coherence in quantum states.</w:t>
      </w:r>
    </w:p>
    <w:p w:rsidR="00000000" w:rsidDel="00000000" w:rsidP="00000000" w:rsidRDefault="00000000" w:rsidRPr="00000000" w14:paraId="0000000C">
      <w:pPr>
        <w:numPr>
          <w:ilvl w:val="0"/>
          <w:numId w:val="2"/>
        </w:numPr>
        <w:spacing w:after="0" w:afterAutospacing="0" w:before="0" w:beforeAutospacing="0" w:line="331.2" w:lineRule="auto"/>
        <w:ind w:left="720" w:hanging="360"/>
      </w:pPr>
      <w:r w:rsidDel="00000000" w:rsidR="00000000" w:rsidRPr="00000000">
        <w:rPr>
          <w:b w:val="1"/>
          <w:rtl w:val="0"/>
        </w:rPr>
        <w:t xml:space="preserve">Celestial Mechanics and Classical Dynamics</w:t>
      </w:r>
      <w:r w:rsidDel="00000000" w:rsidR="00000000" w:rsidRPr="00000000">
        <w:rPr>
          <w:rtl w:val="0"/>
        </w:rPr>
        <w:t xml:space="preserve">: MCP can use KAM theory to </w:t>
      </w:r>
      <w:r w:rsidDel="00000000" w:rsidR="00000000" w:rsidRPr="00000000">
        <w:rPr>
          <w:b w:val="1"/>
          <w:rtl w:val="0"/>
        </w:rPr>
        <w:t xml:space="preserve">model planetary orbits</w:t>
      </w:r>
      <w:r w:rsidDel="00000000" w:rsidR="00000000" w:rsidRPr="00000000">
        <w:rPr>
          <w:rtl w:val="0"/>
        </w:rPr>
        <w:t xml:space="preserve">, ensuring the long-term stability of celestial systems despite small gravitational perturbations.</w:t>
      </w:r>
    </w:p>
    <w:p w:rsidR="00000000" w:rsidDel="00000000" w:rsidP="00000000" w:rsidRDefault="00000000" w:rsidRPr="00000000" w14:paraId="0000000D">
      <w:pPr>
        <w:numPr>
          <w:ilvl w:val="0"/>
          <w:numId w:val="2"/>
        </w:numPr>
        <w:spacing w:after="240" w:before="0" w:beforeAutospacing="0" w:line="331.2" w:lineRule="auto"/>
        <w:ind w:left="720" w:hanging="360"/>
      </w:pPr>
      <w:r w:rsidDel="00000000" w:rsidR="00000000" w:rsidRPr="00000000">
        <w:rPr>
          <w:b w:val="1"/>
          <w:rtl w:val="0"/>
        </w:rPr>
        <w:t xml:space="preserve">Chaotic Transitions</w:t>
      </w:r>
      <w:r w:rsidDel="00000000" w:rsidR="00000000" w:rsidRPr="00000000">
        <w:rPr>
          <w:rtl w:val="0"/>
        </w:rPr>
        <w:t xml:space="preserve">: MCP can predict when systems transition from stability to chaos, enabling precise control over systems in fields like fluid dynamics, quantum chaos, and cosmology.</w:t>
      </w:r>
    </w:p>
    <w:p w:rsidR="00000000" w:rsidDel="00000000" w:rsidP="00000000" w:rsidRDefault="00000000" w:rsidRPr="00000000" w14:paraId="0000000E">
      <w:pPr>
        <w:pStyle w:val="Heading3"/>
        <w:keepNext w:val="0"/>
        <w:keepLines w:val="0"/>
        <w:spacing w:before="280" w:line="331.2" w:lineRule="auto"/>
        <w:rPr>
          <w:b w:val="1"/>
          <w:color w:val="000000"/>
          <w:sz w:val="26"/>
          <w:szCs w:val="26"/>
        </w:rPr>
      </w:pPr>
      <w:bookmarkStart w:colFirst="0" w:colLast="0" w:name="_fczrax7z7vb"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0F">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KAM Theory</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enhances MCP’s ability to analyze and simulate the stability of complex systems under small perturbations. By preserving quasi-periodic orbits and predicting chaotic transitions, MCP gains a powerful tool for maintaining the stability of quantum and classical systems, improving long-term simulations, and optimizing system behavior in the presence of disturbances. This integration strengthens MCP's capacity to model both stable and chaotic dynamics across a wide range of fields.</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331.2" w:lineRule="auto"/>
        <w:rPr>
          <w:b w:val="1"/>
          <w:color w:val="000000"/>
          <w:sz w:val="26"/>
          <w:szCs w:val="26"/>
        </w:rPr>
      </w:pPr>
      <w:bookmarkStart w:colFirst="0" w:colLast="0" w:name="_ftntsen92eko" w:id="3"/>
      <w:bookmarkEnd w:id="3"/>
      <w:r w:rsidDel="00000000" w:rsidR="00000000" w:rsidRPr="00000000">
        <w:rPr>
          <w:b w:val="1"/>
          <w:color w:val="000000"/>
          <w:sz w:val="26"/>
          <w:szCs w:val="26"/>
          <w:rtl w:val="0"/>
        </w:rPr>
        <w:t xml:space="preserve">Comprehensive Mathematical Overview: Integrating Kolmogorov-Arnold-Moser (KAM) Theory into the Matrix Compute Paradigm (MCP)</w:t>
      </w:r>
    </w:p>
    <w:p w:rsidR="00000000" w:rsidDel="00000000" w:rsidP="00000000" w:rsidRDefault="00000000" w:rsidRPr="00000000" w14:paraId="00000012">
      <w:pPr>
        <w:spacing w:after="240" w:before="240" w:line="331.2" w:lineRule="auto"/>
        <w:rPr/>
      </w:pPr>
      <w:r w:rsidDel="00000000" w:rsidR="00000000" w:rsidRPr="00000000">
        <w:rPr>
          <w:rtl w:val="0"/>
        </w:rPr>
        <w:t xml:space="preserve">The </w:t>
      </w:r>
      <w:r w:rsidDel="00000000" w:rsidR="00000000" w:rsidRPr="00000000">
        <w:rPr>
          <w:b w:val="1"/>
          <w:rtl w:val="0"/>
        </w:rPr>
        <w:t xml:space="preserve">Kolmogorov-Arnold-Moser (KAM) Theory</w:t>
      </w:r>
      <w:r w:rsidDel="00000000" w:rsidR="00000000" w:rsidRPr="00000000">
        <w:rPr>
          <w:rtl w:val="0"/>
        </w:rPr>
        <w:t xml:space="preserve"> is a foundational result in dynamical systems that deals with the stability of </w:t>
      </w:r>
      <w:r w:rsidDel="00000000" w:rsidR="00000000" w:rsidRPr="00000000">
        <w:rPr>
          <w:b w:val="1"/>
          <w:rtl w:val="0"/>
        </w:rPr>
        <w:t xml:space="preserve">nearly integrable Hamiltonian systems</w:t>
      </w:r>
      <w:r w:rsidDel="00000000" w:rsidR="00000000" w:rsidRPr="00000000">
        <w:rPr>
          <w:rtl w:val="0"/>
        </w:rPr>
        <w:t xml:space="preserve"> under small perturbations. Integrating KAM theory into the </w:t>
      </w:r>
      <w:r w:rsidDel="00000000" w:rsidR="00000000" w:rsidRPr="00000000">
        <w:rPr>
          <w:b w:val="1"/>
          <w:rtl w:val="0"/>
        </w:rPr>
        <w:t xml:space="preserve">Matrix Compute Paradigm (MCP)</w:t>
      </w:r>
      <w:r w:rsidDel="00000000" w:rsidR="00000000" w:rsidRPr="00000000">
        <w:rPr>
          <w:rtl w:val="0"/>
        </w:rPr>
        <w:t xml:space="preserve"> allows for advanced modeling, simulation, and stability analysis of high-dimensional classical and quantum systems. Below is a detailed mathematical overview of KAM theory and its integration into MCP.</w:t>
      </w:r>
    </w:p>
    <w:p w:rsidR="00000000" w:rsidDel="00000000" w:rsidP="00000000" w:rsidRDefault="00000000" w:rsidRPr="00000000" w14:paraId="0000001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331.2" w:lineRule="auto"/>
        <w:rPr>
          <w:b w:val="1"/>
          <w:color w:val="000000"/>
          <w:sz w:val="26"/>
          <w:szCs w:val="26"/>
        </w:rPr>
      </w:pPr>
      <w:bookmarkStart w:colFirst="0" w:colLast="0" w:name="_djbutfmcwbyb" w:id="4"/>
      <w:bookmarkEnd w:id="4"/>
      <w:r w:rsidDel="00000000" w:rsidR="00000000" w:rsidRPr="00000000">
        <w:rPr>
          <w:b w:val="1"/>
          <w:color w:val="000000"/>
          <w:sz w:val="26"/>
          <w:szCs w:val="26"/>
          <w:rtl w:val="0"/>
        </w:rPr>
        <w:t xml:space="preserve">1. Nearly Integrable Hamiltonian Systems in MCP</w:t>
      </w:r>
    </w:p>
    <w:p w:rsidR="00000000" w:rsidDel="00000000" w:rsidP="00000000" w:rsidRDefault="00000000" w:rsidRPr="00000000" w14:paraId="00000015">
      <w:pPr>
        <w:spacing w:after="240" w:before="240" w:line="331.2" w:lineRule="auto"/>
        <w:rPr/>
      </w:pPr>
      <w:r w:rsidDel="00000000" w:rsidR="00000000" w:rsidRPr="00000000">
        <w:rPr>
          <w:rtl w:val="0"/>
        </w:rPr>
        <w:t xml:space="preserve">A </w:t>
      </w:r>
      <w:r w:rsidDel="00000000" w:rsidR="00000000" w:rsidRPr="00000000">
        <w:rPr>
          <w:b w:val="1"/>
          <w:rtl w:val="0"/>
        </w:rPr>
        <w:t xml:space="preserve">Hamiltonian system</w:t>
      </w:r>
      <w:r w:rsidDel="00000000" w:rsidR="00000000" w:rsidRPr="00000000">
        <w:rPr>
          <w:rtl w:val="0"/>
        </w:rPr>
        <w:t xml:space="preserve"> is defined by the Hamiltonian function H(q,p)H(q, p)H(q,p), which governs the dynamics of the system through </w:t>
      </w:r>
      <w:r w:rsidDel="00000000" w:rsidR="00000000" w:rsidRPr="00000000">
        <w:rPr>
          <w:b w:val="1"/>
          <w:rtl w:val="0"/>
        </w:rPr>
        <w:t xml:space="preserve">Hamilton’s equations</w:t>
      </w:r>
      <w:r w:rsidDel="00000000" w:rsidR="00000000" w:rsidRPr="00000000">
        <w:rPr>
          <w:rtl w:val="0"/>
        </w:rPr>
        <w:t xml:space="preserve">:</w:t>
      </w:r>
    </w:p>
    <w:p w:rsidR="00000000" w:rsidDel="00000000" w:rsidP="00000000" w:rsidRDefault="00000000" w:rsidRPr="00000000" w14:paraId="00000016">
      <w:pPr>
        <w:spacing w:after="240" w:before="240" w:line="331.2" w:lineRule="auto"/>
        <w:rPr/>
      </w:pPr>
      <w:r w:rsidDel="00000000" w:rsidR="00000000" w:rsidRPr="00000000">
        <w:rPr>
          <w:rFonts w:ascii="Arial Unicode MS" w:cs="Arial Unicode MS" w:eastAsia="Arial Unicode MS" w:hAnsi="Arial Unicode MS"/>
          <w:rtl w:val="0"/>
        </w:rPr>
        <w:t xml:space="preserve">qi˙=∂H∂pi,pi˙=−∂H∂qi,\dot{q_i} = \frac{\partial H}{\partial p_i}, \quad \dot{p_i} = -\frac{\partial H}{\partial q_i},qi​˙​=∂pi​∂H​,pi​˙​=−∂qi​∂H​,</w:t>
      </w:r>
    </w:p>
    <w:p w:rsidR="00000000" w:rsidDel="00000000" w:rsidP="00000000" w:rsidRDefault="00000000" w:rsidRPr="00000000" w14:paraId="00000017">
      <w:pPr>
        <w:spacing w:after="240" w:before="240" w:line="331.2" w:lineRule="auto"/>
        <w:rPr/>
      </w:pPr>
      <w:r w:rsidDel="00000000" w:rsidR="00000000" w:rsidRPr="00000000">
        <w:rPr>
          <w:rtl w:val="0"/>
        </w:rPr>
        <w:t xml:space="preserve">where qiq_iqi​ represents the generalized coordinates and pip_ipi​ represents the conjugate momenta.</w:t>
      </w:r>
    </w:p>
    <w:p w:rsidR="00000000" w:rsidDel="00000000" w:rsidP="00000000" w:rsidRDefault="00000000" w:rsidRPr="00000000" w14:paraId="00000018">
      <w:pPr>
        <w:spacing w:after="240" w:before="240" w:line="331.2" w:lineRule="auto"/>
        <w:rPr/>
      </w:pPr>
      <w:r w:rsidDel="00000000" w:rsidR="00000000" w:rsidRPr="00000000">
        <w:rPr>
          <w:rtl w:val="0"/>
        </w:rPr>
        <w:t xml:space="preserve">In an </w:t>
      </w:r>
      <w:r w:rsidDel="00000000" w:rsidR="00000000" w:rsidRPr="00000000">
        <w:rPr>
          <w:b w:val="1"/>
          <w:rtl w:val="0"/>
        </w:rPr>
        <w:t xml:space="preserve">integrable system</w:t>
      </w:r>
      <w:r w:rsidDel="00000000" w:rsidR="00000000" w:rsidRPr="00000000">
        <w:rPr>
          <w:rtl w:val="0"/>
        </w:rPr>
        <w:t xml:space="preserve">, the Hamiltonian depends only on the action variables I=(I1,I2,…,In)I = (I_1, I_2, \dots, I_n)I=(I1​,I2​,…,In​) and can be written as H0(I)H_0(I)H0​(I). The system exhibits </w:t>
      </w:r>
      <w:r w:rsidDel="00000000" w:rsidR="00000000" w:rsidRPr="00000000">
        <w:rPr>
          <w:b w:val="1"/>
          <w:rtl w:val="0"/>
        </w:rPr>
        <w:t xml:space="preserve">quasi-periodic motion</w:t>
      </w:r>
      <w:r w:rsidDel="00000000" w:rsidR="00000000" w:rsidRPr="00000000">
        <w:rPr>
          <w:rtl w:val="0"/>
        </w:rPr>
        <w:t xml:space="preserve"> in the angle-action variables (θ,I)(\theta, I)(θ,I), where the motion is confined to invariant tori in phase space. For such a system, the equations of motion are:</w:t>
      </w:r>
    </w:p>
    <w:p w:rsidR="00000000" w:rsidDel="00000000" w:rsidP="00000000" w:rsidRDefault="00000000" w:rsidRPr="00000000" w14:paraId="00000019">
      <w:pPr>
        <w:spacing w:after="240" w:before="240" w:line="331.2" w:lineRule="auto"/>
        <w:rPr/>
      </w:pPr>
      <w:r w:rsidDel="00000000" w:rsidR="00000000" w:rsidRPr="00000000">
        <w:rPr>
          <w:rtl w:val="0"/>
        </w:rPr>
        <w:t xml:space="preserve">θi˙=ωi(I),Ii˙=0.\dot{\theta_i} = \omega_i(I), \quad \dot{I_i} = 0.θi​˙​=ωi​(I),Ii​˙​=0.</w:t>
      </w:r>
    </w:p>
    <w:p w:rsidR="00000000" w:rsidDel="00000000" w:rsidP="00000000" w:rsidRDefault="00000000" w:rsidRPr="00000000" w14:paraId="0000001A">
      <w:pPr>
        <w:spacing w:after="240" w:before="240" w:line="331.2" w:lineRule="auto"/>
        <w:rPr/>
      </w:pPr>
      <w:r w:rsidDel="00000000" w:rsidR="00000000" w:rsidRPr="00000000">
        <w:rPr>
          <w:rtl w:val="0"/>
        </w:rPr>
        <w:t xml:space="preserve">The </w:t>
      </w:r>
      <w:r w:rsidDel="00000000" w:rsidR="00000000" w:rsidRPr="00000000">
        <w:rPr>
          <w:b w:val="1"/>
          <w:rtl w:val="0"/>
        </w:rPr>
        <w:t xml:space="preserve">frequency vector</w:t>
      </w:r>
      <w:r w:rsidDel="00000000" w:rsidR="00000000" w:rsidRPr="00000000">
        <w:rPr>
          <w:rtl w:val="0"/>
        </w:rPr>
        <w:t xml:space="preserve"> ω(I)=(ω1(I),…,ωn(I))\omega(I) = (\omega_1(I), \dots, \omega_n(I))ω(I)=(ω1​(I),…,ωn​(I)) governs the quasi-periodic motion on these tori.</w:t>
      </w:r>
    </w:p>
    <w:p w:rsidR="00000000" w:rsidDel="00000000" w:rsidP="00000000" w:rsidRDefault="00000000" w:rsidRPr="00000000" w14:paraId="0000001B">
      <w:pPr>
        <w:pStyle w:val="Heading3"/>
        <w:keepNext w:val="0"/>
        <w:keepLines w:val="0"/>
        <w:spacing w:before="280" w:line="331.2" w:lineRule="auto"/>
        <w:rPr>
          <w:b w:val="1"/>
          <w:color w:val="000000"/>
          <w:sz w:val="26"/>
          <w:szCs w:val="26"/>
        </w:rPr>
      </w:pPr>
      <w:bookmarkStart w:colFirst="0" w:colLast="0" w:name="_tu1i74pwjv1p" w:id="5"/>
      <w:bookmarkEnd w:id="5"/>
      <w:r w:rsidDel="00000000" w:rsidR="00000000" w:rsidRPr="00000000">
        <w:rPr>
          <w:b w:val="1"/>
          <w:color w:val="000000"/>
          <w:sz w:val="26"/>
          <w:szCs w:val="26"/>
          <w:rtl w:val="0"/>
        </w:rPr>
        <w:t xml:space="preserve">2. Perturbed Hamiltonian Systems in MCP</w:t>
      </w:r>
    </w:p>
    <w:p w:rsidR="00000000" w:rsidDel="00000000" w:rsidP="00000000" w:rsidRDefault="00000000" w:rsidRPr="00000000" w14:paraId="0000001C">
      <w:pPr>
        <w:spacing w:after="240" w:before="240" w:line="331.2" w:lineRule="auto"/>
        <w:rPr/>
      </w:pPr>
      <w:r w:rsidDel="00000000" w:rsidR="00000000" w:rsidRPr="00000000">
        <w:rPr>
          <w:rtl w:val="0"/>
        </w:rPr>
        <w:t xml:space="preserve">In real systems, small perturbations are introduced, leading to a </w:t>
      </w:r>
      <w:r w:rsidDel="00000000" w:rsidR="00000000" w:rsidRPr="00000000">
        <w:rPr>
          <w:b w:val="1"/>
          <w:rtl w:val="0"/>
        </w:rPr>
        <w:t xml:space="preserve">perturbed Hamiltonian</w:t>
      </w:r>
      <w:r w:rsidDel="00000000" w:rsidR="00000000" w:rsidRPr="00000000">
        <w:rPr>
          <w:rtl w:val="0"/>
        </w:rPr>
        <w:t xml:space="preserve"> of the form:</w:t>
      </w:r>
    </w:p>
    <w:p w:rsidR="00000000" w:rsidDel="00000000" w:rsidP="00000000" w:rsidRDefault="00000000" w:rsidRPr="00000000" w14:paraId="0000001D">
      <w:pPr>
        <w:spacing w:after="240" w:before="240" w:line="331.2" w:lineRule="auto"/>
        <w:rPr/>
      </w:pPr>
      <w:r w:rsidDel="00000000" w:rsidR="00000000" w:rsidRPr="00000000">
        <w:rPr>
          <w:rtl w:val="0"/>
        </w:rPr>
        <w:t xml:space="preserve">H(q,p)=H0(I)+ϵH1(θ,I),H(q, p) = H_0(I) + \epsilon H_1(\theta, I),H(q,p)=H0​(I)+ϵH1​(θ,I),</w:t>
      </w:r>
    </w:p>
    <w:p w:rsidR="00000000" w:rsidDel="00000000" w:rsidP="00000000" w:rsidRDefault="00000000" w:rsidRPr="00000000" w14:paraId="0000001E">
      <w:pPr>
        <w:spacing w:after="240" w:before="240" w:line="331.2" w:lineRule="auto"/>
        <w:rPr/>
      </w:pPr>
      <w:r w:rsidDel="00000000" w:rsidR="00000000" w:rsidRPr="00000000">
        <w:rPr>
          <w:rFonts w:ascii="Arial Unicode MS" w:cs="Arial Unicode MS" w:eastAsia="Arial Unicode MS" w:hAnsi="Arial Unicode MS"/>
          <w:rtl w:val="0"/>
        </w:rPr>
        <w:t xml:space="preserve">where ϵ≪1\epsilon \ll 1ϵ≪1 is a small parameter that measures the magnitude of the perturbation, and H1(θ,I)H_1(\theta, I)H1​(θ,I) is the perturbation term that depends on both θ\thetaθ and III.</w:t>
      </w:r>
    </w:p>
    <w:p w:rsidR="00000000" w:rsidDel="00000000" w:rsidP="00000000" w:rsidRDefault="00000000" w:rsidRPr="00000000" w14:paraId="0000001F">
      <w:pPr>
        <w:spacing w:after="240" w:before="240" w:line="331.2" w:lineRule="auto"/>
        <w:rPr/>
      </w:pPr>
      <w:r w:rsidDel="00000000" w:rsidR="00000000" w:rsidRPr="00000000">
        <w:rPr>
          <w:rtl w:val="0"/>
        </w:rPr>
        <w:t xml:space="preserve">This perturbation can disrupt the integrability of the system. KAM theory describes how a large set of invariant tori survives such small perturbations and maintains the stability of the system.</w:t>
      </w:r>
    </w:p>
    <w:p w:rsidR="00000000" w:rsidDel="00000000" w:rsidP="00000000" w:rsidRDefault="00000000" w:rsidRPr="00000000" w14:paraId="00000020">
      <w:pPr>
        <w:pStyle w:val="Heading4"/>
        <w:keepNext w:val="0"/>
        <w:keepLines w:val="0"/>
        <w:spacing w:after="40" w:before="240" w:line="331.2" w:lineRule="auto"/>
        <w:rPr>
          <w:b w:val="1"/>
          <w:color w:val="000000"/>
          <w:sz w:val="22"/>
          <w:szCs w:val="22"/>
        </w:rPr>
      </w:pPr>
      <w:bookmarkStart w:colFirst="0" w:colLast="0" w:name="_gdlje4qaf611" w:id="6"/>
      <w:bookmarkEnd w:id="6"/>
      <w:r w:rsidDel="00000000" w:rsidR="00000000" w:rsidRPr="00000000">
        <w:rPr>
          <w:b w:val="1"/>
          <w:color w:val="000000"/>
          <w:sz w:val="22"/>
          <w:szCs w:val="22"/>
          <w:rtl w:val="0"/>
        </w:rPr>
        <w:t xml:space="preserve">Application in MCP:</w:t>
      </w:r>
    </w:p>
    <w:p w:rsidR="00000000" w:rsidDel="00000000" w:rsidP="00000000" w:rsidRDefault="00000000" w:rsidRPr="00000000" w14:paraId="00000021">
      <w:pPr>
        <w:spacing w:after="240" w:before="240" w:line="331.2" w:lineRule="auto"/>
        <w:rPr/>
      </w:pPr>
      <w:r w:rsidDel="00000000" w:rsidR="00000000" w:rsidRPr="00000000">
        <w:rPr>
          <w:rtl w:val="0"/>
        </w:rPr>
        <w:t xml:space="preserve">In the </w:t>
      </w:r>
      <w:r w:rsidDel="00000000" w:rsidR="00000000" w:rsidRPr="00000000">
        <w:rPr>
          <w:b w:val="1"/>
          <w:rtl w:val="0"/>
        </w:rPr>
        <w:t xml:space="preserve">Matrix Compute Paradigm</w:t>
      </w:r>
      <w:r w:rsidDel="00000000" w:rsidR="00000000" w:rsidRPr="00000000">
        <w:rPr>
          <w:rtl w:val="0"/>
        </w:rPr>
        <w:t xml:space="preserve">, perturbed Hamiltonian systems are common in both quantum and classical settings:</w:t>
      </w:r>
    </w:p>
    <w:p w:rsidR="00000000" w:rsidDel="00000000" w:rsidP="00000000" w:rsidRDefault="00000000" w:rsidRPr="00000000" w14:paraId="00000022">
      <w:pPr>
        <w:numPr>
          <w:ilvl w:val="0"/>
          <w:numId w:val="5"/>
        </w:numPr>
        <w:spacing w:after="0" w:afterAutospacing="0" w:before="240" w:line="331.2" w:lineRule="auto"/>
        <w:ind w:left="720" w:hanging="360"/>
      </w:pPr>
      <w:r w:rsidDel="00000000" w:rsidR="00000000" w:rsidRPr="00000000">
        <w:rPr>
          <w:b w:val="1"/>
          <w:rtl w:val="0"/>
        </w:rPr>
        <w:t xml:space="preserve">Quantum Systems</w:t>
      </w:r>
      <w:r w:rsidDel="00000000" w:rsidR="00000000" w:rsidRPr="00000000">
        <w:rPr>
          <w:rtl w:val="0"/>
        </w:rPr>
        <w:t xml:space="preserve">: MCP models quantum systems where external fields or interactions introduce perturbations to the system's Hamiltonian. For example, atomic systems subjected to electromagnetic fields.</w:t>
      </w:r>
    </w:p>
    <w:p w:rsidR="00000000" w:rsidDel="00000000" w:rsidP="00000000" w:rsidRDefault="00000000" w:rsidRPr="00000000" w14:paraId="00000023">
      <w:pPr>
        <w:numPr>
          <w:ilvl w:val="0"/>
          <w:numId w:val="5"/>
        </w:numPr>
        <w:spacing w:after="240" w:before="0" w:beforeAutospacing="0" w:line="331.2" w:lineRule="auto"/>
        <w:ind w:left="720" w:hanging="360"/>
      </w:pPr>
      <w:r w:rsidDel="00000000" w:rsidR="00000000" w:rsidRPr="00000000">
        <w:rPr>
          <w:b w:val="1"/>
          <w:rtl w:val="0"/>
        </w:rPr>
        <w:t xml:space="preserve">Classical Systems</w:t>
      </w:r>
      <w:r w:rsidDel="00000000" w:rsidR="00000000" w:rsidRPr="00000000">
        <w:rPr>
          <w:rtl w:val="0"/>
        </w:rPr>
        <w:t xml:space="preserve">: MCP models planetary orbits or other physical systems, where gravitational interactions cause small perturbations to an otherwise integrable system.</w:t>
      </w:r>
    </w:p>
    <w:p w:rsidR="00000000" w:rsidDel="00000000" w:rsidP="00000000" w:rsidRDefault="00000000" w:rsidRPr="00000000" w14:paraId="0000002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331.2" w:lineRule="auto"/>
        <w:rPr>
          <w:b w:val="1"/>
          <w:color w:val="000000"/>
          <w:sz w:val="26"/>
          <w:szCs w:val="26"/>
        </w:rPr>
      </w:pPr>
      <w:bookmarkStart w:colFirst="0" w:colLast="0" w:name="_56eofob0p7hi" w:id="7"/>
      <w:bookmarkEnd w:id="7"/>
      <w:r w:rsidDel="00000000" w:rsidR="00000000" w:rsidRPr="00000000">
        <w:rPr>
          <w:b w:val="1"/>
          <w:color w:val="000000"/>
          <w:sz w:val="26"/>
          <w:szCs w:val="26"/>
          <w:rtl w:val="0"/>
        </w:rPr>
        <w:t xml:space="preserve">3. Invariant Tori and Quasi-Periodic Motion in MCP</w:t>
      </w:r>
    </w:p>
    <w:p w:rsidR="00000000" w:rsidDel="00000000" w:rsidP="00000000" w:rsidRDefault="00000000" w:rsidRPr="00000000" w14:paraId="00000026">
      <w:pPr>
        <w:spacing w:after="240" w:before="240" w:line="331.2" w:lineRule="auto"/>
        <w:rPr/>
      </w:pPr>
      <w:r w:rsidDel="00000000" w:rsidR="00000000" w:rsidRPr="00000000">
        <w:rPr>
          <w:rtl w:val="0"/>
        </w:rPr>
        <w:t xml:space="preserve">In an integrable Hamiltonian system, the motion of the system occurs on </w:t>
      </w:r>
      <w:r w:rsidDel="00000000" w:rsidR="00000000" w:rsidRPr="00000000">
        <w:rPr>
          <w:b w:val="1"/>
          <w:rtl w:val="0"/>
        </w:rPr>
        <w:t xml:space="preserve">invariant tori</w:t>
      </w:r>
      <w:r w:rsidDel="00000000" w:rsidR="00000000" w:rsidRPr="00000000">
        <w:rPr>
          <w:rtl w:val="0"/>
        </w:rPr>
        <w:t xml:space="preserve"> in phase space. These tori correspond to quasi-periodic solutions where the frequencies of motion are incommensurate (i.e., the ratio of any two frequencies is irrational).</w:t>
      </w:r>
    </w:p>
    <w:p w:rsidR="00000000" w:rsidDel="00000000" w:rsidP="00000000" w:rsidRDefault="00000000" w:rsidRPr="00000000" w14:paraId="00000027">
      <w:pPr>
        <w:spacing w:after="240" w:before="240" w:line="331.2" w:lineRule="auto"/>
        <w:rPr/>
      </w:pPr>
      <w:r w:rsidDel="00000000" w:rsidR="00000000" w:rsidRPr="00000000">
        <w:rPr>
          <w:rtl w:val="0"/>
        </w:rPr>
        <w:t xml:space="preserve">KAM theory shows that under small perturbations, many of these tori persist, although some may deform or break down, depending on the magnitude of the perturbation.</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f5enowev9ilx" w:id="8"/>
      <w:bookmarkEnd w:id="8"/>
      <w:r w:rsidDel="00000000" w:rsidR="00000000" w:rsidRPr="00000000">
        <w:rPr>
          <w:b w:val="1"/>
          <w:color w:val="000000"/>
          <w:sz w:val="22"/>
          <w:szCs w:val="22"/>
          <w:rtl w:val="0"/>
        </w:rPr>
        <w:t xml:space="preserve">Frequency Vector and Diophantine Condition:</w:t>
      </w:r>
    </w:p>
    <w:p w:rsidR="00000000" w:rsidDel="00000000" w:rsidP="00000000" w:rsidRDefault="00000000" w:rsidRPr="00000000" w14:paraId="00000029">
      <w:pPr>
        <w:spacing w:after="240" w:before="240" w:line="331.2" w:lineRule="auto"/>
        <w:rPr/>
      </w:pPr>
      <w:r w:rsidDel="00000000" w:rsidR="00000000" w:rsidRPr="00000000">
        <w:rPr>
          <w:rtl w:val="0"/>
        </w:rPr>
        <w:t xml:space="preserve">A crucial part of KAM theory is the </w:t>
      </w:r>
      <w:r w:rsidDel="00000000" w:rsidR="00000000" w:rsidRPr="00000000">
        <w:rPr>
          <w:b w:val="1"/>
          <w:rtl w:val="0"/>
        </w:rPr>
        <w:t xml:space="preserve">Diophantine condition</w:t>
      </w:r>
      <w:r w:rsidDel="00000000" w:rsidR="00000000" w:rsidRPr="00000000">
        <w:rPr>
          <w:rtl w:val="0"/>
        </w:rPr>
        <w:t xml:space="preserve"> on the frequency vector ω(I)\omega(I)ω(I). This condition ensures that the frequencies are sufficiently incommensurate, allowing the quasi-periodic motion to survive under perturbation. The Diophantine condition is given by:</w:t>
      </w:r>
    </w:p>
    <w:p w:rsidR="00000000" w:rsidDel="00000000" w:rsidP="00000000" w:rsidRDefault="00000000" w:rsidRPr="00000000" w14:paraId="0000002A">
      <w:pPr>
        <w:spacing w:after="240" w:before="240" w:line="331.2" w:lineRule="auto"/>
        <w:rPr/>
      </w:pPr>
      <w:r w:rsidDel="00000000" w:rsidR="00000000" w:rsidRPr="00000000">
        <w:rPr>
          <w:rFonts w:ascii="Caudex" w:cs="Caudex" w:eastAsia="Caudex" w:hAnsi="Caudex"/>
          <w:rtl w:val="0"/>
        </w:rPr>
        <w:t xml:space="preserve">∣⟨k,ω⟩∣≥γ∣k∣τ,for all k∈Zn∖{0},|\langle k, \omega \rangle| \geq \frac{\gamma}{|k|^\tau}, \quad \text{for all } k \in \mathbb{Z}^n \setminus \{0\},∣⟨k,ω⟩∣≥∣k∣τγ​,for all k∈Zn∖{0},</w:t>
      </w:r>
    </w:p>
    <w:p w:rsidR="00000000" w:rsidDel="00000000" w:rsidP="00000000" w:rsidRDefault="00000000" w:rsidRPr="00000000" w14:paraId="0000002B">
      <w:pPr>
        <w:spacing w:after="240" w:before="240" w:line="331.2" w:lineRule="auto"/>
        <w:rPr/>
      </w:pPr>
      <w:r w:rsidDel="00000000" w:rsidR="00000000" w:rsidRPr="00000000">
        <w:rPr>
          <w:rFonts w:ascii="Cardo" w:cs="Cardo" w:eastAsia="Cardo" w:hAnsi="Cardo"/>
          <w:rtl w:val="0"/>
        </w:rPr>
        <w:t xml:space="preserve">where ⟨k,ω⟩=k1ω1+⋯+knωn\langle k, \omega \rangle = k_1 \omega_1 + \dots + k_n \omega_n⟨k,ω⟩=k1​ω1​+⋯+kn​ωn​, and γ\gammaγ and τ\tauτ are positive constants. This inequality ensures that the frequency vector avoids small divisors, which could lead to resonances and instability.</w:t>
      </w:r>
    </w:p>
    <w:p w:rsidR="00000000" w:rsidDel="00000000" w:rsidP="00000000" w:rsidRDefault="00000000" w:rsidRPr="00000000" w14:paraId="0000002C">
      <w:pPr>
        <w:pStyle w:val="Heading4"/>
        <w:keepNext w:val="0"/>
        <w:keepLines w:val="0"/>
        <w:spacing w:after="40" w:before="240" w:line="331.2" w:lineRule="auto"/>
        <w:rPr>
          <w:b w:val="1"/>
          <w:color w:val="000000"/>
          <w:sz w:val="22"/>
          <w:szCs w:val="22"/>
        </w:rPr>
      </w:pPr>
      <w:bookmarkStart w:colFirst="0" w:colLast="0" w:name="_wsdpr1l0v0ht" w:id="9"/>
      <w:bookmarkEnd w:id="9"/>
      <w:r w:rsidDel="00000000" w:rsidR="00000000" w:rsidRPr="00000000">
        <w:rPr>
          <w:b w:val="1"/>
          <w:color w:val="000000"/>
          <w:sz w:val="22"/>
          <w:szCs w:val="22"/>
          <w:rtl w:val="0"/>
        </w:rPr>
        <w:t xml:space="preserve">KAM Theorem:</w:t>
      </w:r>
    </w:p>
    <w:p w:rsidR="00000000" w:rsidDel="00000000" w:rsidP="00000000" w:rsidRDefault="00000000" w:rsidRPr="00000000" w14:paraId="0000002D">
      <w:pPr>
        <w:spacing w:after="240" w:before="240" w:line="331.2" w:lineRule="auto"/>
        <w:rPr/>
      </w:pPr>
      <w:r w:rsidDel="00000000" w:rsidR="00000000" w:rsidRPr="00000000">
        <w:rPr>
          <w:rtl w:val="0"/>
        </w:rPr>
        <w:t xml:space="preserve">The </w:t>
      </w:r>
      <w:r w:rsidDel="00000000" w:rsidR="00000000" w:rsidRPr="00000000">
        <w:rPr>
          <w:b w:val="1"/>
          <w:rtl w:val="0"/>
        </w:rPr>
        <w:t xml:space="preserve">KAM theorem</w:t>
      </w:r>
      <w:r w:rsidDel="00000000" w:rsidR="00000000" w:rsidRPr="00000000">
        <w:rPr>
          <w:rtl w:val="0"/>
        </w:rPr>
        <w:t xml:space="preserve"> states that for sufficiently small perturbations (i.e., ϵ\epsilonϵ is small enough), most of the invariant tori in the perturbed system remain intact. The tori are deformed but persist, and the system retains its quasi-periodic behavior.</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7dsqwp46in6w" w:id="10"/>
      <w:bookmarkEnd w:id="10"/>
      <w:r w:rsidDel="00000000" w:rsidR="00000000" w:rsidRPr="00000000">
        <w:rPr>
          <w:b w:val="1"/>
          <w:color w:val="000000"/>
          <w:sz w:val="22"/>
          <w:szCs w:val="22"/>
          <w:rtl w:val="0"/>
        </w:rPr>
        <w:t xml:space="preserve">Application in MCP:</w:t>
      </w:r>
    </w:p>
    <w:p w:rsidR="00000000" w:rsidDel="00000000" w:rsidP="00000000" w:rsidRDefault="00000000" w:rsidRPr="00000000" w14:paraId="0000002F">
      <w:pPr>
        <w:spacing w:after="240" w:before="240" w:line="331.2" w:lineRule="auto"/>
        <w:rPr/>
      </w:pPr>
      <w:r w:rsidDel="00000000" w:rsidR="00000000" w:rsidRPr="00000000">
        <w:rPr>
          <w:rtl w:val="0"/>
        </w:rPr>
        <w:t xml:space="preserve">In MCP, KAM theory is used to simulate the </w:t>
      </w:r>
      <w:r w:rsidDel="00000000" w:rsidR="00000000" w:rsidRPr="00000000">
        <w:rPr>
          <w:b w:val="1"/>
          <w:rtl w:val="0"/>
        </w:rPr>
        <w:t xml:space="preserve">stability of perturbed systems</w:t>
      </w:r>
      <w:r w:rsidDel="00000000" w:rsidR="00000000" w:rsidRPr="00000000">
        <w:rPr>
          <w:rtl w:val="0"/>
        </w:rPr>
        <w:t xml:space="preserve">. For example:</w:t>
      </w:r>
    </w:p>
    <w:p w:rsidR="00000000" w:rsidDel="00000000" w:rsidP="00000000" w:rsidRDefault="00000000" w:rsidRPr="00000000" w14:paraId="00000030">
      <w:pPr>
        <w:numPr>
          <w:ilvl w:val="0"/>
          <w:numId w:val="4"/>
        </w:numPr>
        <w:spacing w:after="0" w:afterAutospacing="0" w:before="240" w:line="331.2" w:lineRule="auto"/>
        <w:ind w:left="720" w:hanging="360"/>
      </w:pPr>
      <w:r w:rsidDel="00000000" w:rsidR="00000000" w:rsidRPr="00000000">
        <w:rPr>
          <w:b w:val="1"/>
          <w:rtl w:val="0"/>
        </w:rPr>
        <w:t xml:space="preserve">Quantum Systems</w:t>
      </w:r>
      <w:r w:rsidDel="00000000" w:rsidR="00000000" w:rsidRPr="00000000">
        <w:rPr>
          <w:rtl w:val="0"/>
        </w:rPr>
        <w:t xml:space="preserve">: KAM theory is applied to maintain the coherence of quantum states in the presence of weak perturbations, such as those caused by external fields. The persistence of invariant tori in quantum phase space ensures stable, predictable behavior.</w:t>
      </w:r>
    </w:p>
    <w:p w:rsidR="00000000" w:rsidDel="00000000" w:rsidP="00000000" w:rsidRDefault="00000000" w:rsidRPr="00000000" w14:paraId="00000031">
      <w:pPr>
        <w:numPr>
          <w:ilvl w:val="0"/>
          <w:numId w:val="4"/>
        </w:numPr>
        <w:spacing w:after="240" w:before="0" w:beforeAutospacing="0" w:line="331.2" w:lineRule="auto"/>
        <w:ind w:left="720" w:hanging="360"/>
      </w:pPr>
      <w:r w:rsidDel="00000000" w:rsidR="00000000" w:rsidRPr="00000000">
        <w:rPr>
          <w:b w:val="1"/>
          <w:rtl w:val="0"/>
        </w:rPr>
        <w:t xml:space="preserve">Classical Systems</w:t>
      </w:r>
      <w:r w:rsidDel="00000000" w:rsidR="00000000" w:rsidRPr="00000000">
        <w:rPr>
          <w:rtl w:val="0"/>
        </w:rPr>
        <w:t xml:space="preserve">: MCP applies KAM theory to simulate the stability of planetary orbits and other mechanical systems that are subjected to small gravitational perturbations, ensuring the system remains quasi-periodic over long periods.</w:t>
      </w:r>
    </w:p>
    <w:p w:rsidR="00000000" w:rsidDel="00000000" w:rsidP="00000000" w:rsidRDefault="00000000" w:rsidRPr="00000000" w14:paraId="0000003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31.2" w:lineRule="auto"/>
        <w:rPr>
          <w:b w:val="1"/>
          <w:color w:val="000000"/>
          <w:sz w:val="26"/>
          <w:szCs w:val="26"/>
        </w:rPr>
      </w:pPr>
      <w:bookmarkStart w:colFirst="0" w:colLast="0" w:name="_n3t6dac4yant" w:id="11"/>
      <w:bookmarkEnd w:id="11"/>
      <w:r w:rsidDel="00000000" w:rsidR="00000000" w:rsidRPr="00000000">
        <w:rPr>
          <w:b w:val="1"/>
          <w:color w:val="000000"/>
          <w:sz w:val="26"/>
          <w:szCs w:val="26"/>
          <w:rtl w:val="0"/>
        </w:rPr>
        <w:t xml:space="preserve">4. Breakdown of Invariant Tori and Transition to Chaos</w:t>
      </w:r>
    </w:p>
    <w:p w:rsidR="00000000" w:rsidDel="00000000" w:rsidP="00000000" w:rsidRDefault="00000000" w:rsidRPr="00000000" w14:paraId="00000034">
      <w:pPr>
        <w:spacing w:after="240" w:before="240" w:line="331.2" w:lineRule="auto"/>
        <w:rPr/>
      </w:pPr>
      <w:r w:rsidDel="00000000" w:rsidR="00000000" w:rsidRPr="00000000">
        <w:rPr>
          <w:rtl w:val="0"/>
        </w:rPr>
        <w:t xml:space="preserve">While KAM theory ensures that most tori survive small perturbations, it also provides insight into the </w:t>
      </w:r>
      <w:r w:rsidDel="00000000" w:rsidR="00000000" w:rsidRPr="00000000">
        <w:rPr>
          <w:b w:val="1"/>
          <w:rtl w:val="0"/>
        </w:rPr>
        <w:t xml:space="preserve">breakdown of invariant tori</w:t>
      </w:r>
      <w:r w:rsidDel="00000000" w:rsidR="00000000" w:rsidRPr="00000000">
        <w:rPr>
          <w:rtl w:val="0"/>
        </w:rPr>
        <w:t xml:space="preserve"> when the perturbations become large. As the perturbation parameter ϵ\epsilonϵ increases, some of the tori break down, leading to </w:t>
      </w:r>
      <w:r w:rsidDel="00000000" w:rsidR="00000000" w:rsidRPr="00000000">
        <w:rPr>
          <w:b w:val="1"/>
          <w:rtl w:val="0"/>
        </w:rPr>
        <w:t xml:space="preserve">chaotic behavior</w:t>
      </w:r>
      <w:r w:rsidDel="00000000" w:rsidR="00000000" w:rsidRPr="00000000">
        <w:rPr>
          <w:rtl w:val="0"/>
        </w:rPr>
        <w:t xml:space="preserve"> in the system.</w:t>
      </w:r>
    </w:p>
    <w:p w:rsidR="00000000" w:rsidDel="00000000" w:rsidP="00000000" w:rsidRDefault="00000000" w:rsidRPr="00000000" w14:paraId="00000035">
      <w:pPr>
        <w:pStyle w:val="Heading4"/>
        <w:keepNext w:val="0"/>
        <w:keepLines w:val="0"/>
        <w:spacing w:after="40" w:before="240" w:line="331.2" w:lineRule="auto"/>
        <w:rPr>
          <w:b w:val="1"/>
          <w:color w:val="000000"/>
          <w:sz w:val="22"/>
          <w:szCs w:val="22"/>
        </w:rPr>
      </w:pPr>
      <w:bookmarkStart w:colFirst="0" w:colLast="0" w:name="_3em3z2lat4st" w:id="12"/>
      <w:bookmarkEnd w:id="12"/>
      <w:r w:rsidDel="00000000" w:rsidR="00000000" w:rsidRPr="00000000">
        <w:rPr>
          <w:b w:val="1"/>
          <w:color w:val="000000"/>
          <w:sz w:val="22"/>
          <w:szCs w:val="22"/>
          <w:rtl w:val="0"/>
        </w:rPr>
        <w:t xml:space="preserve">Resonances and Small Divisors:</w:t>
      </w:r>
    </w:p>
    <w:p w:rsidR="00000000" w:rsidDel="00000000" w:rsidP="00000000" w:rsidRDefault="00000000" w:rsidRPr="00000000" w14:paraId="00000036">
      <w:pPr>
        <w:spacing w:after="240" w:before="240" w:line="331.2" w:lineRule="auto"/>
        <w:rPr/>
      </w:pPr>
      <w:r w:rsidDel="00000000" w:rsidR="00000000" w:rsidRPr="00000000">
        <w:rPr>
          <w:rtl w:val="0"/>
        </w:rPr>
        <w:t xml:space="preserve">The breakdown of invariant tori is associated with </w:t>
      </w:r>
      <w:r w:rsidDel="00000000" w:rsidR="00000000" w:rsidRPr="00000000">
        <w:rPr>
          <w:b w:val="1"/>
          <w:rtl w:val="0"/>
        </w:rPr>
        <w:t xml:space="preserve">resonances</w:t>
      </w:r>
      <w:r w:rsidDel="00000000" w:rsidR="00000000" w:rsidRPr="00000000">
        <w:rPr>
          <w:rFonts w:ascii="Cardo" w:cs="Cardo" w:eastAsia="Cardo" w:hAnsi="Cardo"/>
          <w:rtl w:val="0"/>
        </w:rPr>
        <w:t xml:space="preserve"> between frequencies. When the Diophantine condition is violated (i.e., when the frequency vector ω\omegaω satisfies ⟨k,ω⟩=0\langle k, \omega \rangle = 0⟨k,ω⟩=0 for some kkk), small divisors appear, leading to resonant behavior and chaos.</w:t>
      </w:r>
    </w:p>
    <w:p w:rsidR="00000000" w:rsidDel="00000000" w:rsidP="00000000" w:rsidRDefault="00000000" w:rsidRPr="00000000" w14:paraId="00000037">
      <w:pPr>
        <w:spacing w:after="240" w:before="240" w:line="331.2" w:lineRule="auto"/>
        <w:rPr/>
      </w:pPr>
      <w:r w:rsidDel="00000000" w:rsidR="00000000" w:rsidRPr="00000000">
        <w:rPr>
          <w:rtl w:val="0"/>
        </w:rPr>
        <w:t xml:space="preserve">In this regime, the system can exhibit </w:t>
      </w:r>
      <w:r w:rsidDel="00000000" w:rsidR="00000000" w:rsidRPr="00000000">
        <w:rPr>
          <w:b w:val="1"/>
          <w:rtl w:val="0"/>
        </w:rPr>
        <w:t xml:space="preserve">Arnold diffusion</w:t>
      </w:r>
      <w:r w:rsidDel="00000000" w:rsidR="00000000" w:rsidRPr="00000000">
        <w:rPr>
          <w:rtl w:val="0"/>
        </w:rPr>
        <w:t xml:space="preserve">, where trajectories slowly drift between different regions of phase space, leading to unpredictable behavior over long periods.</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d4qai0mbhqme" w:id="13"/>
      <w:bookmarkEnd w:id="13"/>
      <w:r w:rsidDel="00000000" w:rsidR="00000000" w:rsidRPr="00000000">
        <w:rPr>
          <w:b w:val="1"/>
          <w:color w:val="000000"/>
          <w:sz w:val="22"/>
          <w:szCs w:val="22"/>
          <w:rtl w:val="0"/>
        </w:rPr>
        <w:t xml:space="preserve">Application in MCP:</w:t>
      </w:r>
    </w:p>
    <w:p w:rsidR="00000000" w:rsidDel="00000000" w:rsidP="00000000" w:rsidRDefault="00000000" w:rsidRPr="00000000" w14:paraId="00000039">
      <w:pPr>
        <w:spacing w:after="240" w:before="240" w:line="331.2" w:lineRule="auto"/>
        <w:rPr/>
      </w:pPr>
      <w:r w:rsidDel="00000000" w:rsidR="00000000" w:rsidRPr="00000000">
        <w:rPr>
          <w:rtl w:val="0"/>
        </w:rPr>
        <w:t xml:space="preserve">MCP uses KAM theory to </w:t>
      </w:r>
      <w:r w:rsidDel="00000000" w:rsidR="00000000" w:rsidRPr="00000000">
        <w:rPr>
          <w:b w:val="1"/>
          <w:rtl w:val="0"/>
        </w:rPr>
        <w:t xml:space="preserve">model transitions to chaos</w:t>
      </w:r>
      <w:r w:rsidDel="00000000" w:rsidR="00000000" w:rsidRPr="00000000">
        <w:rPr>
          <w:rtl w:val="0"/>
        </w:rPr>
        <w:t xml:space="preserve"> in both classical and quantum systems:</w:t>
      </w:r>
    </w:p>
    <w:p w:rsidR="00000000" w:rsidDel="00000000" w:rsidP="00000000" w:rsidRDefault="00000000" w:rsidRPr="00000000" w14:paraId="0000003A">
      <w:pPr>
        <w:numPr>
          <w:ilvl w:val="0"/>
          <w:numId w:val="6"/>
        </w:numPr>
        <w:spacing w:after="0" w:afterAutospacing="0" w:before="240" w:line="331.2" w:lineRule="auto"/>
        <w:ind w:left="720" w:hanging="360"/>
      </w:pPr>
      <w:r w:rsidDel="00000000" w:rsidR="00000000" w:rsidRPr="00000000">
        <w:rPr>
          <w:b w:val="1"/>
          <w:rtl w:val="0"/>
        </w:rPr>
        <w:t xml:space="preserve">Chaotic Quantum Systems</w:t>
      </w:r>
      <w:r w:rsidDel="00000000" w:rsidR="00000000" w:rsidRPr="00000000">
        <w:rPr>
          <w:rtl w:val="0"/>
        </w:rPr>
        <w:t xml:space="preserve">: MCP can simulate quantum systems where the breakdown of tori leads to chaotic quantum dynamics, which is relevant for studying quantum chaos and the transition from coherence to decoherence.</w:t>
      </w:r>
    </w:p>
    <w:p w:rsidR="00000000" w:rsidDel="00000000" w:rsidP="00000000" w:rsidRDefault="00000000" w:rsidRPr="00000000" w14:paraId="0000003B">
      <w:pPr>
        <w:numPr>
          <w:ilvl w:val="0"/>
          <w:numId w:val="6"/>
        </w:numPr>
        <w:spacing w:after="240" w:before="0" w:beforeAutospacing="0" w:line="331.2" w:lineRule="auto"/>
        <w:ind w:left="720" w:hanging="360"/>
      </w:pPr>
      <w:r w:rsidDel="00000000" w:rsidR="00000000" w:rsidRPr="00000000">
        <w:rPr>
          <w:b w:val="1"/>
          <w:rtl w:val="0"/>
        </w:rPr>
        <w:t xml:space="preserve">Celestial Dynamics</w:t>
      </w:r>
      <w:r w:rsidDel="00000000" w:rsidR="00000000" w:rsidRPr="00000000">
        <w:rPr>
          <w:rtl w:val="0"/>
        </w:rPr>
        <w:t xml:space="preserve">: MCP can predict when planetary systems or other classical mechanical systems transition to chaotic behavior due to resonances and perturbations, providing a tool for long-term predictions in cosmology.</w:t>
      </w:r>
    </w:p>
    <w:p w:rsidR="00000000" w:rsidDel="00000000" w:rsidP="00000000" w:rsidRDefault="00000000" w:rsidRPr="00000000" w14:paraId="0000003C">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331.2" w:lineRule="auto"/>
        <w:rPr>
          <w:b w:val="1"/>
          <w:color w:val="000000"/>
          <w:sz w:val="26"/>
          <w:szCs w:val="26"/>
        </w:rPr>
      </w:pPr>
      <w:bookmarkStart w:colFirst="0" w:colLast="0" w:name="_uq469a6lakx5" w:id="14"/>
      <w:bookmarkEnd w:id="14"/>
      <w:r w:rsidDel="00000000" w:rsidR="00000000" w:rsidRPr="00000000">
        <w:rPr>
          <w:b w:val="1"/>
          <w:color w:val="000000"/>
          <w:sz w:val="26"/>
          <w:szCs w:val="26"/>
          <w:rtl w:val="0"/>
        </w:rPr>
        <w:t xml:space="preserve">5. Perturbative Methods and Numerical Simulation in MCP</w:t>
      </w:r>
    </w:p>
    <w:p w:rsidR="00000000" w:rsidDel="00000000" w:rsidP="00000000" w:rsidRDefault="00000000" w:rsidRPr="00000000" w14:paraId="0000003E">
      <w:pPr>
        <w:spacing w:after="240" w:before="240" w:line="331.2" w:lineRule="auto"/>
        <w:rPr/>
      </w:pPr>
      <w:r w:rsidDel="00000000" w:rsidR="00000000" w:rsidRPr="00000000">
        <w:rPr>
          <w:rtl w:val="0"/>
        </w:rPr>
        <w:t xml:space="preserve">KAM theory is based on a perturbative approach, where the system is expanded in powers of the small parameter ϵ\epsilonϵ. This perturbative framework fits naturally with MCP’s prime-based encoding, which allows for the precise simulation of systems experiencing small perturbations.</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hv34793gapqp" w:id="15"/>
      <w:bookmarkEnd w:id="15"/>
      <w:r w:rsidDel="00000000" w:rsidR="00000000" w:rsidRPr="00000000">
        <w:rPr>
          <w:b w:val="1"/>
          <w:color w:val="000000"/>
          <w:sz w:val="22"/>
          <w:szCs w:val="22"/>
          <w:rtl w:val="0"/>
        </w:rPr>
        <w:t xml:space="preserve">Perturbative Expansion:</w:t>
      </w:r>
    </w:p>
    <w:p w:rsidR="00000000" w:rsidDel="00000000" w:rsidP="00000000" w:rsidRDefault="00000000" w:rsidRPr="00000000" w14:paraId="00000040">
      <w:pPr>
        <w:spacing w:after="240" w:before="240" w:line="331.2" w:lineRule="auto"/>
        <w:rPr/>
      </w:pPr>
      <w:r w:rsidDel="00000000" w:rsidR="00000000" w:rsidRPr="00000000">
        <w:rPr>
          <w:rtl w:val="0"/>
        </w:rPr>
        <w:t xml:space="preserve">In KAM theory, the perturbed Hamiltonian is expanded as a series in ϵ\epsilonϵ:</w:t>
      </w:r>
    </w:p>
    <w:p w:rsidR="00000000" w:rsidDel="00000000" w:rsidP="00000000" w:rsidRDefault="00000000" w:rsidRPr="00000000" w14:paraId="00000041">
      <w:pPr>
        <w:spacing w:after="240" w:before="240" w:line="331.2" w:lineRule="auto"/>
        <w:rPr/>
      </w:pPr>
      <w:r w:rsidDel="00000000" w:rsidR="00000000" w:rsidRPr="00000000">
        <w:rPr>
          <w:rtl w:val="0"/>
        </w:rPr>
        <w:t xml:space="preserve">H(I,θ)=H0(I)+ϵH1(θ,I)+ϵ2H2(θ,I)+… .H(I, \theta) = H_0(I) + \epsilon H_1(\theta, I) + \epsilon^2 H_2(\theta, I) + \dots.H(I,θ)=H0​(I)+ϵH1​(θ,I)+ϵ2H2​(θ,I)+….</w:t>
      </w:r>
    </w:p>
    <w:p w:rsidR="00000000" w:rsidDel="00000000" w:rsidP="00000000" w:rsidRDefault="00000000" w:rsidRPr="00000000" w14:paraId="00000042">
      <w:pPr>
        <w:spacing w:after="240" w:before="240" w:line="331.2" w:lineRule="auto"/>
        <w:rPr/>
      </w:pPr>
      <w:r w:rsidDel="00000000" w:rsidR="00000000" w:rsidRPr="00000000">
        <w:rPr>
          <w:rtl w:val="0"/>
        </w:rPr>
        <w:t xml:space="preserve">The KAM algorithm involves transforming the Hamiltonian back to a simpler form (normal form), which isolates the perturbation effects on the quasi-periodic motion.</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n5gpqhhziuz0" w:id="16"/>
      <w:bookmarkEnd w:id="16"/>
      <w:r w:rsidDel="00000000" w:rsidR="00000000" w:rsidRPr="00000000">
        <w:rPr>
          <w:b w:val="1"/>
          <w:color w:val="000000"/>
          <w:sz w:val="22"/>
          <w:szCs w:val="22"/>
          <w:rtl w:val="0"/>
        </w:rPr>
        <w:t xml:space="preserve">Normal Form and Canonical Transformations:</w:t>
      </w:r>
    </w:p>
    <w:p w:rsidR="00000000" w:rsidDel="00000000" w:rsidP="00000000" w:rsidRDefault="00000000" w:rsidRPr="00000000" w14:paraId="00000044">
      <w:pPr>
        <w:spacing w:after="240" w:before="240" w:line="331.2" w:lineRule="auto"/>
        <w:rPr/>
      </w:pPr>
      <w:r w:rsidDel="00000000" w:rsidR="00000000" w:rsidRPr="00000000">
        <w:rPr>
          <w:rtl w:val="0"/>
        </w:rPr>
        <w:t xml:space="preserve">The perturbative approach involves finding </w:t>
      </w:r>
      <w:r w:rsidDel="00000000" w:rsidR="00000000" w:rsidRPr="00000000">
        <w:rPr>
          <w:b w:val="1"/>
          <w:rtl w:val="0"/>
        </w:rPr>
        <w:t xml:space="preserve">canonical transformations</w:t>
      </w:r>
      <w:r w:rsidDel="00000000" w:rsidR="00000000" w:rsidRPr="00000000">
        <w:rPr>
          <w:rFonts w:ascii="Arial Unicode MS" w:cs="Arial Unicode MS" w:eastAsia="Arial Unicode MS" w:hAnsi="Arial Unicode MS"/>
          <w:rtl w:val="0"/>
        </w:rPr>
        <w:t xml:space="preserve"> (I,θ)→(I′,θ′)(I, \theta) \to (I', \theta')(I,θ)→(I′,θ′) that simplify the Hamiltonian and retain the quasi-periodic structure. This normal form is computed iteratively, with higher-order terms in ϵ\epsilonϵ being progressively eliminated.</w:t>
      </w:r>
    </w:p>
    <w:p w:rsidR="00000000" w:rsidDel="00000000" w:rsidP="00000000" w:rsidRDefault="00000000" w:rsidRPr="00000000" w14:paraId="00000045">
      <w:pPr>
        <w:pStyle w:val="Heading4"/>
        <w:keepNext w:val="0"/>
        <w:keepLines w:val="0"/>
        <w:spacing w:after="40" w:before="240" w:line="331.2" w:lineRule="auto"/>
        <w:rPr>
          <w:b w:val="1"/>
          <w:color w:val="000000"/>
          <w:sz w:val="22"/>
          <w:szCs w:val="22"/>
        </w:rPr>
      </w:pPr>
      <w:bookmarkStart w:colFirst="0" w:colLast="0" w:name="_9ant3n99jy7t" w:id="17"/>
      <w:bookmarkEnd w:id="17"/>
      <w:r w:rsidDel="00000000" w:rsidR="00000000" w:rsidRPr="00000000">
        <w:rPr>
          <w:b w:val="1"/>
          <w:color w:val="000000"/>
          <w:sz w:val="22"/>
          <w:szCs w:val="22"/>
          <w:rtl w:val="0"/>
        </w:rPr>
        <w:t xml:space="preserve">Application in MCP:</w:t>
      </w:r>
    </w:p>
    <w:p w:rsidR="00000000" w:rsidDel="00000000" w:rsidP="00000000" w:rsidRDefault="00000000" w:rsidRPr="00000000" w14:paraId="00000046">
      <w:pPr>
        <w:spacing w:after="240" w:before="240" w:line="331.2" w:lineRule="auto"/>
        <w:rPr/>
      </w:pPr>
      <w:r w:rsidDel="00000000" w:rsidR="00000000" w:rsidRPr="00000000">
        <w:rPr>
          <w:rtl w:val="0"/>
        </w:rPr>
        <w:t xml:space="preserve">MCP implements </w:t>
      </w:r>
      <w:r w:rsidDel="00000000" w:rsidR="00000000" w:rsidRPr="00000000">
        <w:rPr>
          <w:b w:val="1"/>
          <w:rtl w:val="0"/>
        </w:rPr>
        <w:t xml:space="preserve">perturbative algorithms</w:t>
      </w:r>
      <w:r w:rsidDel="00000000" w:rsidR="00000000" w:rsidRPr="00000000">
        <w:rPr>
          <w:rtl w:val="0"/>
        </w:rPr>
        <w:t xml:space="preserve"> to maintain quasi-periodic behavior and handle small perturbations in quantum and classical systems. For example:</w:t>
      </w:r>
    </w:p>
    <w:p w:rsidR="00000000" w:rsidDel="00000000" w:rsidP="00000000" w:rsidRDefault="00000000" w:rsidRPr="00000000" w14:paraId="00000047">
      <w:pPr>
        <w:numPr>
          <w:ilvl w:val="0"/>
          <w:numId w:val="3"/>
        </w:numPr>
        <w:spacing w:after="0" w:afterAutospacing="0" w:before="240" w:line="331.2" w:lineRule="auto"/>
        <w:ind w:left="720" w:hanging="360"/>
      </w:pPr>
      <w:r w:rsidDel="00000000" w:rsidR="00000000" w:rsidRPr="00000000">
        <w:rPr>
          <w:b w:val="1"/>
          <w:rtl w:val="0"/>
        </w:rPr>
        <w:t xml:space="preserve">Quantum Perturbations</w:t>
      </w:r>
      <w:r w:rsidDel="00000000" w:rsidR="00000000" w:rsidRPr="00000000">
        <w:rPr>
          <w:rtl w:val="0"/>
        </w:rPr>
        <w:t xml:space="preserve">: MCP can simulate atomic or molecular systems interacting with weak external fields by applying perturbative methods to maintain the stability of quantum states.</w:t>
      </w:r>
    </w:p>
    <w:p w:rsidR="00000000" w:rsidDel="00000000" w:rsidP="00000000" w:rsidRDefault="00000000" w:rsidRPr="00000000" w14:paraId="00000048">
      <w:pPr>
        <w:numPr>
          <w:ilvl w:val="0"/>
          <w:numId w:val="3"/>
        </w:numPr>
        <w:spacing w:after="240" w:before="0" w:beforeAutospacing="0" w:line="331.2" w:lineRule="auto"/>
        <w:ind w:left="720" w:hanging="360"/>
      </w:pPr>
      <w:r w:rsidDel="00000000" w:rsidR="00000000" w:rsidRPr="00000000">
        <w:rPr>
          <w:b w:val="1"/>
          <w:rtl w:val="0"/>
        </w:rPr>
        <w:t xml:space="preserve">Classical Mechanics</w:t>
      </w:r>
      <w:r w:rsidDel="00000000" w:rsidR="00000000" w:rsidRPr="00000000">
        <w:rPr>
          <w:rtl w:val="0"/>
        </w:rPr>
        <w:t xml:space="preserve">: MCP can model the behavior of planetary systems over long timescales, using perturbative expansions to account for gravitational interactions and maintain stability.</w:t>
      </w:r>
    </w:p>
    <w:p w:rsidR="00000000" w:rsidDel="00000000" w:rsidP="00000000" w:rsidRDefault="00000000" w:rsidRPr="00000000" w14:paraId="0000004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331.2" w:lineRule="auto"/>
        <w:rPr>
          <w:b w:val="1"/>
          <w:color w:val="000000"/>
          <w:sz w:val="26"/>
          <w:szCs w:val="26"/>
        </w:rPr>
      </w:pPr>
      <w:bookmarkStart w:colFirst="0" w:colLast="0" w:name="_1czr6ae8w3dd" w:id="18"/>
      <w:bookmarkEnd w:id="18"/>
      <w:r w:rsidDel="00000000" w:rsidR="00000000" w:rsidRPr="00000000">
        <w:rPr>
          <w:b w:val="1"/>
          <w:color w:val="000000"/>
          <w:sz w:val="26"/>
          <w:szCs w:val="26"/>
          <w:rtl w:val="0"/>
        </w:rPr>
        <w:t xml:space="preserve">6. Unified Mathematical Framework: KAM Theory in MCP</w:t>
      </w:r>
    </w:p>
    <w:p w:rsidR="00000000" w:rsidDel="00000000" w:rsidP="00000000" w:rsidRDefault="00000000" w:rsidRPr="00000000" w14:paraId="0000004B">
      <w:pPr>
        <w:spacing w:after="240" w:before="240" w:line="331.2" w:lineRule="auto"/>
        <w:rPr/>
      </w:pPr>
      <w:r w:rsidDel="00000000" w:rsidR="00000000" w:rsidRPr="00000000">
        <w:rPr>
          <w:rtl w:val="0"/>
        </w:rPr>
        <w:t xml:space="preserve">The integration of KAM theory into the Matrix Compute Paradigm (MCP) provides a unified mathematical framework for handling the stability of both quantum and classical systems in the presence of small perturbations. The persistence of invariant tori and the slow transition to chaos offer powerful tools for simulating long-term dynamics.</w:t>
      </w:r>
    </w:p>
    <w:p w:rsidR="00000000" w:rsidDel="00000000" w:rsidP="00000000" w:rsidRDefault="00000000" w:rsidRPr="00000000" w14:paraId="0000004C">
      <w:pPr>
        <w:pStyle w:val="Heading4"/>
        <w:keepNext w:val="0"/>
        <w:keepLines w:val="0"/>
        <w:spacing w:after="40" w:before="240" w:line="331.2" w:lineRule="auto"/>
        <w:rPr>
          <w:b w:val="1"/>
          <w:color w:val="000000"/>
          <w:sz w:val="22"/>
          <w:szCs w:val="22"/>
        </w:rPr>
      </w:pPr>
      <w:bookmarkStart w:colFirst="0" w:colLast="0" w:name="_aicpqrx7970c" w:id="19"/>
      <w:bookmarkEnd w:id="19"/>
      <w:r w:rsidDel="00000000" w:rsidR="00000000" w:rsidRPr="00000000">
        <w:rPr>
          <w:b w:val="1"/>
          <w:color w:val="000000"/>
          <w:sz w:val="22"/>
          <w:szCs w:val="22"/>
          <w:rtl w:val="0"/>
        </w:rPr>
        <w:t xml:space="preserve">Prime-Based Encoding in KAM Systems:</w:t>
      </w:r>
    </w:p>
    <w:p w:rsidR="00000000" w:rsidDel="00000000" w:rsidP="00000000" w:rsidRDefault="00000000" w:rsidRPr="00000000" w14:paraId="0000004D">
      <w:pPr>
        <w:spacing w:after="240" w:before="240" w:line="331.2" w:lineRule="auto"/>
        <w:rPr/>
      </w:pPr>
      <w:r w:rsidDel="00000000" w:rsidR="00000000" w:rsidRPr="00000000">
        <w:rPr>
          <w:rtl w:val="0"/>
        </w:rPr>
        <w:t xml:space="preserve">In MCP, </w:t>
      </w:r>
      <w:r w:rsidDel="00000000" w:rsidR="00000000" w:rsidRPr="00000000">
        <w:rPr>
          <w:b w:val="1"/>
          <w:rtl w:val="0"/>
        </w:rPr>
        <w:t xml:space="preserve">prime-number-based encoding</w:t>
      </w:r>
      <w:r w:rsidDel="00000000" w:rsidR="00000000" w:rsidRPr="00000000">
        <w:rPr>
          <w:rtl w:val="0"/>
        </w:rPr>
        <w:t xml:space="preserve"> is used to represent system states and observables. The perturbative nature of KAM theory fits naturally with this encoding, as prime numbers allow for efficient encoding and computation of small perturbations. MCP can apply KAM transformations to prime-encoded Hamiltonian systems, ensuring that the system remains stable under small perturbations.</w:t>
      </w:r>
    </w:p>
    <w:p w:rsidR="00000000" w:rsidDel="00000000" w:rsidP="00000000" w:rsidRDefault="00000000" w:rsidRPr="00000000" w14:paraId="0000004E">
      <w:pPr>
        <w:pStyle w:val="Heading4"/>
        <w:keepNext w:val="0"/>
        <w:keepLines w:val="0"/>
        <w:spacing w:after="40" w:before="240" w:line="331.2" w:lineRule="auto"/>
        <w:rPr>
          <w:b w:val="1"/>
          <w:color w:val="000000"/>
          <w:sz w:val="22"/>
          <w:szCs w:val="22"/>
        </w:rPr>
      </w:pPr>
      <w:bookmarkStart w:colFirst="0" w:colLast="0" w:name="_y6y7fp5fzbcx" w:id="20"/>
      <w:bookmarkEnd w:id="20"/>
      <w:r w:rsidDel="00000000" w:rsidR="00000000" w:rsidRPr="00000000">
        <w:rPr>
          <w:b w:val="1"/>
          <w:color w:val="000000"/>
          <w:sz w:val="22"/>
          <w:szCs w:val="22"/>
          <w:rtl w:val="0"/>
        </w:rPr>
        <w:t xml:space="preserve">Numerical Simulations and Chaos Prediction:</w:t>
      </w:r>
    </w:p>
    <w:p w:rsidR="00000000" w:rsidDel="00000000" w:rsidP="00000000" w:rsidRDefault="00000000" w:rsidRPr="00000000" w14:paraId="0000004F">
      <w:pPr>
        <w:spacing w:after="240" w:before="240" w:line="331.2" w:lineRule="auto"/>
        <w:rPr/>
      </w:pPr>
      <w:r w:rsidDel="00000000" w:rsidR="00000000" w:rsidRPr="00000000">
        <w:rPr>
          <w:rtl w:val="0"/>
        </w:rPr>
        <w:t xml:space="preserve">KAM theory provides a mathematical framework for MCP to predict the onset of chaos and model the slow breakdown of stability in complex systems. By tracking the evolution of the system’s frequency vector and identifying when the Diophantine condition is violated, MCP can accurately simulate the transition from order to chaos.</w:t>
      </w:r>
    </w:p>
    <w:p w:rsidR="00000000" w:rsidDel="00000000" w:rsidP="00000000" w:rsidRDefault="00000000" w:rsidRPr="00000000" w14:paraId="0000005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331.2" w:lineRule="auto"/>
        <w:rPr>
          <w:b w:val="1"/>
          <w:color w:val="000000"/>
          <w:sz w:val="26"/>
          <w:szCs w:val="26"/>
        </w:rPr>
      </w:pPr>
      <w:bookmarkStart w:colFirst="0" w:colLast="0" w:name="_1kkywds6acfb"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52">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Kolmogorov-Arnold-Moser (KAM) Theory</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allows for the robust simulation of the stability and long-term dynamics of nearly integrable systems. The persistence of quasi-periodic orbits, coupled with the prediction of chaotic transitions, provides MCP with powerful tools for modeling both quantum and classical systems under small perturbations. By leveraging KAM theory, MCP can simulate stable quantum states, model planetary orbits, and predict the breakdown of stability leading to chaotic behavior, ensuring precise and reliable long-term simulations across a wide range of complex systems.</w:t>
      </w:r>
    </w:p>
    <w:p w:rsidR="00000000" w:rsidDel="00000000" w:rsidP="00000000" w:rsidRDefault="00000000" w:rsidRPr="00000000" w14:paraId="00000053">
      <w:pPr>
        <w:spacing w:after="240" w:before="240" w:line="331.2" w:lineRule="auto"/>
        <w:rPr>
          <w:b w:val="1"/>
        </w:rPr>
      </w:pPr>
      <w:r w:rsidDel="00000000" w:rsidR="00000000" w:rsidRPr="00000000">
        <w:rPr>
          <w:rtl w:val="0"/>
        </w:rPr>
      </w:r>
    </w:p>
    <w:p w:rsidR="00000000" w:rsidDel="00000000" w:rsidP="00000000" w:rsidRDefault="00000000" w:rsidRPr="00000000" w14:paraId="00000054">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