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1hbxs6j0glj1" w:id="0"/>
      <w:bookmarkEnd w:id="0"/>
      <w:r w:rsidDel="00000000" w:rsidR="00000000" w:rsidRPr="00000000">
        <w:rPr>
          <w:b w:val="1"/>
          <w:color w:val="000000"/>
          <w:sz w:val="26"/>
          <w:szCs w:val="26"/>
          <w:rtl w:val="0"/>
        </w:rPr>
        <w:t xml:space="preserve">Executive Summary: Developing Quantum Graph Solvers</w:t>
      </w:r>
    </w:p>
    <w:p w:rsidR="00000000" w:rsidDel="00000000" w:rsidP="00000000" w:rsidRDefault="00000000" w:rsidRPr="00000000" w14:paraId="00000002">
      <w:pPr>
        <w:spacing w:after="240" w:before="240" w:lineRule="auto"/>
        <w:rPr/>
      </w:pPr>
      <w:r w:rsidDel="00000000" w:rsidR="00000000" w:rsidRPr="00000000">
        <w:rPr>
          <w:b w:val="1"/>
          <w:rtl w:val="0"/>
        </w:rPr>
        <w:t xml:space="preserve">Overview:</w:t>
        <w:br w:type="textWrapping"/>
      </w:r>
      <w:r w:rsidDel="00000000" w:rsidR="00000000" w:rsidRPr="00000000">
        <w:rPr>
          <w:rtl w:val="0"/>
        </w:rPr>
        <w:t xml:space="preserve">Quantum graph solvers utilize the principles of quantum computing, including superposition, entanglement, and quantum parallelism, to tackle complex graph-related problems far more efficiently than classical algorithms. These solvers are designed to address computationally hard problems such as finding cliques, solving the maximum cut problem, and optimizing network flows, leveraging the inherent advantages of quantum algorithms to perform operations on multiple graph states simultaneously. This approach offers significant speedups for problems that are NP-hard or NP-complete, where classical methods face severe limitations in terms of time and scalability.</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wejpw9y8y621" w:id="1"/>
      <w:bookmarkEnd w:id="1"/>
      <w:r w:rsidDel="00000000" w:rsidR="00000000" w:rsidRPr="00000000">
        <w:rPr>
          <w:b w:val="1"/>
          <w:color w:val="000000"/>
          <w:sz w:val="26"/>
          <w:szCs w:val="26"/>
          <w:rtl w:val="0"/>
        </w:rPr>
        <w:t xml:space="preserve">Key Features of Quantum Graph Solvers:</w:t>
      </w:r>
    </w:p>
    <w:p w:rsidR="00000000" w:rsidDel="00000000" w:rsidP="00000000" w:rsidRDefault="00000000" w:rsidRPr="00000000" w14:paraId="00000005">
      <w:pPr>
        <w:pStyle w:val="Heading4"/>
        <w:keepNext w:val="0"/>
        <w:keepLines w:val="0"/>
        <w:spacing w:after="40" w:before="240" w:lineRule="auto"/>
        <w:rPr>
          <w:b w:val="1"/>
          <w:color w:val="000000"/>
          <w:sz w:val="22"/>
          <w:szCs w:val="22"/>
        </w:rPr>
      </w:pPr>
      <w:bookmarkStart w:colFirst="0" w:colLast="0" w:name="_etcssm71jekb" w:id="2"/>
      <w:bookmarkEnd w:id="2"/>
      <w:r w:rsidDel="00000000" w:rsidR="00000000" w:rsidRPr="00000000">
        <w:rPr>
          <w:b w:val="1"/>
          <w:color w:val="000000"/>
          <w:sz w:val="22"/>
          <w:szCs w:val="22"/>
          <w:rtl w:val="0"/>
        </w:rPr>
        <w:t xml:space="preserve">1. Leveraging Quantum Superposition and Entanglement</w:t>
      </w:r>
    </w:p>
    <w:p w:rsidR="00000000" w:rsidDel="00000000" w:rsidP="00000000" w:rsidRDefault="00000000" w:rsidRPr="00000000" w14:paraId="00000006">
      <w:pPr>
        <w:spacing w:after="240" w:before="240" w:lineRule="auto"/>
        <w:rPr/>
      </w:pPr>
      <w:r w:rsidDel="00000000" w:rsidR="00000000" w:rsidRPr="00000000">
        <w:rPr>
          <w:rtl w:val="0"/>
        </w:rPr>
        <w:t xml:space="preserve">Quantum graph solvers utilize quantum superposition to represent all possible states of a graph simultaneously. For example, in the maximum cut problem, all potential cuts can be encoded in a quantum superposition, allowing the solver to evaluate multiple solutions at once. Quantum entanglement is used to encode the relationships between nodes and edges, enabling complex correlations to be explored in parallel.</w:t>
      </w:r>
    </w:p>
    <w:p w:rsidR="00000000" w:rsidDel="00000000" w:rsidP="00000000" w:rsidRDefault="00000000" w:rsidRPr="00000000" w14:paraId="00000007">
      <w:pPr>
        <w:pStyle w:val="Heading4"/>
        <w:keepNext w:val="0"/>
        <w:keepLines w:val="0"/>
        <w:spacing w:after="40" w:before="240" w:lineRule="auto"/>
        <w:rPr>
          <w:b w:val="1"/>
          <w:color w:val="000000"/>
          <w:sz w:val="22"/>
          <w:szCs w:val="22"/>
        </w:rPr>
      </w:pPr>
      <w:bookmarkStart w:colFirst="0" w:colLast="0" w:name="_8e1gz5m599ow" w:id="3"/>
      <w:bookmarkEnd w:id="3"/>
      <w:r w:rsidDel="00000000" w:rsidR="00000000" w:rsidRPr="00000000">
        <w:rPr>
          <w:b w:val="1"/>
          <w:color w:val="000000"/>
          <w:sz w:val="22"/>
          <w:szCs w:val="22"/>
          <w:rtl w:val="0"/>
        </w:rPr>
        <w:t xml:space="preserve">2. Solving Graph Problems Exponentially Faster</w:t>
      </w:r>
    </w:p>
    <w:p w:rsidR="00000000" w:rsidDel="00000000" w:rsidP="00000000" w:rsidRDefault="00000000" w:rsidRPr="00000000" w14:paraId="00000008">
      <w:pPr>
        <w:spacing w:after="240" w:before="240" w:lineRule="auto"/>
        <w:rPr/>
      </w:pPr>
      <w:r w:rsidDel="00000000" w:rsidR="00000000" w:rsidRPr="00000000">
        <w:rPr>
          <w:rtl w:val="0"/>
        </w:rPr>
        <w:t xml:space="preserve">Quantum algorithms such as </w:t>
      </w:r>
      <w:r w:rsidDel="00000000" w:rsidR="00000000" w:rsidRPr="00000000">
        <w:rPr>
          <w:b w:val="1"/>
          <w:rtl w:val="0"/>
        </w:rPr>
        <w:t xml:space="preserve">Grover's search</w:t>
      </w:r>
      <w:r w:rsidDel="00000000" w:rsidR="00000000" w:rsidRPr="00000000">
        <w:rPr>
          <w:rtl w:val="0"/>
        </w:rPr>
        <w:t xml:space="preserve"> and </w:t>
      </w:r>
      <w:r w:rsidDel="00000000" w:rsidR="00000000" w:rsidRPr="00000000">
        <w:rPr>
          <w:b w:val="1"/>
          <w:rtl w:val="0"/>
        </w:rPr>
        <w:t xml:space="preserve">Quantum Approximate Optimization Algorithm (QAOA)</w:t>
      </w:r>
      <w:r w:rsidDel="00000000" w:rsidR="00000000" w:rsidRPr="00000000">
        <w:rPr>
          <w:rtl w:val="0"/>
        </w:rPr>
        <w:t xml:space="preserve"> provide exponential or quadratic speedups for specific graph problems. For instance, finding the largest clique (a complete subgraph) or solving the maximum cut problem in a graph benefits from quantum speedups, significantly reducing the time required to explore vast solution spaces.</w:t>
      </w:r>
    </w:p>
    <w:p w:rsidR="00000000" w:rsidDel="00000000" w:rsidP="00000000" w:rsidRDefault="00000000" w:rsidRPr="00000000" w14:paraId="00000009">
      <w:pPr>
        <w:pStyle w:val="Heading4"/>
        <w:keepNext w:val="0"/>
        <w:keepLines w:val="0"/>
        <w:spacing w:after="40" w:before="240" w:lineRule="auto"/>
        <w:rPr>
          <w:b w:val="1"/>
          <w:color w:val="000000"/>
          <w:sz w:val="22"/>
          <w:szCs w:val="22"/>
        </w:rPr>
      </w:pPr>
      <w:bookmarkStart w:colFirst="0" w:colLast="0" w:name="_1trw9puauvm3" w:id="4"/>
      <w:bookmarkEnd w:id="4"/>
      <w:r w:rsidDel="00000000" w:rsidR="00000000" w:rsidRPr="00000000">
        <w:rPr>
          <w:b w:val="1"/>
          <w:color w:val="000000"/>
          <w:sz w:val="22"/>
          <w:szCs w:val="22"/>
          <w:rtl w:val="0"/>
        </w:rPr>
        <w:t xml:space="preserve">3. Applications of Quantum Graph Solvers</w:t>
      </w:r>
    </w:p>
    <w:p w:rsidR="00000000" w:rsidDel="00000000" w:rsidP="00000000" w:rsidRDefault="00000000" w:rsidRPr="00000000" w14:paraId="0000000A">
      <w:pPr>
        <w:numPr>
          <w:ilvl w:val="0"/>
          <w:numId w:val="3"/>
        </w:numPr>
        <w:spacing w:after="0" w:afterAutospacing="0" w:before="240" w:lineRule="auto"/>
        <w:ind w:left="720" w:hanging="360"/>
      </w:pPr>
      <w:r w:rsidDel="00000000" w:rsidR="00000000" w:rsidRPr="00000000">
        <w:rPr>
          <w:b w:val="1"/>
          <w:rtl w:val="0"/>
        </w:rPr>
        <w:t xml:space="preserve">Clique Finding</w:t>
      </w:r>
      <w:r w:rsidDel="00000000" w:rsidR="00000000" w:rsidRPr="00000000">
        <w:rPr>
          <w:rtl w:val="0"/>
        </w:rPr>
        <w:t xml:space="preserve">: Quantum solvers can efficiently find cliques in large networks, useful in social network analysis, bioinformatics, and computer vision.</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b w:val="1"/>
          <w:rtl w:val="0"/>
        </w:rPr>
        <w:t xml:space="preserve">Maximum Cut Problem</w:t>
      </w:r>
      <w:r w:rsidDel="00000000" w:rsidR="00000000" w:rsidRPr="00000000">
        <w:rPr>
          <w:rtl w:val="0"/>
        </w:rPr>
        <w:t xml:space="preserve">: Solvers optimize cuts that divide a graph into two parts while maximizing the sum of weights across the cut edges, essential in fields like circuit design and network optimization.</w:t>
      </w:r>
    </w:p>
    <w:p w:rsidR="00000000" w:rsidDel="00000000" w:rsidP="00000000" w:rsidRDefault="00000000" w:rsidRPr="00000000" w14:paraId="0000000C">
      <w:pPr>
        <w:numPr>
          <w:ilvl w:val="0"/>
          <w:numId w:val="3"/>
        </w:numPr>
        <w:spacing w:after="240" w:before="0" w:beforeAutospacing="0" w:lineRule="auto"/>
        <w:ind w:left="720" w:hanging="360"/>
      </w:pPr>
      <w:r w:rsidDel="00000000" w:rsidR="00000000" w:rsidRPr="00000000">
        <w:rPr>
          <w:b w:val="1"/>
          <w:rtl w:val="0"/>
        </w:rPr>
        <w:t xml:space="preserve">Graph Partitioning</w:t>
      </w:r>
      <w:r w:rsidDel="00000000" w:rsidR="00000000" w:rsidRPr="00000000">
        <w:rPr>
          <w:rtl w:val="0"/>
        </w:rPr>
        <w:t xml:space="preserve">: Quantum solvers handle partitioning tasks that optimize resource distribution in cloud computing or divide a large dataset for parallel processing in machine learning.</w:t>
      </w:r>
    </w:p>
    <w:p w:rsidR="00000000" w:rsidDel="00000000" w:rsidP="00000000" w:rsidRDefault="00000000" w:rsidRPr="00000000" w14:paraId="0000000D">
      <w:pPr>
        <w:pStyle w:val="Heading4"/>
        <w:keepNext w:val="0"/>
        <w:keepLines w:val="0"/>
        <w:spacing w:after="40" w:before="240" w:lineRule="auto"/>
        <w:rPr>
          <w:b w:val="1"/>
          <w:color w:val="000000"/>
          <w:sz w:val="22"/>
          <w:szCs w:val="22"/>
        </w:rPr>
      </w:pPr>
      <w:bookmarkStart w:colFirst="0" w:colLast="0" w:name="_dhe8promnmb9" w:id="5"/>
      <w:bookmarkEnd w:id="5"/>
      <w:r w:rsidDel="00000000" w:rsidR="00000000" w:rsidRPr="00000000">
        <w:rPr>
          <w:b w:val="1"/>
          <w:color w:val="000000"/>
          <w:sz w:val="22"/>
          <w:szCs w:val="22"/>
          <w:rtl w:val="0"/>
        </w:rPr>
        <w:t xml:space="preserve">4. Key Industries and Use Cases</w:t>
      </w:r>
    </w:p>
    <w:p w:rsidR="00000000" w:rsidDel="00000000" w:rsidP="00000000" w:rsidRDefault="00000000" w:rsidRPr="00000000" w14:paraId="0000000E">
      <w:pPr>
        <w:numPr>
          <w:ilvl w:val="0"/>
          <w:numId w:val="8"/>
        </w:numPr>
        <w:spacing w:after="0" w:afterAutospacing="0" w:before="240" w:lineRule="auto"/>
        <w:ind w:left="720" w:hanging="360"/>
      </w:pPr>
      <w:r w:rsidDel="00000000" w:rsidR="00000000" w:rsidRPr="00000000">
        <w:rPr>
          <w:b w:val="1"/>
          <w:rtl w:val="0"/>
        </w:rPr>
        <w:t xml:space="preserve">Telecommunications and Network Optimization</w:t>
      </w:r>
      <w:r w:rsidDel="00000000" w:rsidR="00000000" w:rsidRPr="00000000">
        <w:rPr>
          <w:rtl w:val="0"/>
        </w:rPr>
        <w:t xml:space="preserve">: Quantum solvers optimize data routing and resource allocation in large networks by solving problems like minimum spanning tree and network partitioning.</w:t>
      </w:r>
    </w:p>
    <w:p w:rsidR="00000000" w:rsidDel="00000000" w:rsidP="00000000" w:rsidRDefault="00000000" w:rsidRPr="00000000" w14:paraId="0000000F">
      <w:pPr>
        <w:numPr>
          <w:ilvl w:val="0"/>
          <w:numId w:val="8"/>
        </w:numPr>
        <w:spacing w:after="0" w:afterAutospacing="0" w:before="0" w:beforeAutospacing="0" w:lineRule="auto"/>
        <w:ind w:left="720" w:hanging="360"/>
      </w:pPr>
      <w:r w:rsidDel="00000000" w:rsidR="00000000" w:rsidRPr="00000000">
        <w:rPr>
          <w:b w:val="1"/>
          <w:rtl w:val="0"/>
        </w:rPr>
        <w:t xml:space="preserve">Finance and Operations Research</w:t>
      </w:r>
      <w:r w:rsidDel="00000000" w:rsidR="00000000" w:rsidRPr="00000000">
        <w:rPr>
          <w:rtl w:val="0"/>
        </w:rPr>
        <w:t xml:space="preserve">: In finance, quantum solvers can optimize portfolio selection or risk management by solving graph problems related to market networks and dependencies.</w:t>
      </w:r>
    </w:p>
    <w:p w:rsidR="00000000" w:rsidDel="00000000" w:rsidP="00000000" w:rsidRDefault="00000000" w:rsidRPr="00000000" w14:paraId="00000010">
      <w:pPr>
        <w:numPr>
          <w:ilvl w:val="0"/>
          <w:numId w:val="8"/>
        </w:numPr>
        <w:spacing w:after="240" w:before="0" w:beforeAutospacing="0" w:lineRule="auto"/>
        <w:ind w:left="720" w:hanging="360"/>
      </w:pPr>
      <w:r w:rsidDel="00000000" w:rsidR="00000000" w:rsidRPr="00000000">
        <w:rPr>
          <w:b w:val="1"/>
          <w:rtl w:val="0"/>
        </w:rPr>
        <w:t xml:space="preserve">Machine Learning and AI</w:t>
      </w:r>
      <w:r w:rsidDel="00000000" w:rsidR="00000000" w:rsidRPr="00000000">
        <w:rPr>
          <w:rtl w:val="0"/>
        </w:rPr>
        <w:t xml:space="preserve">: Graph-based machine learning tasks, such as clustering and graph neural networks, benefit from quantum graph solvers that accelerate data processing and pattern recognition in large datasets.</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ymrt08f56d45" w:id="6"/>
      <w:bookmarkEnd w:id="6"/>
      <w:r w:rsidDel="00000000" w:rsidR="00000000" w:rsidRPr="00000000">
        <w:rPr>
          <w:b w:val="1"/>
          <w:color w:val="000000"/>
          <w:sz w:val="26"/>
          <w:szCs w:val="26"/>
          <w:rtl w:val="0"/>
        </w:rPr>
        <w:t xml:space="preserve">Mathematical Foundations:</w:t>
      </w:r>
    </w:p>
    <w:p w:rsidR="00000000" w:rsidDel="00000000" w:rsidP="00000000" w:rsidRDefault="00000000" w:rsidRPr="00000000" w14:paraId="00000013">
      <w:pPr>
        <w:numPr>
          <w:ilvl w:val="0"/>
          <w:numId w:val="9"/>
        </w:numPr>
        <w:spacing w:after="0" w:afterAutospacing="0" w:before="240" w:lineRule="auto"/>
        <w:ind w:left="720" w:hanging="360"/>
      </w:pPr>
      <w:r w:rsidDel="00000000" w:rsidR="00000000" w:rsidRPr="00000000">
        <w:rPr>
          <w:b w:val="1"/>
          <w:rtl w:val="0"/>
        </w:rPr>
        <w:t xml:space="preserve">Quantum Superposition and Parallelism</w:t>
      </w:r>
      <w:r w:rsidDel="00000000" w:rsidR="00000000" w:rsidRPr="00000000">
        <w:rPr>
          <w:rtl w:val="0"/>
        </w:rPr>
        <w:t xml:space="preserve">: Encode graph states as quantum bits (qubits), allowing multiple paths, cuts, or subgraphs to be evaluated simultaneously.</w:t>
      </w:r>
    </w:p>
    <w:p w:rsidR="00000000" w:rsidDel="00000000" w:rsidP="00000000" w:rsidRDefault="00000000" w:rsidRPr="00000000" w14:paraId="00000014">
      <w:pPr>
        <w:numPr>
          <w:ilvl w:val="0"/>
          <w:numId w:val="9"/>
        </w:numPr>
        <w:spacing w:after="0" w:afterAutospacing="0" w:before="0" w:beforeAutospacing="0" w:lineRule="auto"/>
        <w:ind w:left="720" w:hanging="360"/>
      </w:pPr>
      <w:r w:rsidDel="00000000" w:rsidR="00000000" w:rsidRPr="00000000">
        <w:rPr>
          <w:b w:val="1"/>
          <w:rtl w:val="0"/>
        </w:rPr>
        <w:t xml:space="preserve">Entanglement</w:t>
      </w:r>
      <w:r w:rsidDel="00000000" w:rsidR="00000000" w:rsidRPr="00000000">
        <w:rPr>
          <w:rtl w:val="0"/>
        </w:rPr>
        <w:t xml:space="preserve">: Represent edge and node relationships through entangled qubits, capturing correlations across the graph.</w:t>
      </w:r>
    </w:p>
    <w:p w:rsidR="00000000" w:rsidDel="00000000" w:rsidP="00000000" w:rsidRDefault="00000000" w:rsidRPr="00000000" w14:paraId="00000015">
      <w:pPr>
        <w:numPr>
          <w:ilvl w:val="0"/>
          <w:numId w:val="9"/>
        </w:numPr>
        <w:spacing w:after="240" w:before="0" w:beforeAutospacing="0" w:lineRule="auto"/>
        <w:ind w:left="720" w:hanging="360"/>
      </w:pPr>
      <w:r w:rsidDel="00000000" w:rsidR="00000000" w:rsidRPr="00000000">
        <w:rPr>
          <w:b w:val="1"/>
          <w:rtl w:val="0"/>
        </w:rPr>
        <w:t xml:space="preserve">Quantum Algorithms</w:t>
      </w:r>
      <w:r w:rsidDel="00000000" w:rsidR="00000000" w:rsidRPr="00000000">
        <w:rPr>
          <w:rtl w:val="0"/>
        </w:rPr>
        <w:t xml:space="preserve">: Grover’s algorithm provides quadratic speedup for unstructured search problems in graphs, while QAOA offers an approximate solution method for combinatorial optimization problems.</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color w:val="000000"/>
          <w:sz w:val="26"/>
          <w:szCs w:val="26"/>
        </w:rPr>
      </w:pPr>
      <w:bookmarkStart w:colFirst="0" w:colLast="0" w:name="_cotzfjebtfsk" w:id="7"/>
      <w:bookmarkEnd w:id="7"/>
      <w:r w:rsidDel="00000000" w:rsidR="00000000" w:rsidRPr="00000000">
        <w:rPr>
          <w:b w:val="1"/>
          <w:color w:val="000000"/>
          <w:sz w:val="26"/>
          <w:szCs w:val="26"/>
          <w:rtl w:val="0"/>
        </w:rPr>
        <w:t xml:space="preserve">Conclusion:</w:t>
      </w:r>
    </w:p>
    <w:p w:rsidR="00000000" w:rsidDel="00000000" w:rsidP="00000000" w:rsidRDefault="00000000" w:rsidRPr="00000000" w14:paraId="00000018">
      <w:pPr>
        <w:spacing w:after="240" w:before="240" w:lineRule="auto"/>
        <w:rPr/>
      </w:pPr>
      <w:r w:rsidDel="00000000" w:rsidR="00000000" w:rsidRPr="00000000">
        <w:rPr>
          <w:rtl w:val="0"/>
        </w:rPr>
        <w:t xml:space="preserve">Quantum graph solvers provide transformative advantages for solving complex graph-related problems that are computationally expensive using classical algorithms. By leveraging quantum principles such as superposition and entanglement, these solvers offer significant speedups, making them particularly valuable for applications in network optimization, financial modeling, machine learning, and operations research. Their potential to address NP-hard problems makes them a key component of future computational frameworks for large-scale graph optimization.</w:t>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color w:val="000000"/>
          <w:sz w:val="26"/>
          <w:szCs w:val="26"/>
        </w:rPr>
      </w:pPr>
      <w:bookmarkStart w:colFirst="0" w:colLast="0" w:name="_n67vvw9q2hou" w:id="8"/>
      <w:bookmarkEnd w:id="8"/>
      <w:r w:rsidDel="00000000" w:rsidR="00000000" w:rsidRPr="00000000">
        <w:rPr>
          <w:b w:val="1"/>
          <w:color w:val="000000"/>
          <w:sz w:val="26"/>
          <w:szCs w:val="26"/>
          <w:rtl w:val="0"/>
        </w:rPr>
        <w:t xml:space="preserve">Comprehensive Mathematical Overview: Developing Quantum Graph Solvers</w:t>
      </w:r>
    </w:p>
    <w:p w:rsidR="00000000" w:rsidDel="00000000" w:rsidP="00000000" w:rsidRDefault="00000000" w:rsidRPr="00000000" w14:paraId="0000001B">
      <w:pPr>
        <w:spacing w:after="240" w:before="240" w:lineRule="auto"/>
        <w:rPr/>
      </w:pPr>
      <w:r w:rsidDel="00000000" w:rsidR="00000000" w:rsidRPr="00000000">
        <w:rPr>
          <w:rtl w:val="0"/>
        </w:rPr>
        <w:t xml:space="preserve">Quantum graph solvers are designed to solve complex graph problems by leveraging the unique properties of quantum mechanics, such as superposition, entanglement, and quantum parallelism. These solvers are particularly useful for NP-hard problems like finding cliques, solving the maximum cut problem, and other graph optimization challenges that are computationally expensive for classical algorithms. Below is a detailed mathematical framework for developing quantum graph solvers.</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color w:val="000000"/>
          <w:sz w:val="26"/>
          <w:szCs w:val="26"/>
        </w:rPr>
      </w:pPr>
      <w:bookmarkStart w:colFirst="0" w:colLast="0" w:name="_crwcum7yt1oq" w:id="9"/>
      <w:bookmarkEnd w:id="9"/>
      <w:r w:rsidDel="00000000" w:rsidR="00000000" w:rsidRPr="00000000">
        <w:rPr>
          <w:b w:val="1"/>
          <w:color w:val="000000"/>
          <w:sz w:val="26"/>
          <w:szCs w:val="26"/>
          <w:rtl w:val="0"/>
        </w:rPr>
        <w:t xml:space="preserve">1. Quantum Representation of Graphs</w:t>
      </w:r>
    </w:p>
    <w:p w:rsidR="00000000" w:rsidDel="00000000" w:rsidP="00000000" w:rsidRDefault="00000000" w:rsidRPr="00000000" w14:paraId="0000001E">
      <w:pPr>
        <w:spacing w:after="240" w:before="240" w:lineRule="auto"/>
        <w:rPr/>
      </w:pPr>
      <w:r w:rsidDel="00000000" w:rsidR="00000000" w:rsidRPr="00000000">
        <w:rPr>
          <w:rtl w:val="0"/>
        </w:rPr>
        <w:t xml:space="preserve">To utilize quantum computation in solving graph problems, graph structures need to be mapped onto quantum states (qubits). This involves encoding nodes, edges, and their relationships into quantum systems that can be processed using quantum algorithms.</w:t>
      </w:r>
    </w:p>
    <w:p w:rsidR="00000000" w:rsidDel="00000000" w:rsidP="00000000" w:rsidRDefault="00000000" w:rsidRPr="00000000" w14:paraId="0000001F">
      <w:pPr>
        <w:pStyle w:val="Heading4"/>
        <w:keepNext w:val="0"/>
        <w:keepLines w:val="0"/>
        <w:spacing w:after="40" w:before="240" w:lineRule="auto"/>
        <w:rPr>
          <w:b w:val="1"/>
          <w:color w:val="000000"/>
          <w:sz w:val="22"/>
          <w:szCs w:val="22"/>
        </w:rPr>
      </w:pPr>
      <w:bookmarkStart w:colFirst="0" w:colLast="0" w:name="_3mf558e4bvl8" w:id="10"/>
      <w:bookmarkEnd w:id="10"/>
      <w:r w:rsidDel="00000000" w:rsidR="00000000" w:rsidRPr="00000000">
        <w:rPr>
          <w:b w:val="1"/>
          <w:color w:val="000000"/>
          <w:sz w:val="22"/>
          <w:szCs w:val="22"/>
          <w:rtl w:val="0"/>
        </w:rPr>
        <w:t xml:space="preserve">a. Quantum Encoding of Nodes and Edges</w:t>
      </w:r>
    </w:p>
    <w:p w:rsidR="00000000" w:rsidDel="00000000" w:rsidP="00000000" w:rsidRDefault="00000000" w:rsidRPr="00000000" w14:paraId="00000020">
      <w:pPr>
        <w:spacing w:after="240" w:before="240" w:lineRule="auto"/>
        <w:rPr/>
      </w:pPr>
      <w:r w:rsidDel="00000000" w:rsidR="00000000" w:rsidRPr="00000000">
        <w:rPr>
          <w:rFonts w:ascii="Caudex" w:cs="Caudex" w:eastAsia="Caudex" w:hAnsi="Caudex"/>
          <w:rtl w:val="0"/>
        </w:rPr>
        <w:t xml:space="preserve">Let G=(V,E)G = (V, E)G=(V,E) represent a graph, where VVV is the set of vertices (nodes) and EEE is the set of edges. In a quantum system, each node vi∈Vv_i \in Vvi​∈V is represented by a quantum bit (qubit), ∣vi⟩|v_i\rangle∣vi​⟩, which can be in the state ∣0⟩|0\rangle∣0⟩ or ∣1⟩|1\rangle∣1⟩, or any superposition of these states:</w:t>
      </w:r>
    </w:p>
    <w:p w:rsidR="00000000" w:rsidDel="00000000" w:rsidP="00000000" w:rsidRDefault="00000000" w:rsidRPr="00000000" w14:paraId="00000021">
      <w:pPr>
        <w:rPr/>
      </w:pPr>
      <w:r w:rsidDel="00000000" w:rsidR="00000000" w:rsidRPr="00000000">
        <w:rPr>
          <w:rFonts w:ascii="Caudex" w:cs="Caudex" w:eastAsia="Caudex" w:hAnsi="Caudex"/>
          <w:rtl w:val="0"/>
        </w:rPr>
        <w:t xml:space="preserve">∣vi⟩=αi∣0⟩+βi∣1⟩,|v_i\rangle = \alpha_i |0\rangle + \beta_i |1\rangle,∣vi​⟩=αi​∣0⟩+βi​∣1⟩,</w:t>
      </w:r>
    </w:p>
    <w:p w:rsidR="00000000" w:rsidDel="00000000" w:rsidP="00000000" w:rsidRDefault="00000000" w:rsidRPr="00000000" w14:paraId="00000022">
      <w:pPr>
        <w:spacing w:after="240" w:before="240" w:lineRule="auto"/>
        <w:rPr/>
      </w:pPr>
      <w:r w:rsidDel="00000000" w:rsidR="00000000" w:rsidRPr="00000000">
        <w:rPr>
          <w:rFonts w:ascii="Cardo" w:cs="Cardo" w:eastAsia="Cardo" w:hAnsi="Cardo"/>
          <w:rtl w:val="0"/>
        </w:rPr>
        <w:t xml:space="preserve">where αi\alpha_iαi​ and βi\beta_iβi​ are complex amplitudes such that ∣αi∣2+∣βi∣2=1|\alpha_i|^2 + |\beta_i|^2 = 1∣αi​∣2+∣βi​∣2=1. Edges eij∈Ee_{ij} \in Eeij​∈E, representing connections between nodes viv_ivi​ and vjv_jvj​, are encoded as entanglements between the corresponding qubits ∣vi⟩|v_i\rangle∣vi​⟩ and ∣vj⟩|v_j\rangle∣vj​⟩, which create correlations between these states.</w:t>
      </w:r>
    </w:p>
    <w:p w:rsidR="00000000" w:rsidDel="00000000" w:rsidP="00000000" w:rsidRDefault="00000000" w:rsidRPr="00000000" w14:paraId="00000023">
      <w:pPr>
        <w:pStyle w:val="Heading4"/>
        <w:keepNext w:val="0"/>
        <w:keepLines w:val="0"/>
        <w:spacing w:after="40" w:before="240" w:lineRule="auto"/>
        <w:rPr>
          <w:b w:val="1"/>
          <w:color w:val="000000"/>
          <w:sz w:val="22"/>
          <w:szCs w:val="22"/>
        </w:rPr>
      </w:pPr>
      <w:bookmarkStart w:colFirst="0" w:colLast="0" w:name="_aqau0xnna3zb" w:id="11"/>
      <w:bookmarkEnd w:id="11"/>
      <w:r w:rsidDel="00000000" w:rsidR="00000000" w:rsidRPr="00000000">
        <w:rPr>
          <w:b w:val="1"/>
          <w:color w:val="000000"/>
          <w:sz w:val="22"/>
          <w:szCs w:val="22"/>
          <w:rtl w:val="0"/>
        </w:rPr>
        <w:t xml:space="preserve">b. Quantum Superposition for Graph Exploration</w:t>
      </w:r>
    </w:p>
    <w:p w:rsidR="00000000" w:rsidDel="00000000" w:rsidP="00000000" w:rsidRDefault="00000000" w:rsidRPr="00000000" w14:paraId="00000024">
      <w:pPr>
        <w:spacing w:after="240" w:before="240" w:lineRule="auto"/>
        <w:rPr/>
      </w:pPr>
      <w:r w:rsidDel="00000000" w:rsidR="00000000" w:rsidRPr="00000000">
        <w:rPr>
          <w:rtl w:val="0"/>
        </w:rPr>
        <w:t xml:space="preserve">The power of quantum computing comes from superposition, which allows a quantum state to represent multiple configurations of the graph simultaneously. A system of nnn qubits can exist in a superposition of all 2n2^n2n possible states of the graph:</w:t>
      </w:r>
    </w:p>
    <w:p w:rsidR="00000000" w:rsidDel="00000000" w:rsidP="00000000" w:rsidRDefault="00000000" w:rsidRPr="00000000" w14:paraId="00000025">
      <w:pPr>
        <w:rPr/>
      </w:pPr>
      <w:r w:rsidDel="00000000" w:rsidR="00000000" w:rsidRPr="00000000">
        <w:rPr>
          <w:rFonts w:ascii="Caudex" w:cs="Caudex" w:eastAsia="Caudex" w:hAnsi="Caudex"/>
          <w:rtl w:val="0"/>
        </w:rPr>
        <w:t xml:space="preserve">∣ψ⟩=∑i=12nci∣v1v2…vn⟩,|\psi\rangle = \sum_{i=1}^{2^n} c_i |v_1 v_2 \dots v_n\rangle,∣ψ⟩=i=1∑2n​ci​∣v1​v2​…vn​⟩,</w:t>
      </w:r>
    </w:p>
    <w:p w:rsidR="00000000" w:rsidDel="00000000" w:rsidP="00000000" w:rsidRDefault="00000000" w:rsidRPr="00000000" w14:paraId="00000026">
      <w:pPr>
        <w:spacing w:after="240" w:before="240" w:lineRule="auto"/>
        <w:rPr/>
      </w:pPr>
      <w:r w:rsidDel="00000000" w:rsidR="00000000" w:rsidRPr="00000000">
        <w:rPr>
          <w:rFonts w:ascii="Caudex" w:cs="Caudex" w:eastAsia="Caudex" w:hAnsi="Caudex"/>
          <w:rtl w:val="0"/>
        </w:rPr>
        <w:t xml:space="preserve">where each ∣v1v2…vn⟩|v_1 v_2 \dots v_n\rangle∣v1​v2​…vn​⟩ represents a possible configuration (e.g., a subgraph or cut) and cic_ici​ is the probability amplitude of each configuration. This parallelism enables the solver to explore many graph configurations simultaneously, dramatically speeding up certain computations.</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color w:val="000000"/>
          <w:sz w:val="26"/>
          <w:szCs w:val="26"/>
        </w:rPr>
      </w:pPr>
      <w:bookmarkStart w:colFirst="0" w:colLast="0" w:name="_x92ncrpumb47" w:id="12"/>
      <w:bookmarkEnd w:id="12"/>
      <w:r w:rsidDel="00000000" w:rsidR="00000000" w:rsidRPr="00000000">
        <w:rPr>
          <w:b w:val="1"/>
          <w:color w:val="000000"/>
          <w:sz w:val="26"/>
          <w:szCs w:val="26"/>
          <w:rtl w:val="0"/>
        </w:rPr>
        <w:t xml:space="preserve">2. Quantum Algorithms for Graph Problems</w:t>
      </w:r>
    </w:p>
    <w:p w:rsidR="00000000" w:rsidDel="00000000" w:rsidP="00000000" w:rsidRDefault="00000000" w:rsidRPr="00000000" w14:paraId="00000029">
      <w:pPr>
        <w:spacing w:after="240" w:before="240" w:lineRule="auto"/>
        <w:rPr/>
      </w:pPr>
      <w:r w:rsidDel="00000000" w:rsidR="00000000" w:rsidRPr="00000000">
        <w:rPr>
          <w:rtl w:val="0"/>
        </w:rPr>
        <w:t xml:space="preserve">Quantum algorithms provide significant speedups for various graph problems, including finding cliques, solving the maximum cut problem, and partitioning graphs. Two key algorithms that can be applied to quantum graph solvers are </w:t>
      </w:r>
      <w:r w:rsidDel="00000000" w:rsidR="00000000" w:rsidRPr="00000000">
        <w:rPr>
          <w:b w:val="1"/>
          <w:rtl w:val="0"/>
        </w:rPr>
        <w:t xml:space="preserve">Grover’s Search Algorithm</w:t>
      </w:r>
      <w:r w:rsidDel="00000000" w:rsidR="00000000" w:rsidRPr="00000000">
        <w:rPr>
          <w:rtl w:val="0"/>
        </w:rPr>
        <w:t xml:space="preserve"> and the </w:t>
      </w:r>
      <w:r w:rsidDel="00000000" w:rsidR="00000000" w:rsidRPr="00000000">
        <w:rPr>
          <w:b w:val="1"/>
          <w:rtl w:val="0"/>
        </w:rPr>
        <w:t xml:space="preserve">Quantum Approximate Optimization Algorithm (QAOA)</w:t>
      </w:r>
      <w:r w:rsidDel="00000000" w:rsidR="00000000" w:rsidRPr="00000000">
        <w:rPr>
          <w:rtl w:val="0"/>
        </w:rPr>
        <w:t xml:space="preserve">.</w:t>
      </w:r>
    </w:p>
    <w:p w:rsidR="00000000" w:rsidDel="00000000" w:rsidP="00000000" w:rsidRDefault="00000000" w:rsidRPr="00000000" w14:paraId="0000002A">
      <w:pPr>
        <w:pStyle w:val="Heading4"/>
        <w:keepNext w:val="0"/>
        <w:keepLines w:val="0"/>
        <w:spacing w:after="40" w:before="240" w:lineRule="auto"/>
        <w:rPr>
          <w:b w:val="1"/>
          <w:color w:val="000000"/>
          <w:sz w:val="22"/>
          <w:szCs w:val="22"/>
        </w:rPr>
      </w:pPr>
      <w:bookmarkStart w:colFirst="0" w:colLast="0" w:name="_dbq2yud2o43i" w:id="13"/>
      <w:bookmarkEnd w:id="13"/>
      <w:r w:rsidDel="00000000" w:rsidR="00000000" w:rsidRPr="00000000">
        <w:rPr>
          <w:b w:val="1"/>
          <w:color w:val="000000"/>
          <w:sz w:val="22"/>
          <w:szCs w:val="22"/>
          <w:rtl w:val="0"/>
        </w:rPr>
        <w:t xml:space="preserve">a. Grover’s Search Algorithm for Graph Problems</w:t>
      </w:r>
    </w:p>
    <w:p w:rsidR="00000000" w:rsidDel="00000000" w:rsidP="00000000" w:rsidRDefault="00000000" w:rsidRPr="00000000" w14:paraId="0000002B">
      <w:pPr>
        <w:spacing w:after="240" w:before="240" w:lineRule="auto"/>
        <w:rPr/>
      </w:pPr>
      <w:r w:rsidDel="00000000" w:rsidR="00000000" w:rsidRPr="00000000">
        <w:rPr>
          <w:rtl w:val="0"/>
        </w:rPr>
        <w:t xml:space="preserve">Grover’s algorithm provides a quadratic speedup for unstructured search problems, making it useful for tasks like finding cliques or subgraphs that satisfy specific properties in an exponentially large search space.</w:t>
      </w:r>
    </w:p>
    <w:p w:rsidR="00000000" w:rsidDel="00000000" w:rsidP="00000000" w:rsidRDefault="00000000" w:rsidRPr="00000000" w14:paraId="0000002C">
      <w:pPr>
        <w:spacing w:after="240" w:before="240" w:lineRule="auto"/>
        <w:rPr/>
      </w:pPr>
      <w:r w:rsidDel="00000000" w:rsidR="00000000" w:rsidRPr="00000000">
        <w:rPr>
          <w:b w:val="1"/>
          <w:rtl w:val="0"/>
        </w:rPr>
        <w:t xml:space="preserve">Problem Setup:</w:t>
      </w:r>
      <w:r w:rsidDel="00000000" w:rsidR="00000000" w:rsidRPr="00000000">
        <w:rPr>
          <w:rtl w:val="0"/>
        </w:rPr>
        <w:t xml:space="preserve"> Consider the problem of finding a clique of size kkk in a graph G=(V,E)G = (V, E)G=(V,E). The solution can be encoded as a search over all possible subsets of VVV. Grover’s algorithm is used to find a solution that satisfies the clique condition: every pair of nodes in the subset is connected by an edge in EEE.</w:t>
      </w:r>
    </w:p>
    <w:p w:rsidR="00000000" w:rsidDel="00000000" w:rsidP="00000000" w:rsidRDefault="00000000" w:rsidRPr="00000000" w14:paraId="0000002D">
      <w:pPr>
        <w:spacing w:after="240" w:before="240" w:lineRule="auto"/>
        <w:rPr>
          <w:b w:val="1"/>
        </w:rPr>
      </w:pPr>
      <w:r w:rsidDel="00000000" w:rsidR="00000000" w:rsidRPr="00000000">
        <w:rPr>
          <w:b w:val="1"/>
          <w:rtl w:val="0"/>
        </w:rPr>
        <w:t xml:space="preserve">Mathematical Steps:</w:t>
      </w:r>
    </w:p>
    <w:p w:rsidR="00000000" w:rsidDel="00000000" w:rsidP="00000000" w:rsidRDefault="00000000" w:rsidRPr="00000000" w14:paraId="0000002E">
      <w:pPr>
        <w:numPr>
          <w:ilvl w:val="0"/>
          <w:numId w:val="2"/>
        </w:numPr>
        <w:spacing w:after="240" w:before="240" w:lineRule="auto"/>
        <w:ind w:left="720" w:hanging="360"/>
      </w:pPr>
      <w:r w:rsidDel="00000000" w:rsidR="00000000" w:rsidRPr="00000000">
        <w:rPr>
          <w:b w:val="1"/>
          <w:rtl w:val="0"/>
        </w:rPr>
        <w:t xml:space="preserve">Superposition Initialization:</w:t>
      </w:r>
      <w:r w:rsidDel="00000000" w:rsidR="00000000" w:rsidRPr="00000000">
        <w:rPr>
          <w:rtl w:val="0"/>
        </w:rPr>
        <w:t xml:space="preserve"> Initialize the system in an equal superposition of all possible node subsets:</w:t>
      </w:r>
    </w:p>
    <w:p w:rsidR="00000000" w:rsidDel="00000000" w:rsidP="00000000" w:rsidRDefault="00000000" w:rsidRPr="00000000" w14:paraId="0000002F">
      <w:pPr>
        <w:rPr/>
      </w:pPr>
      <w:r w:rsidDel="00000000" w:rsidR="00000000" w:rsidRPr="00000000">
        <w:rPr>
          <w:rFonts w:ascii="Caudex" w:cs="Caudex" w:eastAsia="Caudex" w:hAnsi="Caudex"/>
          <w:rtl w:val="0"/>
        </w:rPr>
        <w:t xml:space="preserve">∣ψ0⟩=1N∑x=0N−1∣x⟩,|\psi_0\rangle = \frac{1}{\sqrt{N}} \sum_{x=0}^{N-1} |x\rangle,∣ψ0​⟩=N​1​x=0∑N−1​∣x⟩,</w:t>
      </w:r>
    </w:p>
    <w:p w:rsidR="00000000" w:rsidDel="00000000" w:rsidP="00000000" w:rsidRDefault="00000000" w:rsidRPr="00000000" w14:paraId="00000030">
      <w:pPr>
        <w:spacing w:after="240" w:before="240" w:lineRule="auto"/>
        <w:rPr/>
      </w:pPr>
      <w:r w:rsidDel="00000000" w:rsidR="00000000" w:rsidRPr="00000000">
        <w:rPr>
          <w:rFonts w:ascii="Caudex" w:cs="Caudex" w:eastAsia="Caudex" w:hAnsi="Caudex"/>
          <w:rtl w:val="0"/>
        </w:rPr>
        <w:t xml:space="preserve">where N=2nN = 2^nN=2n represents all possible subsets of VVV, and each ∣x⟩|x\rangle∣x⟩ encodes a subset.</w:t>
      </w:r>
    </w:p>
    <w:p w:rsidR="00000000" w:rsidDel="00000000" w:rsidP="00000000" w:rsidRDefault="00000000" w:rsidRPr="00000000" w14:paraId="00000031">
      <w:pPr>
        <w:numPr>
          <w:ilvl w:val="0"/>
          <w:numId w:val="1"/>
        </w:numPr>
        <w:spacing w:after="240" w:before="240" w:lineRule="auto"/>
        <w:ind w:left="720" w:hanging="360"/>
      </w:pPr>
      <w:r w:rsidDel="00000000" w:rsidR="00000000" w:rsidRPr="00000000">
        <w:rPr>
          <w:b w:val="1"/>
          <w:rtl w:val="0"/>
        </w:rPr>
        <w:t xml:space="preserve">Oracle Application:</w:t>
      </w:r>
      <w:r w:rsidDel="00000000" w:rsidR="00000000" w:rsidRPr="00000000">
        <w:rPr>
          <w:rFonts w:ascii="Caudex" w:cs="Caudex" w:eastAsia="Caudex" w:hAnsi="Caudex"/>
          <w:rtl w:val="0"/>
        </w:rPr>
        <w:t xml:space="preserve"> Apply a quantum oracle OOO that marks the subset ∣x⟩|x\rangle∣x⟩ if it forms a clique. The oracle flips the phase of the marked state:</w:t>
      </w:r>
    </w:p>
    <w:p w:rsidR="00000000" w:rsidDel="00000000" w:rsidP="00000000" w:rsidRDefault="00000000" w:rsidRPr="00000000" w14:paraId="00000032">
      <w:pPr>
        <w:rPr/>
      </w:pPr>
      <w:r w:rsidDel="00000000" w:rsidR="00000000" w:rsidRPr="00000000">
        <w:rPr>
          <w:rFonts w:ascii="Caudex" w:cs="Caudex" w:eastAsia="Caudex" w:hAnsi="Caudex"/>
          <w:rtl w:val="0"/>
        </w:rPr>
        <w:t xml:space="preserve">O∣x⟩={∣x⟩if x is not a clique,−∣x⟩if x is a clique.O|x\rangle = \begin{cases} |x\rangle &amp; \text{if } x \text{ is not a clique}, \\ -|x\rangle &amp; \text{if } x \text{ is a clique}. \end{cases}O∣x⟩={∣x⟩−∣x⟩​if x is not a clique,if x is a clique.​</w:t>
      </w:r>
    </w:p>
    <w:p w:rsidR="00000000" w:rsidDel="00000000" w:rsidP="00000000" w:rsidRDefault="00000000" w:rsidRPr="00000000" w14:paraId="00000033">
      <w:pPr>
        <w:numPr>
          <w:ilvl w:val="0"/>
          <w:numId w:val="5"/>
        </w:numPr>
        <w:spacing w:after="0" w:afterAutospacing="0" w:before="240" w:lineRule="auto"/>
        <w:ind w:left="720" w:hanging="360"/>
      </w:pPr>
      <w:r w:rsidDel="00000000" w:rsidR="00000000" w:rsidRPr="00000000">
        <w:rPr>
          <w:b w:val="1"/>
          <w:rtl w:val="0"/>
        </w:rPr>
        <w:t xml:space="preserve">Amplitude Amplification:</w:t>
      </w:r>
      <w:r w:rsidDel="00000000" w:rsidR="00000000" w:rsidRPr="00000000">
        <w:rPr>
          <w:rtl w:val="0"/>
        </w:rPr>
        <w:t xml:space="preserve"> Use Grover's diffusion operator to amplify the amplitude of the marked states. After approximately O(N)O(\sqrt{N})O(N​) iterations, the probability of measuring a clique will be maximized.</w:t>
      </w:r>
    </w:p>
    <w:p w:rsidR="00000000" w:rsidDel="00000000" w:rsidP="00000000" w:rsidRDefault="00000000" w:rsidRPr="00000000" w14:paraId="00000034">
      <w:pPr>
        <w:numPr>
          <w:ilvl w:val="0"/>
          <w:numId w:val="5"/>
        </w:numPr>
        <w:spacing w:after="240" w:before="0" w:beforeAutospacing="0" w:lineRule="auto"/>
        <w:ind w:left="720" w:hanging="360"/>
      </w:pPr>
      <w:r w:rsidDel="00000000" w:rsidR="00000000" w:rsidRPr="00000000">
        <w:rPr>
          <w:b w:val="1"/>
          <w:rtl w:val="0"/>
        </w:rPr>
        <w:t xml:space="preserve">Measurement:</w:t>
      </w:r>
      <w:r w:rsidDel="00000000" w:rsidR="00000000" w:rsidRPr="00000000">
        <w:rPr>
          <w:rtl w:val="0"/>
        </w:rPr>
        <w:t xml:space="preserve"> Measure the system to collapse it to a solution that represents a clique.</w:t>
      </w:r>
    </w:p>
    <w:p w:rsidR="00000000" w:rsidDel="00000000" w:rsidP="00000000" w:rsidRDefault="00000000" w:rsidRPr="00000000" w14:paraId="00000035">
      <w:pPr>
        <w:spacing w:after="240" w:before="240" w:lineRule="auto"/>
        <w:rPr/>
      </w:pPr>
      <w:r w:rsidDel="00000000" w:rsidR="00000000" w:rsidRPr="00000000">
        <w:rPr>
          <w:rtl w:val="0"/>
        </w:rPr>
        <w:t xml:space="preserve">This quadratic speedup allows quantum solvers to explore exponentially large solution spaces efficiently, which is particularly beneficial for large graphs.</w:t>
      </w:r>
    </w:p>
    <w:p w:rsidR="00000000" w:rsidDel="00000000" w:rsidP="00000000" w:rsidRDefault="00000000" w:rsidRPr="00000000" w14:paraId="00000036">
      <w:pPr>
        <w:pStyle w:val="Heading4"/>
        <w:keepNext w:val="0"/>
        <w:keepLines w:val="0"/>
        <w:spacing w:after="40" w:before="240" w:lineRule="auto"/>
        <w:rPr>
          <w:b w:val="1"/>
          <w:color w:val="000000"/>
          <w:sz w:val="22"/>
          <w:szCs w:val="22"/>
        </w:rPr>
      </w:pPr>
      <w:bookmarkStart w:colFirst="0" w:colLast="0" w:name="_ub0vomivtled" w:id="14"/>
      <w:bookmarkEnd w:id="14"/>
      <w:r w:rsidDel="00000000" w:rsidR="00000000" w:rsidRPr="00000000">
        <w:rPr>
          <w:b w:val="1"/>
          <w:color w:val="000000"/>
          <w:sz w:val="22"/>
          <w:szCs w:val="22"/>
          <w:rtl w:val="0"/>
        </w:rPr>
        <w:t xml:space="preserve">b. Quantum Approximate Optimization Algorithm (QAOA) for Maximum Cut and Graph Partitioning</w:t>
      </w:r>
    </w:p>
    <w:p w:rsidR="00000000" w:rsidDel="00000000" w:rsidP="00000000" w:rsidRDefault="00000000" w:rsidRPr="00000000" w14:paraId="00000037">
      <w:pPr>
        <w:spacing w:after="240" w:before="240" w:lineRule="auto"/>
        <w:rPr/>
      </w:pPr>
      <w:r w:rsidDel="00000000" w:rsidR="00000000" w:rsidRPr="00000000">
        <w:rPr>
          <w:rtl w:val="0"/>
        </w:rPr>
        <w:t xml:space="preserve">QAOA is a hybrid quantum-classical algorithm that provides approximate solutions to combinatorial optimization problems, such as the maximum cut problem. In the maximum cut problem, the objective is to divide the graph’s vertices into two disjoint subsets while maximizing the sum of weights of the edges crossing the cut.</w:t>
      </w:r>
    </w:p>
    <w:p w:rsidR="00000000" w:rsidDel="00000000" w:rsidP="00000000" w:rsidRDefault="00000000" w:rsidRPr="00000000" w14:paraId="00000038">
      <w:pPr>
        <w:spacing w:after="240" w:before="240" w:lineRule="auto"/>
        <w:rPr>
          <w:b w:val="1"/>
        </w:rPr>
      </w:pPr>
      <w:r w:rsidDel="00000000" w:rsidR="00000000" w:rsidRPr="00000000">
        <w:rPr>
          <w:b w:val="1"/>
          <w:rtl w:val="0"/>
        </w:rPr>
        <w:t xml:space="preserve">Mathematical Formulation:</w:t>
      </w:r>
    </w:p>
    <w:p w:rsidR="00000000" w:rsidDel="00000000" w:rsidP="00000000" w:rsidRDefault="00000000" w:rsidRPr="00000000" w14:paraId="00000039">
      <w:pPr>
        <w:numPr>
          <w:ilvl w:val="0"/>
          <w:numId w:val="6"/>
        </w:numPr>
        <w:spacing w:after="240" w:before="240" w:lineRule="auto"/>
        <w:ind w:left="720" w:hanging="360"/>
      </w:pPr>
      <w:r w:rsidDel="00000000" w:rsidR="00000000" w:rsidRPr="00000000">
        <w:rPr>
          <w:b w:val="1"/>
          <w:rtl w:val="0"/>
        </w:rPr>
        <w:t xml:space="preserve">Problem Representation:</w:t>
      </w:r>
      <w:r w:rsidDel="00000000" w:rsidR="00000000" w:rsidRPr="00000000">
        <w:rPr>
          <w:rtl w:val="0"/>
        </w:rPr>
        <w:t xml:space="preserve"> The maximum cut problem is expressed as an objective function that can be mapped to a quantum Hamiltonian:</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C(z)=∑(i,j)∈Ewij(1−zizj)/2,C(z) = \sum_{(i,j) \in E} w_{ij}(1 - z_i z_j)/2,C(z)=(i,j)∈E∑​wij​(1−zi​zj​)/2,</w:t>
      </w:r>
    </w:p>
    <w:p w:rsidR="00000000" w:rsidDel="00000000" w:rsidP="00000000" w:rsidRDefault="00000000" w:rsidRPr="00000000" w14:paraId="0000003B">
      <w:pPr>
        <w:spacing w:after="240" w:before="240" w:lineRule="auto"/>
        <w:rPr/>
      </w:pPr>
      <w:r w:rsidDel="00000000" w:rsidR="00000000" w:rsidRPr="00000000">
        <w:rPr>
          <w:rFonts w:ascii="Arial Unicode MS" w:cs="Arial Unicode MS" w:eastAsia="Arial Unicode MS" w:hAnsi="Arial Unicode MS"/>
          <w:rtl w:val="0"/>
        </w:rPr>
        <w:t xml:space="preserve">where zi∈{−1,1}z_i \in \{-1, 1\}zi​∈{−1,1} represents whether node viv_ivi​ is in one subset or the other, and wijw_{ij}wij​ is the weight of the edge between nodes viv_ivi​ and vjv_jvj​.</w:t>
      </w:r>
    </w:p>
    <w:p w:rsidR="00000000" w:rsidDel="00000000" w:rsidP="00000000" w:rsidRDefault="00000000" w:rsidRPr="00000000" w14:paraId="0000003C">
      <w:pPr>
        <w:numPr>
          <w:ilvl w:val="0"/>
          <w:numId w:val="4"/>
        </w:numPr>
        <w:spacing w:after="240" w:before="240" w:lineRule="auto"/>
        <w:ind w:left="720" w:hanging="360"/>
      </w:pPr>
      <w:r w:rsidDel="00000000" w:rsidR="00000000" w:rsidRPr="00000000">
        <w:rPr>
          <w:b w:val="1"/>
          <w:rtl w:val="0"/>
        </w:rPr>
        <w:t xml:space="preserve">QAOA Ansatz:</w:t>
      </w:r>
      <w:r w:rsidDel="00000000" w:rsidR="00000000" w:rsidRPr="00000000">
        <w:rPr>
          <w:rtl w:val="0"/>
        </w:rPr>
        <w:t xml:space="preserve"> The quantum state is parameterized using two sets of angles γ\gammaγ and β\betaβ. The QAOA quantum state for ppp layers is given by:</w:t>
      </w:r>
    </w:p>
    <w:p w:rsidR="00000000" w:rsidDel="00000000" w:rsidP="00000000" w:rsidRDefault="00000000" w:rsidRPr="00000000" w14:paraId="0000003D">
      <w:pPr>
        <w:rPr/>
      </w:pPr>
      <w:r w:rsidDel="00000000" w:rsidR="00000000" w:rsidRPr="00000000">
        <w:rPr>
          <w:rFonts w:ascii="Caudex" w:cs="Caudex" w:eastAsia="Caudex" w:hAnsi="Caudex"/>
          <w:rtl w:val="0"/>
        </w:rPr>
        <w:t xml:space="preserve">∣ψ(γ,β)⟩=U(B,βp)U(C,γp)…U(B,β1)U(C,γ1)∣s⟩,|\psi(\gamma, \beta)\rangle = U(B, \beta_p)U(C, \gamma_p) \dots U(B, \beta_1)U(C, \gamma_1) |s\rangle,∣ψ(γ,β)⟩=U(B,βp​)U(C,γp​)…U(B,β1​)U(C,γ1​)∣s⟩,</w:t>
      </w:r>
    </w:p>
    <w:p w:rsidR="00000000" w:rsidDel="00000000" w:rsidP="00000000" w:rsidRDefault="00000000" w:rsidRPr="00000000" w14:paraId="0000003E">
      <w:pPr>
        <w:spacing w:after="240" w:before="240" w:lineRule="auto"/>
        <w:rPr/>
      </w:pPr>
      <w:r w:rsidDel="00000000" w:rsidR="00000000" w:rsidRPr="00000000">
        <w:rPr>
          <w:rFonts w:ascii="Cardo" w:cs="Cardo" w:eastAsia="Cardo" w:hAnsi="Cardo"/>
          <w:rtl w:val="0"/>
        </w:rPr>
        <w:t xml:space="preserve">where U(B,β)U(B, \beta)U(B,β) is the mixing operator, U(C,γ)U(C, \gamma)U(C,γ) is the phase separator, and ∣s⟩|s\rangle∣s⟩ is the initial state (typically a uniform superposition). The parameters γ\gammaγ and β\betaβ are optimized classically.</w:t>
      </w:r>
    </w:p>
    <w:p w:rsidR="00000000" w:rsidDel="00000000" w:rsidP="00000000" w:rsidRDefault="00000000" w:rsidRPr="00000000" w14:paraId="0000003F">
      <w:pPr>
        <w:numPr>
          <w:ilvl w:val="0"/>
          <w:numId w:val="7"/>
        </w:numPr>
        <w:spacing w:after="240" w:before="240" w:lineRule="auto"/>
        <w:ind w:left="720" w:hanging="360"/>
      </w:pPr>
      <w:r w:rsidDel="00000000" w:rsidR="00000000" w:rsidRPr="00000000">
        <w:rPr>
          <w:b w:val="1"/>
          <w:rtl w:val="0"/>
        </w:rPr>
        <w:t xml:space="preserve">Measurement and Optimization:</w:t>
      </w:r>
      <w:r w:rsidDel="00000000" w:rsidR="00000000" w:rsidRPr="00000000">
        <w:rPr>
          <w:rtl w:val="0"/>
        </w:rPr>
        <w:t xml:space="preserve"> After applying the QAOA ansatz, measure the quantum state to obtain an approximation to the maximum cut. The objective is to maximize the expected value of the cut:</w:t>
      </w:r>
    </w:p>
    <w:p w:rsidR="00000000" w:rsidDel="00000000" w:rsidP="00000000" w:rsidRDefault="00000000" w:rsidRPr="00000000" w14:paraId="00000040">
      <w:pPr>
        <w:rPr/>
      </w:pPr>
      <w:r w:rsidDel="00000000" w:rsidR="00000000" w:rsidRPr="00000000">
        <w:rPr>
          <w:rFonts w:ascii="Cardo" w:cs="Cardo" w:eastAsia="Cardo" w:hAnsi="Cardo"/>
          <w:rtl w:val="0"/>
        </w:rPr>
        <w:t xml:space="preserve">⟨C(γ,β)⟩=⟨ψ(γ,β)∣C^∣ψ(γ,β)⟩.\langle C(\gamma, \beta)\rangle = \langle \psi(\gamma, \beta) | \hat{C} | \psi(\gamma, \beta) \rangle.⟨C(γ,β)⟩=⟨ψ(γ,β)∣C^∣ψ(γ,β)⟩.</w:t>
      </w:r>
    </w:p>
    <w:p w:rsidR="00000000" w:rsidDel="00000000" w:rsidP="00000000" w:rsidRDefault="00000000" w:rsidRPr="00000000" w14:paraId="00000041">
      <w:pPr>
        <w:spacing w:after="240" w:before="240" w:lineRule="auto"/>
        <w:rPr/>
      </w:pPr>
      <w:r w:rsidDel="00000000" w:rsidR="00000000" w:rsidRPr="00000000">
        <w:rPr>
          <w:rtl w:val="0"/>
        </w:rPr>
        <w:t xml:space="preserve">The optimization of γ\gammaγ and β\betaβ improves the quality of the approximation over time.</w:t>
      </w:r>
    </w:p>
    <w:p w:rsidR="00000000" w:rsidDel="00000000" w:rsidP="00000000" w:rsidRDefault="00000000" w:rsidRPr="00000000" w14:paraId="00000042">
      <w:pPr>
        <w:spacing w:after="240" w:before="240" w:lineRule="auto"/>
        <w:rPr/>
      </w:pPr>
      <w:r w:rsidDel="00000000" w:rsidR="00000000" w:rsidRPr="00000000">
        <w:rPr>
          <w:rtl w:val="0"/>
        </w:rPr>
        <w:t xml:space="preserve">QAOA’s hybrid nature allows it to handle large-scale graph problems with quantum resources, providing an approximation that improves with each iteration.</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color w:val="000000"/>
          <w:sz w:val="26"/>
          <w:szCs w:val="26"/>
        </w:rPr>
      </w:pPr>
      <w:bookmarkStart w:colFirst="0" w:colLast="0" w:name="_2otq5pcf48d0" w:id="15"/>
      <w:bookmarkEnd w:id="15"/>
      <w:r w:rsidDel="00000000" w:rsidR="00000000" w:rsidRPr="00000000">
        <w:rPr>
          <w:b w:val="1"/>
          <w:color w:val="000000"/>
          <w:sz w:val="26"/>
          <w:szCs w:val="26"/>
          <w:rtl w:val="0"/>
        </w:rPr>
        <w:t xml:space="preserve">3. Quantum Entanglement for Graph Connectivity and Clustering</w:t>
      </w:r>
    </w:p>
    <w:p w:rsidR="00000000" w:rsidDel="00000000" w:rsidP="00000000" w:rsidRDefault="00000000" w:rsidRPr="00000000" w14:paraId="00000045">
      <w:pPr>
        <w:spacing w:after="240" w:before="240" w:lineRule="auto"/>
        <w:rPr/>
      </w:pPr>
      <w:r w:rsidDel="00000000" w:rsidR="00000000" w:rsidRPr="00000000">
        <w:rPr>
          <w:rtl w:val="0"/>
        </w:rPr>
        <w:t xml:space="preserve">Entanglement plays a key role in representing relationships between nodes in quantum graph solvers. It enables quantum systems to explore correlations between different nodes and edges, which is crucial for problems like graph connectivity, clustering, and partitioning.</w:t>
      </w:r>
    </w:p>
    <w:p w:rsidR="00000000" w:rsidDel="00000000" w:rsidP="00000000" w:rsidRDefault="00000000" w:rsidRPr="00000000" w14:paraId="00000046">
      <w:pPr>
        <w:pStyle w:val="Heading4"/>
        <w:keepNext w:val="0"/>
        <w:keepLines w:val="0"/>
        <w:spacing w:after="40" w:before="240" w:lineRule="auto"/>
        <w:rPr>
          <w:b w:val="1"/>
          <w:color w:val="000000"/>
          <w:sz w:val="22"/>
          <w:szCs w:val="22"/>
        </w:rPr>
      </w:pPr>
      <w:bookmarkStart w:colFirst="0" w:colLast="0" w:name="_nha8uo638hha" w:id="16"/>
      <w:bookmarkEnd w:id="16"/>
      <w:r w:rsidDel="00000000" w:rsidR="00000000" w:rsidRPr="00000000">
        <w:rPr>
          <w:b w:val="1"/>
          <w:color w:val="000000"/>
          <w:sz w:val="22"/>
          <w:szCs w:val="22"/>
          <w:rtl w:val="0"/>
        </w:rPr>
        <w:t xml:space="preserve">a. Entangled States for Edge Relationships</w:t>
      </w:r>
    </w:p>
    <w:p w:rsidR="00000000" w:rsidDel="00000000" w:rsidP="00000000" w:rsidRDefault="00000000" w:rsidRPr="00000000" w14:paraId="00000047">
      <w:pPr>
        <w:spacing w:after="240" w:before="240" w:lineRule="auto"/>
        <w:rPr/>
      </w:pPr>
      <w:r w:rsidDel="00000000" w:rsidR="00000000" w:rsidRPr="00000000">
        <w:rPr>
          <w:rFonts w:ascii="Caudex" w:cs="Caudex" w:eastAsia="Caudex" w:hAnsi="Caudex"/>
          <w:rtl w:val="0"/>
        </w:rPr>
        <w:t xml:space="preserve">In quantum solvers, the entanglement between qubits can represent the connectivity between nodes. For example, if nodes viv_ivi​ and vjv_jvj​ are connected by an edge, the corresponding qubits ∣vi⟩|v_i\rangle∣vi​⟩ and ∣vj⟩|v_j\rangle∣vj​⟩ are entangled:</w:t>
      </w:r>
    </w:p>
    <w:p w:rsidR="00000000" w:rsidDel="00000000" w:rsidP="00000000" w:rsidRDefault="00000000" w:rsidRPr="00000000" w14:paraId="00000048">
      <w:pPr>
        <w:rPr/>
      </w:pPr>
      <w:r w:rsidDel="00000000" w:rsidR="00000000" w:rsidRPr="00000000">
        <w:rPr>
          <w:rFonts w:ascii="Caudex" w:cs="Caudex" w:eastAsia="Caudex" w:hAnsi="Caudex"/>
          <w:rtl w:val="0"/>
        </w:rPr>
        <w:t xml:space="preserve">∣ψij⟩=12(∣00⟩+∣11⟩),|\psi_{ij}\rangle = \frac{1}{\sqrt{2}} \left( |00\rangle + |11\rangle \right),∣ψij​⟩=2​1​(∣00⟩+∣11⟩),</w:t>
      </w:r>
    </w:p>
    <w:p w:rsidR="00000000" w:rsidDel="00000000" w:rsidP="00000000" w:rsidRDefault="00000000" w:rsidRPr="00000000" w14:paraId="00000049">
      <w:pPr>
        <w:spacing w:after="240" w:before="240" w:lineRule="auto"/>
        <w:rPr/>
      </w:pPr>
      <w:r w:rsidDel="00000000" w:rsidR="00000000" w:rsidRPr="00000000">
        <w:rPr>
          <w:rtl w:val="0"/>
        </w:rPr>
        <w:t xml:space="preserve">which ensures that the state of one node influences the state of the other. Entanglement allows quantum solvers to handle large-scale connectivity problems, as it encodes the relationships between nodes efficiently.</w:t>
      </w:r>
    </w:p>
    <w:p w:rsidR="00000000" w:rsidDel="00000000" w:rsidP="00000000" w:rsidRDefault="00000000" w:rsidRPr="00000000" w14:paraId="0000004A">
      <w:pPr>
        <w:pStyle w:val="Heading4"/>
        <w:keepNext w:val="0"/>
        <w:keepLines w:val="0"/>
        <w:spacing w:after="40" w:before="240" w:lineRule="auto"/>
        <w:rPr>
          <w:b w:val="1"/>
          <w:color w:val="000000"/>
          <w:sz w:val="22"/>
          <w:szCs w:val="22"/>
        </w:rPr>
      </w:pPr>
      <w:bookmarkStart w:colFirst="0" w:colLast="0" w:name="_7woydku2qvzw" w:id="17"/>
      <w:bookmarkEnd w:id="17"/>
      <w:r w:rsidDel="00000000" w:rsidR="00000000" w:rsidRPr="00000000">
        <w:rPr>
          <w:b w:val="1"/>
          <w:color w:val="000000"/>
          <w:sz w:val="22"/>
          <w:szCs w:val="22"/>
          <w:rtl w:val="0"/>
        </w:rPr>
        <w:t xml:space="preserve">b. Quantum Clustering and Partitioning</w:t>
      </w:r>
    </w:p>
    <w:p w:rsidR="00000000" w:rsidDel="00000000" w:rsidP="00000000" w:rsidRDefault="00000000" w:rsidRPr="00000000" w14:paraId="0000004B">
      <w:pPr>
        <w:spacing w:after="240" w:before="240" w:lineRule="auto"/>
        <w:rPr/>
      </w:pPr>
      <w:r w:rsidDel="00000000" w:rsidR="00000000" w:rsidRPr="00000000">
        <w:rPr>
          <w:rtl w:val="0"/>
        </w:rPr>
        <w:t xml:space="preserve">Entanglement is also useful for clustering and partitioning graphs. By encoding clusters of nodes as entangled quantum states, the solver can evaluate multiple partitioning schemes simultaneously. For example, in spectral clustering, the eigenvectors of the graph Laplacian are used to partition the graph into clusters. Quantum solvers can approximate these eigenvectors more efficiently through quantum algorithms such as </w:t>
      </w:r>
      <w:r w:rsidDel="00000000" w:rsidR="00000000" w:rsidRPr="00000000">
        <w:rPr>
          <w:b w:val="1"/>
          <w:rtl w:val="0"/>
        </w:rPr>
        <w:t xml:space="preserve">Quantum Phase Estimation</w:t>
      </w:r>
      <w:r w:rsidDel="00000000" w:rsidR="00000000" w:rsidRPr="00000000">
        <w:rPr>
          <w:rtl w:val="0"/>
        </w:rPr>
        <w:t xml:space="preserve">.</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color w:val="000000"/>
          <w:sz w:val="26"/>
          <w:szCs w:val="26"/>
        </w:rPr>
      </w:pPr>
      <w:bookmarkStart w:colFirst="0" w:colLast="0" w:name="_2xnxvrqj4r7v" w:id="18"/>
      <w:bookmarkEnd w:id="18"/>
      <w:r w:rsidDel="00000000" w:rsidR="00000000" w:rsidRPr="00000000">
        <w:rPr>
          <w:b w:val="1"/>
          <w:color w:val="000000"/>
          <w:sz w:val="26"/>
          <w:szCs w:val="26"/>
          <w:rtl w:val="0"/>
        </w:rPr>
        <w:t xml:space="preserve">4. Quantum Complexity and Speedups</w:t>
      </w:r>
    </w:p>
    <w:p w:rsidR="00000000" w:rsidDel="00000000" w:rsidP="00000000" w:rsidRDefault="00000000" w:rsidRPr="00000000" w14:paraId="0000004E">
      <w:pPr>
        <w:spacing w:after="240" w:before="240" w:lineRule="auto"/>
        <w:rPr/>
      </w:pPr>
      <w:r w:rsidDel="00000000" w:rsidR="00000000" w:rsidRPr="00000000">
        <w:rPr>
          <w:rtl w:val="0"/>
        </w:rPr>
        <w:t xml:space="preserve">Quantum graph solvers offer significant complexity advantages over classical algorithms, particularly for problems intractable for classical systems. The key complexity classes relevant to quantum graph solvers are:</w:t>
      </w:r>
    </w:p>
    <w:p w:rsidR="00000000" w:rsidDel="00000000" w:rsidP="00000000" w:rsidRDefault="00000000" w:rsidRPr="00000000" w14:paraId="0000004F">
      <w:pPr>
        <w:numPr>
          <w:ilvl w:val="0"/>
          <w:numId w:val="10"/>
        </w:numPr>
        <w:spacing w:after="0" w:afterAutospacing="0" w:before="240" w:lineRule="auto"/>
        <w:ind w:left="720" w:hanging="360"/>
      </w:pPr>
      <w:r w:rsidDel="00000000" w:rsidR="00000000" w:rsidRPr="00000000">
        <w:rPr>
          <w:b w:val="1"/>
          <w:rtl w:val="0"/>
        </w:rPr>
        <w:t xml:space="preserve">BQP (Bounded-Error Quantum Polynomial Time):</w:t>
      </w:r>
      <w:r w:rsidDel="00000000" w:rsidR="00000000" w:rsidRPr="00000000">
        <w:rPr>
          <w:rtl w:val="0"/>
        </w:rPr>
        <w:t xml:space="preserve"> Problems solvable by quantum computers with polynomial time complexity and bounded error, such as finding approximate solutions to the maximum cut problem via QAOA.</w:t>
      </w:r>
    </w:p>
    <w:p w:rsidR="00000000" w:rsidDel="00000000" w:rsidP="00000000" w:rsidRDefault="00000000" w:rsidRPr="00000000" w14:paraId="00000050">
      <w:pPr>
        <w:numPr>
          <w:ilvl w:val="0"/>
          <w:numId w:val="10"/>
        </w:numPr>
        <w:spacing w:after="240" w:before="0" w:beforeAutospacing="0" w:lineRule="auto"/>
        <w:ind w:left="720" w:hanging="360"/>
      </w:pPr>
      <w:r w:rsidDel="00000000" w:rsidR="00000000" w:rsidRPr="00000000">
        <w:rPr>
          <w:b w:val="1"/>
          <w:rtl w:val="0"/>
        </w:rPr>
        <w:t xml:space="preserve">Quadratic Speedup via Grover’s Algorithm:</w:t>
      </w:r>
      <w:r w:rsidDel="00000000" w:rsidR="00000000" w:rsidRPr="00000000">
        <w:rPr>
          <w:rtl w:val="0"/>
        </w:rPr>
        <w:t xml:space="preserve"> Grover’s search provides a quadratic speedup for searching an unsorted database, applicable to graph problems like clique finding or subgraph matching, reducing complexity from O(N)O(N)O(N) to O(N)O(\sqrt{N})O(N​).</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color w:val="000000"/>
          <w:sz w:val="26"/>
          <w:szCs w:val="26"/>
        </w:rPr>
      </w:pPr>
      <w:bookmarkStart w:colFirst="0" w:colLast="0" w:name="_fo35oneboajp" w:id="19"/>
      <w:bookmarkEnd w:id="19"/>
      <w:r w:rsidDel="00000000" w:rsidR="00000000" w:rsidRPr="00000000">
        <w:rPr>
          <w:b w:val="1"/>
          <w:color w:val="000000"/>
          <w:sz w:val="26"/>
          <w:szCs w:val="26"/>
          <w:rtl w:val="0"/>
        </w:rPr>
        <w:t xml:space="preserve">Conclusion</w:t>
      </w:r>
    </w:p>
    <w:p w:rsidR="00000000" w:rsidDel="00000000" w:rsidP="00000000" w:rsidRDefault="00000000" w:rsidRPr="00000000" w14:paraId="00000053">
      <w:pPr>
        <w:spacing w:after="240" w:before="240" w:lineRule="auto"/>
        <w:rPr/>
      </w:pPr>
      <w:r w:rsidDel="00000000" w:rsidR="00000000" w:rsidRPr="00000000">
        <w:rPr>
          <w:rtl w:val="0"/>
        </w:rPr>
        <w:t xml:space="preserve">Quantum graph solvers leverage the principles of quantum mechanics—superposition, entanglement, and quantum parallelism—to solve complex graph problems far more efficiently than classical algorithms. By encoding graph structures into quantum states and applying algorithms like Grover’s search and QAOA, quantum solvers provide significant speedups for tasks such as finding cliques, solving the maximum cut problem, and graph partitioning. These solvers have the potential to revolutionize fields such as telecommunications, financial modeling, and distributed computing, where large-scale graph optimization is crucial. The mathematical framework outlined here demonstrates how quantum computing can be applied to classical graph problems, providing new avenues for solving intractable computational challenges.</w:t>
      </w:r>
    </w:p>
    <w:p w:rsidR="00000000" w:rsidDel="00000000" w:rsidP="00000000" w:rsidRDefault="00000000" w:rsidRPr="00000000" w14:paraId="00000054">
      <w:pPr>
        <w:rPr>
          <w:b w:val="1"/>
          <w:sz w:val="24"/>
          <w:szCs w:val="24"/>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jc w:val="center"/>
      <w:rPr>
        <w:sz w:val="18"/>
        <w:szCs w:val="18"/>
      </w:rPr>
    </w:pPr>
    <w:r w:rsidDel="00000000" w:rsidR="00000000" w:rsidRPr="00000000">
      <w:rPr>
        <w:sz w:val="18"/>
        <w:szCs w:val="18"/>
        <w:rtl w:val="0"/>
      </w:rPr>
      <w:t xml:space="preserve">M</w:t>
    </w:r>
    <w:r w:rsidDel="00000000" w:rsidR="00000000" w:rsidRPr="00000000">
      <w:rPr>
        <w:i w:val="1"/>
        <w:sz w:val="18"/>
        <w:szCs w:val="18"/>
        <w:rtl w:val="0"/>
      </w:rPr>
      <w:t xml:space="preserve">ULTIPLICITY </w:t>
    </w:r>
    <w:r w:rsidDel="00000000" w:rsidR="00000000" w:rsidRPr="00000000">
      <w:rPr>
        <w:sz w:val="18"/>
        <w:szCs w:val="18"/>
        <w:rtl w:val="0"/>
      </w:rPr>
      <w:t xml:space="preserve">© 2024 by Ryan Van Gelder</w:t>
    </w:r>
  </w:p>
  <w:p w:rsidR="00000000" w:rsidDel="00000000" w:rsidP="00000000" w:rsidRDefault="00000000" w:rsidRPr="00000000" w14:paraId="00000057">
    <w:pPr>
      <w:jc w:val="center"/>
      <w:rPr/>
    </w:pPr>
    <w:r w:rsidDel="00000000" w:rsidR="00000000" w:rsidRPr="00000000">
      <w:rPr>
        <w:sz w:val="18"/>
        <w:szCs w:val="18"/>
        <w:rtl w:val="0"/>
      </w:rPr>
      <w:t xml:space="preserve">is licensed under MIT &amp; CC BY-NC-SA 4.0 </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