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331.2" w:lineRule="auto"/>
        <w:rPr>
          <w:b w:val="1"/>
          <w:color w:val="000000"/>
          <w:sz w:val="26"/>
          <w:szCs w:val="26"/>
        </w:rPr>
      </w:pPr>
      <w:bookmarkStart w:colFirst="0" w:colLast="0" w:name="_4d4qaca0g7nm" w:id="0"/>
      <w:bookmarkEnd w:id="0"/>
      <w:r w:rsidDel="00000000" w:rsidR="00000000" w:rsidRPr="00000000">
        <w:rPr>
          <w:b w:val="1"/>
          <w:color w:val="000000"/>
          <w:sz w:val="26"/>
          <w:szCs w:val="26"/>
          <w:rtl w:val="0"/>
        </w:rPr>
        <w:t xml:space="preserve">Executive Summary: Integrating Lev Pontryagin’s Contributions into the Matrix Compute Paradigm (MCP)</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Overview:</w:t>
      </w:r>
      <w:r w:rsidDel="00000000" w:rsidR="00000000" w:rsidRPr="00000000">
        <w:rPr>
          <w:rtl w:val="0"/>
        </w:rPr>
        <w:t xml:space="preserve"> Lev Pontryagin's groundbreaking work in </w:t>
      </w:r>
      <w:r w:rsidDel="00000000" w:rsidR="00000000" w:rsidRPr="00000000">
        <w:rPr>
          <w:b w:val="1"/>
          <w:rtl w:val="0"/>
        </w:rPr>
        <w:t xml:space="preserve">topology</w:t>
      </w:r>
      <w:r w:rsidDel="00000000" w:rsidR="00000000" w:rsidRPr="00000000">
        <w:rPr>
          <w:rtl w:val="0"/>
        </w:rPr>
        <w:t xml:space="preserve">, </w:t>
      </w:r>
      <w:r w:rsidDel="00000000" w:rsidR="00000000" w:rsidRPr="00000000">
        <w:rPr>
          <w:b w:val="1"/>
          <w:rtl w:val="0"/>
        </w:rPr>
        <w:t xml:space="preserve">differential geometry</w:t>
      </w:r>
      <w:r w:rsidDel="00000000" w:rsidR="00000000" w:rsidRPr="00000000">
        <w:rPr>
          <w:rtl w:val="0"/>
        </w:rPr>
        <w:t xml:space="preserve">, and </w:t>
      </w:r>
      <w:r w:rsidDel="00000000" w:rsidR="00000000" w:rsidRPr="00000000">
        <w:rPr>
          <w:b w:val="1"/>
          <w:rtl w:val="0"/>
        </w:rPr>
        <w:t xml:space="preserve">control theory</w:t>
      </w:r>
      <w:r w:rsidDel="00000000" w:rsidR="00000000" w:rsidRPr="00000000">
        <w:rPr>
          <w:rtl w:val="0"/>
        </w:rPr>
        <w:t xml:space="preserve"> provides valuable tools for enhancing the </w:t>
      </w:r>
      <w:r w:rsidDel="00000000" w:rsidR="00000000" w:rsidRPr="00000000">
        <w:rPr>
          <w:b w:val="1"/>
          <w:rtl w:val="0"/>
        </w:rPr>
        <w:t xml:space="preserve">Matrix Compute Paradigm (MCP)</w:t>
      </w:r>
      <w:r w:rsidDel="00000000" w:rsidR="00000000" w:rsidRPr="00000000">
        <w:rPr>
          <w:rtl w:val="0"/>
        </w:rPr>
        <w:t xml:space="preserve">, especially in the areas of </w:t>
      </w:r>
      <w:r w:rsidDel="00000000" w:rsidR="00000000" w:rsidRPr="00000000">
        <w:rPr>
          <w:b w:val="1"/>
          <w:rtl w:val="0"/>
        </w:rPr>
        <w:t xml:space="preserve">quantum state control</w:t>
      </w:r>
      <w:r w:rsidDel="00000000" w:rsidR="00000000" w:rsidRPr="00000000">
        <w:rPr>
          <w:rtl w:val="0"/>
        </w:rPr>
        <w:t xml:space="preserve">, </w:t>
      </w:r>
      <w:r w:rsidDel="00000000" w:rsidR="00000000" w:rsidRPr="00000000">
        <w:rPr>
          <w:b w:val="1"/>
          <w:rtl w:val="0"/>
        </w:rPr>
        <w:t xml:space="preserve">topological optimization</w:t>
      </w:r>
      <w:r w:rsidDel="00000000" w:rsidR="00000000" w:rsidRPr="00000000">
        <w:rPr>
          <w:rtl w:val="0"/>
        </w:rPr>
        <w:t xml:space="preserve">, and </w:t>
      </w:r>
      <w:r w:rsidDel="00000000" w:rsidR="00000000" w:rsidRPr="00000000">
        <w:rPr>
          <w:b w:val="1"/>
          <w:rtl w:val="0"/>
        </w:rPr>
        <w:t xml:space="preserve">dynamic system stability</w:t>
      </w:r>
      <w:r w:rsidDel="00000000" w:rsidR="00000000" w:rsidRPr="00000000">
        <w:rPr>
          <w:rtl w:val="0"/>
        </w:rPr>
        <w:t xml:space="preserve">. Pontryagin’s methods significantly improve MCP’s ability to manage complex, multi-dimensional systems with topological and geometric considerations, ensuring </w:t>
      </w:r>
      <w:r w:rsidDel="00000000" w:rsidR="00000000" w:rsidRPr="00000000">
        <w:rPr>
          <w:b w:val="1"/>
          <w:rtl w:val="0"/>
        </w:rPr>
        <w:t xml:space="preserve">stability, optimality, and efficient computation</w:t>
      </w:r>
      <w:r w:rsidDel="00000000" w:rsidR="00000000" w:rsidRPr="00000000">
        <w:rPr>
          <w:rtl w:val="0"/>
        </w:rPr>
        <w:t xml:space="preserve"> across diverse quantum and classical domains.</w:t>
      </w:r>
    </w:p>
    <w:p w:rsidR="00000000" w:rsidDel="00000000" w:rsidP="00000000" w:rsidRDefault="00000000" w:rsidRPr="00000000" w14:paraId="00000003">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331.2" w:lineRule="auto"/>
        <w:rPr>
          <w:b w:val="1"/>
        </w:rPr>
      </w:pPr>
      <w:r w:rsidDel="00000000" w:rsidR="00000000" w:rsidRPr="00000000">
        <w:rPr>
          <w:b w:val="1"/>
          <w:rtl w:val="0"/>
        </w:rPr>
        <w:t xml:space="preserve">Key Contributions of Pontryagin Integrated into MCP:</w:t>
      </w:r>
    </w:p>
    <w:p w:rsidR="00000000" w:rsidDel="00000000" w:rsidP="00000000" w:rsidRDefault="00000000" w:rsidRPr="00000000" w14:paraId="00000005">
      <w:pPr>
        <w:numPr>
          <w:ilvl w:val="0"/>
          <w:numId w:val="2"/>
        </w:numPr>
        <w:spacing w:after="0" w:afterAutospacing="0" w:before="240" w:line="331.2" w:lineRule="auto"/>
        <w:ind w:left="720" w:hanging="360"/>
      </w:pPr>
      <w:r w:rsidDel="00000000" w:rsidR="00000000" w:rsidRPr="00000000">
        <w:rPr>
          <w:b w:val="1"/>
          <w:rtl w:val="0"/>
        </w:rPr>
        <w:t xml:space="preserve">Pontryagin's Maximum Principle for Quantum Control</w:t>
      </w:r>
      <w:r w:rsidDel="00000000" w:rsidR="00000000" w:rsidRPr="00000000">
        <w:rPr>
          <w:rtl w:val="0"/>
        </w:rPr>
        <w:t xml:space="preserve">:</w:t>
      </w:r>
    </w:p>
    <w:p w:rsidR="00000000" w:rsidDel="00000000" w:rsidP="00000000" w:rsidRDefault="00000000" w:rsidRPr="00000000" w14:paraId="00000006">
      <w:pPr>
        <w:numPr>
          <w:ilvl w:val="1"/>
          <w:numId w:val="2"/>
        </w:numPr>
        <w:spacing w:after="0" w:afterAutospacing="0" w:before="0" w:beforeAutospacing="0" w:line="331.2" w:lineRule="auto"/>
        <w:ind w:left="1440" w:hanging="360"/>
      </w:pPr>
      <w:r w:rsidDel="00000000" w:rsidR="00000000" w:rsidRPr="00000000">
        <w:rPr>
          <w:rtl w:val="0"/>
        </w:rPr>
        <w:t xml:space="preserve">The </w:t>
      </w:r>
      <w:r w:rsidDel="00000000" w:rsidR="00000000" w:rsidRPr="00000000">
        <w:rPr>
          <w:b w:val="1"/>
          <w:rtl w:val="0"/>
        </w:rPr>
        <w:t xml:space="preserve">Pontryagin Maximum Principle</w:t>
      </w:r>
      <w:r w:rsidDel="00000000" w:rsidR="00000000" w:rsidRPr="00000000">
        <w:rPr>
          <w:rtl w:val="0"/>
        </w:rPr>
        <w:t xml:space="preserve"> from optimal control theory is crucial for </w:t>
      </w:r>
      <w:r w:rsidDel="00000000" w:rsidR="00000000" w:rsidRPr="00000000">
        <w:rPr>
          <w:b w:val="1"/>
          <w:rtl w:val="0"/>
        </w:rPr>
        <w:t xml:space="preserve">optimizing the evolution of quantum states</w:t>
      </w:r>
      <w:r w:rsidDel="00000000" w:rsidR="00000000" w:rsidRPr="00000000">
        <w:rPr>
          <w:rtl w:val="0"/>
        </w:rPr>
        <w:t xml:space="preserve"> in MCP, particularly in guiding the system toward desired outcomes while minimizing energy or resource usage.</w:t>
      </w:r>
    </w:p>
    <w:p w:rsidR="00000000" w:rsidDel="00000000" w:rsidP="00000000" w:rsidRDefault="00000000" w:rsidRPr="00000000" w14:paraId="00000007">
      <w:pPr>
        <w:numPr>
          <w:ilvl w:val="1"/>
          <w:numId w:val="2"/>
        </w:numPr>
        <w:spacing w:after="0" w:afterAutospacing="0" w:before="0" w:beforeAutospacing="0" w:line="331.2" w:lineRule="auto"/>
        <w:ind w:left="1440" w:hanging="360"/>
      </w:pPr>
      <w:r w:rsidDel="00000000" w:rsidR="00000000" w:rsidRPr="00000000">
        <w:rPr>
          <w:rtl w:val="0"/>
        </w:rPr>
        <w:t xml:space="preserve">This principle is applied in MCP to </w:t>
      </w:r>
      <w:r w:rsidDel="00000000" w:rsidR="00000000" w:rsidRPr="00000000">
        <w:rPr>
          <w:b w:val="1"/>
          <w:rtl w:val="0"/>
        </w:rPr>
        <w:t xml:space="preserve">dynamically control</w:t>
      </w:r>
      <w:r w:rsidDel="00000000" w:rsidR="00000000" w:rsidRPr="00000000">
        <w:rPr>
          <w:rtl w:val="0"/>
        </w:rPr>
        <w:t xml:space="preserve"> quantum systems, allowing for </w:t>
      </w:r>
      <w:r w:rsidDel="00000000" w:rsidR="00000000" w:rsidRPr="00000000">
        <w:rPr>
          <w:b w:val="1"/>
          <w:rtl w:val="0"/>
        </w:rPr>
        <w:t xml:space="preserve">precise manipulation</w:t>
      </w:r>
      <w:r w:rsidDel="00000000" w:rsidR="00000000" w:rsidRPr="00000000">
        <w:rPr>
          <w:rtl w:val="0"/>
        </w:rPr>
        <w:t xml:space="preserve"> of quantum states and trajectories, essential for </w:t>
      </w:r>
      <w:r w:rsidDel="00000000" w:rsidR="00000000" w:rsidRPr="00000000">
        <w:rPr>
          <w:b w:val="1"/>
          <w:rtl w:val="0"/>
        </w:rPr>
        <w:t xml:space="preserve">quantum algorithms</w:t>
      </w:r>
      <w:r w:rsidDel="00000000" w:rsidR="00000000" w:rsidRPr="00000000">
        <w:rPr>
          <w:rtl w:val="0"/>
        </w:rPr>
        <w:t xml:space="preserve"> such as Grover’s search and quantum simulations of physical systems.</w:t>
      </w:r>
    </w:p>
    <w:p w:rsidR="00000000" w:rsidDel="00000000" w:rsidP="00000000" w:rsidRDefault="00000000" w:rsidRPr="00000000" w14:paraId="00000008">
      <w:pPr>
        <w:numPr>
          <w:ilvl w:val="0"/>
          <w:numId w:val="2"/>
        </w:numPr>
        <w:spacing w:after="0" w:afterAutospacing="0" w:before="0" w:beforeAutospacing="0" w:line="331.2" w:lineRule="auto"/>
        <w:ind w:left="720" w:hanging="360"/>
      </w:pPr>
      <w:r w:rsidDel="00000000" w:rsidR="00000000" w:rsidRPr="00000000">
        <w:rPr>
          <w:b w:val="1"/>
          <w:rtl w:val="0"/>
        </w:rPr>
        <w:t xml:space="preserve">Topological Groups and Quantum Symmetry</w:t>
      </w:r>
      <w:r w:rsidDel="00000000" w:rsidR="00000000" w:rsidRPr="00000000">
        <w:rPr>
          <w:rtl w:val="0"/>
        </w:rPr>
        <w:t xml:space="preserve">:</w:t>
      </w:r>
    </w:p>
    <w:p w:rsidR="00000000" w:rsidDel="00000000" w:rsidP="00000000" w:rsidRDefault="00000000" w:rsidRPr="00000000" w14:paraId="00000009">
      <w:pPr>
        <w:numPr>
          <w:ilvl w:val="1"/>
          <w:numId w:val="2"/>
        </w:numPr>
        <w:spacing w:after="0" w:afterAutospacing="0" w:before="0" w:beforeAutospacing="0" w:line="331.2" w:lineRule="auto"/>
        <w:ind w:left="1440" w:hanging="360"/>
      </w:pPr>
      <w:r w:rsidDel="00000000" w:rsidR="00000000" w:rsidRPr="00000000">
        <w:rPr>
          <w:rtl w:val="0"/>
        </w:rPr>
        <w:t xml:space="preserve">Pontryagin’s work on </w:t>
      </w:r>
      <w:r w:rsidDel="00000000" w:rsidR="00000000" w:rsidRPr="00000000">
        <w:rPr>
          <w:b w:val="1"/>
          <w:rtl w:val="0"/>
        </w:rPr>
        <w:t xml:space="preserve">topological groups</w:t>
      </w:r>
      <w:r w:rsidDel="00000000" w:rsidR="00000000" w:rsidRPr="00000000">
        <w:rPr>
          <w:rtl w:val="0"/>
        </w:rPr>
        <w:t xml:space="preserve"> is leveraged to describe the symmetries of quantum systems within MCP. These topological structures provide a robust framework for modeling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superposition</w:t>
      </w:r>
      <w:r w:rsidDel="00000000" w:rsidR="00000000" w:rsidRPr="00000000">
        <w:rPr>
          <w:rtl w:val="0"/>
        </w:rPr>
        <w:t xml:space="preserve"> in a </w:t>
      </w:r>
      <w:r w:rsidDel="00000000" w:rsidR="00000000" w:rsidRPr="00000000">
        <w:rPr>
          <w:b w:val="1"/>
          <w:rtl w:val="0"/>
        </w:rPr>
        <w:t xml:space="preserve">geometrically consistent</w:t>
      </w:r>
      <w:r w:rsidDel="00000000" w:rsidR="00000000" w:rsidRPr="00000000">
        <w:rPr>
          <w:rtl w:val="0"/>
        </w:rPr>
        <w:t xml:space="preserve"> manner.</w:t>
      </w:r>
    </w:p>
    <w:p w:rsidR="00000000" w:rsidDel="00000000" w:rsidP="00000000" w:rsidRDefault="00000000" w:rsidRPr="00000000" w14:paraId="0000000A">
      <w:pPr>
        <w:numPr>
          <w:ilvl w:val="1"/>
          <w:numId w:val="2"/>
        </w:numPr>
        <w:spacing w:after="0" w:afterAutospacing="0" w:before="0" w:beforeAutospacing="0" w:line="331.2" w:lineRule="auto"/>
        <w:ind w:left="1440" w:hanging="360"/>
      </w:pPr>
      <w:r w:rsidDel="00000000" w:rsidR="00000000" w:rsidRPr="00000000">
        <w:rPr>
          <w:rtl w:val="0"/>
        </w:rPr>
        <w:t xml:space="preserve">In MCP, topological groups aid in understanding </w:t>
      </w:r>
      <w:r w:rsidDel="00000000" w:rsidR="00000000" w:rsidRPr="00000000">
        <w:rPr>
          <w:b w:val="1"/>
          <w:rtl w:val="0"/>
        </w:rPr>
        <w:t xml:space="preserve">quantum coherence</w:t>
      </w:r>
      <w:r w:rsidDel="00000000" w:rsidR="00000000" w:rsidRPr="00000000">
        <w:rPr>
          <w:rtl w:val="0"/>
        </w:rPr>
        <w:t xml:space="preserve"> and </w:t>
      </w:r>
      <w:r w:rsidDel="00000000" w:rsidR="00000000" w:rsidRPr="00000000">
        <w:rPr>
          <w:b w:val="1"/>
          <w:rtl w:val="0"/>
        </w:rPr>
        <w:t xml:space="preserve">state transitions</w:t>
      </w:r>
      <w:r w:rsidDel="00000000" w:rsidR="00000000" w:rsidRPr="00000000">
        <w:rPr>
          <w:rtl w:val="0"/>
        </w:rPr>
        <w:t xml:space="preserve">, particularly in </w:t>
      </w:r>
      <w:r w:rsidDel="00000000" w:rsidR="00000000" w:rsidRPr="00000000">
        <w:rPr>
          <w:b w:val="1"/>
          <w:rtl w:val="0"/>
        </w:rPr>
        <w:t xml:space="preserve">high-dimensional spaces</w:t>
      </w:r>
      <w:r w:rsidDel="00000000" w:rsidR="00000000" w:rsidRPr="00000000">
        <w:rPr>
          <w:rtl w:val="0"/>
        </w:rPr>
        <w:t xml:space="preserve">, facilitating more accurate and scalable quantum computations.</w:t>
      </w:r>
    </w:p>
    <w:p w:rsidR="00000000" w:rsidDel="00000000" w:rsidP="00000000" w:rsidRDefault="00000000" w:rsidRPr="00000000" w14:paraId="0000000B">
      <w:pPr>
        <w:numPr>
          <w:ilvl w:val="0"/>
          <w:numId w:val="2"/>
        </w:numPr>
        <w:spacing w:after="0" w:afterAutospacing="0" w:before="0" w:beforeAutospacing="0" w:line="331.2" w:lineRule="auto"/>
        <w:ind w:left="720" w:hanging="360"/>
      </w:pPr>
      <w:r w:rsidDel="00000000" w:rsidR="00000000" w:rsidRPr="00000000">
        <w:rPr>
          <w:b w:val="1"/>
          <w:rtl w:val="0"/>
        </w:rPr>
        <w:t xml:space="preserve">Pontryagin Duality and Prime-Based Encoding</w:t>
      </w:r>
      <w:r w:rsidDel="00000000" w:rsidR="00000000" w:rsidRPr="00000000">
        <w:rPr>
          <w:rtl w:val="0"/>
        </w:rPr>
        <w:t xml:space="preserve">:</w:t>
      </w:r>
    </w:p>
    <w:p w:rsidR="00000000" w:rsidDel="00000000" w:rsidP="00000000" w:rsidRDefault="00000000" w:rsidRPr="00000000" w14:paraId="0000000C">
      <w:pPr>
        <w:numPr>
          <w:ilvl w:val="1"/>
          <w:numId w:val="2"/>
        </w:numPr>
        <w:spacing w:after="0" w:afterAutospacing="0" w:before="0" w:beforeAutospacing="0" w:line="331.2" w:lineRule="auto"/>
        <w:ind w:left="1440" w:hanging="360"/>
      </w:pPr>
      <w:r w:rsidDel="00000000" w:rsidR="00000000" w:rsidRPr="00000000">
        <w:rPr>
          <w:b w:val="1"/>
          <w:rtl w:val="0"/>
        </w:rPr>
        <w:t xml:space="preserve">Pontryagin duality</w:t>
      </w:r>
      <w:r w:rsidDel="00000000" w:rsidR="00000000" w:rsidRPr="00000000">
        <w:rPr>
          <w:rtl w:val="0"/>
        </w:rPr>
        <w:t xml:space="preserve"> offers a powerful tool for handling </w:t>
      </w:r>
      <w:r w:rsidDel="00000000" w:rsidR="00000000" w:rsidRPr="00000000">
        <w:rPr>
          <w:b w:val="1"/>
          <w:rtl w:val="0"/>
        </w:rPr>
        <w:t xml:space="preserve">dual spaces</w:t>
      </w:r>
      <w:r w:rsidDel="00000000" w:rsidR="00000000" w:rsidRPr="00000000">
        <w:rPr>
          <w:rtl w:val="0"/>
        </w:rPr>
        <w:t xml:space="preserve"> in quantum mechanics, where systems exhibit dual behaviors, such as position and momentum representations. This duality principle integrates smoothly with MCP’s </w:t>
      </w:r>
      <w:r w:rsidDel="00000000" w:rsidR="00000000" w:rsidRPr="00000000">
        <w:rPr>
          <w:b w:val="1"/>
          <w:rtl w:val="0"/>
        </w:rPr>
        <w:t xml:space="preserve">prime-based encoding</w:t>
      </w:r>
      <w:r w:rsidDel="00000000" w:rsidR="00000000" w:rsidRPr="00000000">
        <w:rPr>
          <w:rtl w:val="0"/>
        </w:rPr>
        <w:t xml:space="preserve">, enhancing its ability to represent dual aspects of quantum states.</w:t>
      </w:r>
    </w:p>
    <w:p w:rsidR="00000000" w:rsidDel="00000000" w:rsidP="00000000" w:rsidRDefault="00000000" w:rsidRPr="00000000" w14:paraId="0000000D">
      <w:pPr>
        <w:numPr>
          <w:ilvl w:val="1"/>
          <w:numId w:val="2"/>
        </w:numPr>
        <w:spacing w:after="0" w:afterAutospacing="0" w:before="0" w:beforeAutospacing="0" w:line="331.2" w:lineRule="auto"/>
        <w:ind w:left="1440" w:hanging="360"/>
      </w:pPr>
      <w:r w:rsidDel="00000000" w:rsidR="00000000" w:rsidRPr="00000000">
        <w:rPr>
          <w:rtl w:val="0"/>
        </w:rPr>
        <w:t xml:space="preserve">This duality is used to manage </w:t>
      </w:r>
      <w:r w:rsidDel="00000000" w:rsidR="00000000" w:rsidRPr="00000000">
        <w:rPr>
          <w:b w:val="1"/>
          <w:rtl w:val="0"/>
        </w:rPr>
        <w:t xml:space="preserve">complex, multi-scale systems</w:t>
      </w:r>
      <w:r w:rsidDel="00000000" w:rsidR="00000000" w:rsidRPr="00000000">
        <w:rPr>
          <w:rtl w:val="0"/>
        </w:rPr>
        <w:t xml:space="preserve">, such as quantum fields or multi-state optimization problems, improving the </w:t>
      </w:r>
      <w:r w:rsidDel="00000000" w:rsidR="00000000" w:rsidRPr="00000000">
        <w:rPr>
          <w:b w:val="1"/>
          <w:rtl w:val="0"/>
        </w:rPr>
        <w:t xml:space="preserve">efficiency</w:t>
      </w:r>
      <w:r w:rsidDel="00000000" w:rsidR="00000000" w:rsidRPr="00000000">
        <w:rPr>
          <w:rtl w:val="0"/>
        </w:rPr>
        <w:t xml:space="preserve"> and </w:t>
      </w:r>
      <w:r w:rsidDel="00000000" w:rsidR="00000000" w:rsidRPr="00000000">
        <w:rPr>
          <w:b w:val="1"/>
          <w:rtl w:val="0"/>
        </w:rPr>
        <w:t xml:space="preserve">accuracy</w:t>
      </w:r>
      <w:r w:rsidDel="00000000" w:rsidR="00000000" w:rsidRPr="00000000">
        <w:rPr>
          <w:rtl w:val="0"/>
        </w:rPr>
        <w:t xml:space="preserve"> of simulations.</w:t>
      </w:r>
    </w:p>
    <w:p w:rsidR="00000000" w:rsidDel="00000000" w:rsidP="00000000" w:rsidRDefault="00000000" w:rsidRPr="00000000" w14:paraId="0000000E">
      <w:pPr>
        <w:numPr>
          <w:ilvl w:val="0"/>
          <w:numId w:val="2"/>
        </w:numPr>
        <w:spacing w:after="0" w:afterAutospacing="0" w:before="0" w:beforeAutospacing="0" w:line="331.2" w:lineRule="auto"/>
        <w:ind w:left="720" w:hanging="360"/>
      </w:pPr>
      <w:r w:rsidDel="00000000" w:rsidR="00000000" w:rsidRPr="00000000">
        <w:rPr>
          <w:b w:val="1"/>
          <w:rtl w:val="0"/>
        </w:rPr>
        <w:t xml:space="preserve">Singularity Theory for Quantum Stability</w:t>
      </w:r>
      <w:r w:rsidDel="00000000" w:rsidR="00000000" w:rsidRPr="00000000">
        <w:rPr>
          <w:rtl w:val="0"/>
        </w:rPr>
        <w:t xml:space="preserve">:</w:t>
      </w:r>
    </w:p>
    <w:p w:rsidR="00000000" w:rsidDel="00000000" w:rsidP="00000000" w:rsidRDefault="00000000" w:rsidRPr="00000000" w14:paraId="0000000F">
      <w:pPr>
        <w:numPr>
          <w:ilvl w:val="1"/>
          <w:numId w:val="2"/>
        </w:numPr>
        <w:spacing w:after="0" w:afterAutospacing="0" w:before="0" w:beforeAutospacing="0" w:line="331.2" w:lineRule="auto"/>
        <w:ind w:left="1440" w:hanging="360"/>
      </w:pPr>
      <w:r w:rsidDel="00000000" w:rsidR="00000000" w:rsidRPr="00000000">
        <w:rPr>
          <w:rtl w:val="0"/>
        </w:rPr>
        <w:t xml:space="preserve">Pontryagin’s work on </w:t>
      </w:r>
      <w:r w:rsidDel="00000000" w:rsidR="00000000" w:rsidRPr="00000000">
        <w:rPr>
          <w:b w:val="1"/>
          <w:rtl w:val="0"/>
        </w:rPr>
        <w:t xml:space="preserve">singularity theory</w:t>
      </w:r>
      <w:r w:rsidDel="00000000" w:rsidR="00000000" w:rsidRPr="00000000">
        <w:rPr>
          <w:rtl w:val="0"/>
        </w:rPr>
        <w:t xml:space="preserve"> helps MCP manage </w:t>
      </w:r>
      <w:r w:rsidDel="00000000" w:rsidR="00000000" w:rsidRPr="00000000">
        <w:rPr>
          <w:b w:val="1"/>
          <w:rtl w:val="0"/>
        </w:rPr>
        <w:t xml:space="preserve">instabilities</w:t>
      </w:r>
      <w:r w:rsidDel="00000000" w:rsidR="00000000" w:rsidRPr="00000000">
        <w:rPr>
          <w:rtl w:val="0"/>
        </w:rPr>
        <w:t xml:space="preserve"> and </w:t>
      </w:r>
      <w:r w:rsidDel="00000000" w:rsidR="00000000" w:rsidRPr="00000000">
        <w:rPr>
          <w:b w:val="1"/>
          <w:rtl w:val="0"/>
        </w:rPr>
        <w:t xml:space="preserve">phase transitions</w:t>
      </w:r>
      <w:r w:rsidDel="00000000" w:rsidR="00000000" w:rsidRPr="00000000">
        <w:rPr>
          <w:rtl w:val="0"/>
        </w:rPr>
        <w:t xml:space="preserve"> in quantum systems, particularly when dealing with </w:t>
      </w:r>
      <w:r w:rsidDel="00000000" w:rsidR="00000000" w:rsidRPr="00000000">
        <w:rPr>
          <w:b w:val="1"/>
          <w:rtl w:val="0"/>
        </w:rPr>
        <w:t xml:space="preserve">quantum critical points</w:t>
      </w:r>
      <w:r w:rsidDel="00000000" w:rsidR="00000000" w:rsidRPr="00000000">
        <w:rPr>
          <w:rtl w:val="0"/>
        </w:rPr>
        <w:t xml:space="preserve"> or </w:t>
      </w:r>
      <w:r w:rsidDel="00000000" w:rsidR="00000000" w:rsidRPr="00000000">
        <w:rPr>
          <w:b w:val="1"/>
          <w:rtl w:val="0"/>
        </w:rPr>
        <w:t xml:space="preserve">black hole simulations</w:t>
      </w:r>
      <w:r w:rsidDel="00000000" w:rsidR="00000000" w:rsidRPr="00000000">
        <w:rPr>
          <w:rtl w:val="0"/>
        </w:rPr>
        <w:t xml:space="preserve">. His methods enable MCP to </w:t>
      </w:r>
      <w:r w:rsidDel="00000000" w:rsidR="00000000" w:rsidRPr="00000000">
        <w:rPr>
          <w:b w:val="1"/>
          <w:rtl w:val="0"/>
        </w:rPr>
        <w:t xml:space="preserve">predict and mitigate singularities</w:t>
      </w:r>
      <w:r w:rsidDel="00000000" w:rsidR="00000000" w:rsidRPr="00000000">
        <w:rPr>
          <w:rtl w:val="0"/>
        </w:rPr>
        <w:t xml:space="preserve"> in both quantum and classical systems, ensuring smoother evolution and </w:t>
      </w:r>
      <w:r w:rsidDel="00000000" w:rsidR="00000000" w:rsidRPr="00000000">
        <w:rPr>
          <w:b w:val="1"/>
          <w:rtl w:val="0"/>
        </w:rPr>
        <w:t xml:space="preserve">system stability</w:t>
      </w:r>
      <w:r w:rsidDel="00000000" w:rsidR="00000000" w:rsidRPr="00000000">
        <w:rPr>
          <w:rtl w:val="0"/>
        </w:rPr>
        <w:t xml:space="preserve">.</w:t>
      </w:r>
    </w:p>
    <w:p w:rsidR="00000000" w:rsidDel="00000000" w:rsidP="00000000" w:rsidRDefault="00000000" w:rsidRPr="00000000" w14:paraId="00000010">
      <w:pPr>
        <w:numPr>
          <w:ilvl w:val="1"/>
          <w:numId w:val="2"/>
        </w:numPr>
        <w:spacing w:after="0" w:afterAutospacing="0" w:before="0" w:beforeAutospacing="0" w:line="331.2" w:lineRule="auto"/>
        <w:ind w:left="1440" w:hanging="360"/>
      </w:pPr>
      <w:r w:rsidDel="00000000" w:rsidR="00000000" w:rsidRPr="00000000">
        <w:rPr>
          <w:rtl w:val="0"/>
        </w:rPr>
        <w:t xml:space="preserve">Singularity theory plays a critical role in </w:t>
      </w:r>
      <w:r w:rsidDel="00000000" w:rsidR="00000000" w:rsidRPr="00000000">
        <w:rPr>
          <w:b w:val="1"/>
          <w:rtl w:val="0"/>
        </w:rPr>
        <w:t xml:space="preserve">topological defect simulations</w:t>
      </w:r>
      <w:r w:rsidDel="00000000" w:rsidR="00000000" w:rsidRPr="00000000">
        <w:rPr>
          <w:rtl w:val="0"/>
        </w:rPr>
        <w:t xml:space="preserve"> and </w:t>
      </w:r>
      <w:r w:rsidDel="00000000" w:rsidR="00000000" w:rsidRPr="00000000">
        <w:rPr>
          <w:b w:val="1"/>
          <w:rtl w:val="0"/>
        </w:rPr>
        <w:t xml:space="preserve">quantum field theory</w:t>
      </w:r>
      <w:r w:rsidDel="00000000" w:rsidR="00000000" w:rsidRPr="00000000">
        <w:rPr>
          <w:rtl w:val="0"/>
        </w:rPr>
        <w:t xml:space="preserve">, where MCP needs to simulate the behavior of systems near singularities or phase transitions.</w:t>
      </w:r>
    </w:p>
    <w:p w:rsidR="00000000" w:rsidDel="00000000" w:rsidP="00000000" w:rsidRDefault="00000000" w:rsidRPr="00000000" w14:paraId="00000011">
      <w:pPr>
        <w:numPr>
          <w:ilvl w:val="0"/>
          <w:numId w:val="2"/>
        </w:numPr>
        <w:spacing w:after="0" w:afterAutospacing="0" w:before="0" w:beforeAutospacing="0" w:line="331.2" w:lineRule="auto"/>
        <w:ind w:left="720" w:hanging="360"/>
      </w:pPr>
      <w:r w:rsidDel="00000000" w:rsidR="00000000" w:rsidRPr="00000000">
        <w:rPr>
          <w:b w:val="1"/>
          <w:rtl w:val="0"/>
        </w:rPr>
        <w:t xml:space="preserve">Dynamic Feedback and Stability Using Control Theory</w:t>
      </w:r>
      <w:r w:rsidDel="00000000" w:rsidR="00000000" w:rsidRPr="00000000">
        <w:rPr>
          <w:rtl w:val="0"/>
        </w:rPr>
        <w:t xml:space="preserve">:</w:t>
      </w:r>
    </w:p>
    <w:p w:rsidR="00000000" w:rsidDel="00000000" w:rsidP="00000000" w:rsidRDefault="00000000" w:rsidRPr="00000000" w14:paraId="00000012">
      <w:pPr>
        <w:numPr>
          <w:ilvl w:val="1"/>
          <w:numId w:val="2"/>
        </w:numPr>
        <w:spacing w:after="0" w:afterAutospacing="0" w:before="0" w:beforeAutospacing="0" w:line="331.2" w:lineRule="auto"/>
        <w:ind w:left="1440" w:hanging="360"/>
      </w:pPr>
      <w:r w:rsidDel="00000000" w:rsidR="00000000" w:rsidRPr="00000000">
        <w:rPr>
          <w:rtl w:val="0"/>
        </w:rPr>
        <w:t xml:space="preserve">Pontryagin’s contributions to </w:t>
      </w:r>
      <w:r w:rsidDel="00000000" w:rsidR="00000000" w:rsidRPr="00000000">
        <w:rPr>
          <w:b w:val="1"/>
          <w:rtl w:val="0"/>
        </w:rPr>
        <w:t xml:space="preserve">control theory</w:t>
      </w:r>
      <w:r w:rsidDel="00000000" w:rsidR="00000000" w:rsidRPr="00000000">
        <w:rPr>
          <w:rtl w:val="0"/>
        </w:rPr>
        <w:t xml:space="preserve"> enable MCP to implement </w:t>
      </w:r>
      <w:r w:rsidDel="00000000" w:rsidR="00000000" w:rsidRPr="00000000">
        <w:rPr>
          <w:b w:val="1"/>
          <w:rtl w:val="0"/>
        </w:rPr>
        <w:t xml:space="preserve">dynamic feedback loops</w:t>
      </w:r>
      <w:r w:rsidDel="00000000" w:rsidR="00000000" w:rsidRPr="00000000">
        <w:rPr>
          <w:rtl w:val="0"/>
        </w:rPr>
        <w:t xml:space="preserve"> that stabilize quantum and classical systems during real-time evolution. These feedback mechanisms ensure that MCP maintains </w:t>
      </w:r>
      <w:r w:rsidDel="00000000" w:rsidR="00000000" w:rsidRPr="00000000">
        <w:rPr>
          <w:b w:val="1"/>
          <w:rtl w:val="0"/>
        </w:rPr>
        <w:t xml:space="preserve">stability</w:t>
      </w:r>
      <w:r w:rsidDel="00000000" w:rsidR="00000000" w:rsidRPr="00000000">
        <w:rPr>
          <w:rtl w:val="0"/>
        </w:rPr>
        <w:t xml:space="preserve"> in highly dynamic and non-linear environments, essential for accurate simulations and optimization.</w:t>
      </w:r>
    </w:p>
    <w:p w:rsidR="00000000" w:rsidDel="00000000" w:rsidP="00000000" w:rsidRDefault="00000000" w:rsidRPr="00000000" w14:paraId="00000013">
      <w:pPr>
        <w:numPr>
          <w:ilvl w:val="1"/>
          <w:numId w:val="2"/>
        </w:numPr>
        <w:spacing w:after="240" w:before="0" w:beforeAutospacing="0" w:line="331.2" w:lineRule="auto"/>
        <w:ind w:left="1440" w:hanging="360"/>
      </w:pPr>
      <w:r w:rsidDel="00000000" w:rsidR="00000000" w:rsidRPr="00000000">
        <w:rPr>
          <w:rtl w:val="0"/>
        </w:rPr>
        <w:t xml:space="preserve">Control theory enhances MCP’s ability to manage </w:t>
      </w:r>
      <w:r w:rsidDel="00000000" w:rsidR="00000000" w:rsidRPr="00000000">
        <w:rPr>
          <w:b w:val="1"/>
          <w:rtl w:val="0"/>
        </w:rPr>
        <w:t xml:space="preserve">complex, multi-variable systems</w:t>
      </w:r>
      <w:r w:rsidDel="00000000" w:rsidR="00000000" w:rsidRPr="00000000">
        <w:rPr>
          <w:rtl w:val="0"/>
        </w:rPr>
        <w:t xml:space="preserve">, ensuring that computational resources are used efficiently while keeping the system </w:t>
      </w:r>
      <w:r w:rsidDel="00000000" w:rsidR="00000000" w:rsidRPr="00000000">
        <w:rPr>
          <w:b w:val="1"/>
          <w:rtl w:val="0"/>
        </w:rPr>
        <w:t xml:space="preserve">on optimal trajectories</w:t>
      </w:r>
      <w:r w:rsidDel="00000000" w:rsidR="00000000" w:rsidRPr="00000000">
        <w:rPr>
          <w:rtl w:val="0"/>
        </w:rPr>
        <w:t xml:space="preserve">.</w:t>
      </w:r>
    </w:p>
    <w:p w:rsidR="00000000" w:rsidDel="00000000" w:rsidP="00000000" w:rsidRDefault="00000000" w:rsidRPr="00000000" w14:paraId="0000001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331.2" w:lineRule="auto"/>
        <w:rPr/>
      </w:pPr>
      <w:r w:rsidDel="00000000" w:rsidR="00000000" w:rsidRPr="00000000">
        <w:rPr>
          <w:b w:val="1"/>
          <w:rtl w:val="0"/>
        </w:rPr>
        <w:t xml:space="preserve">Conclusion:</w:t>
      </w:r>
      <w:r w:rsidDel="00000000" w:rsidR="00000000" w:rsidRPr="00000000">
        <w:rPr>
          <w:rtl w:val="0"/>
        </w:rPr>
        <w:t xml:space="preserve"> Lev Pontryagin’s mathematical innovations in </w:t>
      </w:r>
      <w:r w:rsidDel="00000000" w:rsidR="00000000" w:rsidRPr="00000000">
        <w:rPr>
          <w:b w:val="1"/>
          <w:rtl w:val="0"/>
        </w:rPr>
        <w:t xml:space="preserve">topology, control theory, and singularity management</w:t>
      </w:r>
      <w:r w:rsidDel="00000000" w:rsidR="00000000" w:rsidRPr="00000000">
        <w:rPr>
          <w:rtl w:val="0"/>
        </w:rPr>
        <w:t xml:space="preserve"> significantly enhance MCP’s capabilities in </w:t>
      </w:r>
      <w:r w:rsidDel="00000000" w:rsidR="00000000" w:rsidRPr="00000000">
        <w:rPr>
          <w:b w:val="1"/>
          <w:rtl w:val="0"/>
        </w:rPr>
        <w:t xml:space="preserve">quantum optimization</w:t>
      </w:r>
      <w:r w:rsidDel="00000000" w:rsidR="00000000" w:rsidRPr="00000000">
        <w:rPr>
          <w:rtl w:val="0"/>
        </w:rPr>
        <w:t xml:space="preserve">, </w:t>
      </w:r>
      <w:r w:rsidDel="00000000" w:rsidR="00000000" w:rsidRPr="00000000">
        <w:rPr>
          <w:b w:val="1"/>
          <w:rtl w:val="0"/>
        </w:rPr>
        <w:t xml:space="preserve">dynamic system control</w:t>
      </w:r>
      <w:r w:rsidDel="00000000" w:rsidR="00000000" w:rsidRPr="00000000">
        <w:rPr>
          <w:rtl w:val="0"/>
        </w:rPr>
        <w:t xml:space="preserve">, and </w:t>
      </w:r>
      <w:r w:rsidDel="00000000" w:rsidR="00000000" w:rsidRPr="00000000">
        <w:rPr>
          <w:b w:val="1"/>
          <w:rtl w:val="0"/>
        </w:rPr>
        <w:t xml:space="preserve">topological modeling</w:t>
      </w:r>
      <w:r w:rsidDel="00000000" w:rsidR="00000000" w:rsidRPr="00000000">
        <w:rPr>
          <w:rtl w:val="0"/>
        </w:rPr>
        <w:t xml:space="preserve">. By integrating Pontryagin’s principles, MCP improves its ability to handle </w:t>
      </w:r>
      <w:r w:rsidDel="00000000" w:rsidR="00000000" w:rsidRPr="00000000">
        <w:rPr>
          <w:b w:val="1"/>
          <w:rtl w:val="0"/>
        </w:rPr>
        <w:t xml:space="preserve">complex quantum states</w:t>
      </w:r>
      <w:r w:rsidDel="00000000" w:rsidR="00000000" w:rsidRPr="00000000">
        <w:rPr>
          <w:rtl w:val="0"/>
        </w:rPr>
        <w:t xml:space="preserve">, maintain system stability during </w:t>
      </w:r>
      <w:r w:rsidDel="00000000" w:rsidR="00000000" w:rsidRPr="00000000">
        <w:rPr>
          <w:b w:val="1"/>
          <w:rtl w:val="0"/>
        </w:rPr>
        <w:t xml:space="preserve">dynamic computations</w:t>
      </w:r>
      <w:r w:rsidDel="00000000" w:rsidR="00000000" w:rsidRPr="00000000">
        <w:rPr>
          <w:rtl w:val="0"/>
        </w:rPr>
        <w:t xml:space="preserve">, and optimize </w:t>
      </w:r>
      <w:r w:rsidDel="00000000" w:rsidR="00000000" w:rsidRPr="00000000">
        <w:rPr>
          <w:b w:val="1"/>
          <w:rtl w:val="0"/>
        </w:rPr>
        <w:t xml:space="preserve">resource usage</w:t>
      </w:r>
      <w:r w:rsidDel="00000000" w:rsidR="00000000" w:rsidRPr="00000000">
        <w:rPr>
          <w:rtl w:val="0"/>
        </w:rPr>
        <w:t xml:space="preserve"> in </w:t>
      </w:r>
      <w:r w:rsidDel="00000000" w:rsidR="00000000" w:rsidRPr="00000000">
        <w:rPr>
          <w:b w:val="1"/>
          <w:rtl w:val="0"/>
        </w:rPr>
        <w:t xml:space="preserve">quantum control</w:t>
      </w:r>
      <w:r w:rsidDel="00000000" w:rsidR="00000000" w:rsidRPr="00000000">
        <w:rPr>
          <w:rtl w:val="0"/>
        </w:rPr>
        <w:t xml:space="preserve">. These contributions make MCP more robust, scalable, and capable of addressing challenges in </w:t>
      </w:r>
      <w:r w:rsidDel="00000000" w:rsidR="00000000" w:rsidRPr="00000000">
        <w:rPr>
          <w:b w:val="1"/>
          <w:rtl w:val="0"/>
        </w:rPr>
        <w:t xml:space="preserve">quantum mechanics</w:t>
      </w:r>
      <w:r w:rsidDel="00000000" w:rsidR="00000000" w:rsidRPr="00000000">
        <w:rPr>
          <w:rtl w:val="0"/>
        </w:rPr>
        <w:t xml:space="preserve">, </w:t>
      </w:r>
      <w:r w:rsidDel="00000000" w:rsidR="00000000" w:rsidRPr="00000000">
        <w:rPr>
          <w:b w:val="1"/>
          <w:rtl w:val="0"/>
        </w:rPr>
        <w:t xml:space="preserve">astrophysics</w:t>
      </w:r>
      <w:r w:rsidDel="00000000" w:rsidR="00000000" w:rsidRPr="00000000">
        <w:rPr>
          <w:rtl w:val="0"/>
        </w:rPr>
        <w:t xml:space="preserve">, and </w:t>
      </w: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16">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7">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8">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9">
      <w:pPr>
        <w:pStyle w:val="Heading3"/>
        <w:keepNext w:val="0"/>
        <w:keepLines w:val="0"/>
        <w:spacing w:before="280" w:line="331.2" w:lineRule="auto"/>
        <w:rPr>
          <w:b w:val="1"/>
          <w:color w:val="000000"/>
          <w:sz w:val="26"/>
          <w:szCs w:val="26"/>
        </w:rPr>
      </w:pPr>
      <w:bookmarkStart w:colFirst="0" w:colLast="0" w:name="_xu6ac996iabc" w:id="1"/>
      <w:bookmarkEnd w:id="1"/>
      <w:r w:rsidDel="00000000" w:rsidR="00000000" w:rsidRPr="00000000">
        <w:rPr>
          <w:b w:val="1"/>
          <w:color w:val="000000"/>
          <w:sz w:val="26"/>
          <w:szCs w:val="26"/>
          <w:rtl w:val="0"/>
        </w:rPr>
        <w:t xml:space="preserve">Comprehensive Mathematical Overview: Integrating Lev Pontryagin’s Contributions into the Matrix Compute Paradigm (MCP)</w:t>
      </w:r>
    </w:p>
    <w:p w:rsidR="00000000" w:rsidDel="00000000" w:rsidP="00000000" w:rsidRDefault="00000000" w:rsidRPr="00000000" w14:paraId="0000001A">
      <w:pPr>
        <w:spacing w:after="240" w:before="240" w:line="331.2" w:lineRule="auto"/>
        <w:rPr/>
      </w:pPr>
      <w:r w:rsidDel="00000000" w:rsidR="00000000" w:rsidRPr="00000000">
        <w:rPr>
          <w:b w:val="1"/>
          <w:rtl w:val="0"/>
        </w:rPr>
        <w:t xml:space="preserve">1. Introduction:</w:t>
      </w:r>
      <w:r w:rsidDel="00000000" w:rsidR="00000000" w:rsidRPr="00000000">
        <w:rPr>
          <w:rtl w:val="0"/>
        </w:rPr>
        <w:t xml:space="preserve"> Lev Pontryagin’s contributions to </w:t>
      </w:r>
      <w:r w:rsidDel="00000000" w:rsidR="00000000" w:rsidRPr="00000000">
        <w:rPr>
          <w:b w:val="1"/>
          <w:rtl w:val="0"/>
        </w:rPr>
        <w:t xml:space="preserve">topology</w:t>
      </w:r>
      <w:r w:rsidDel="00000000" w:rsidR="00000000" w:rsidRPr="00000000">
        <w:rPr>
          <w:rtl w:val="0"/>
        </w:rPr>
        <w:t xml:space="preserve">, </w:t>
      </w:r>
      <w:r w:rsidDel="00000000" w:rsidR="00000000" w:rsidRPr="00000000">
        <w:rPr>
          <w:b w:val="1"/>
          <w:rtl w:val="0"/>
        </w:rPr>
        <w:t xml:space="preserve">control theory</w:t>
      </w:r>
      <w:r w:rsidDel="00000000" w:rsidR="00000000" w:rsidRPr="00000000">
        <w:rPr>
          <w:rtl w:val="0"/>
        </w:rPr>
        <w:t xml:space="preserve">, and </w:t>
      </w:r>
      <w:r w:rsidDel="00000000" w:rsidR="00000000" w:rsidRPr="00000000">
        <w:rPr>
          <w:b w:val="1"/>
          <w:rtl w:val="0"/>
        </w:rPr>
        <w:t xml:space="preserve">singularity theory</w:t>
      </w:r>
      <w:r w:rsidDel="00000000" w:rsidR="00000000" w:rsidRPr="00000000">
        <w:rPr>
          <w:rtl w:val="0"/>
        </w:rPr>
        <w:t xml:space="preserve"> provide crucial mathematical tools for advancing the </w:t>
      </w:r>
      <w:r w:rsidDel="00000000" w:rsidR="00000000" w:rsidRPr="00000000">
        <w:rPr>
          <w:b w:val="1"/>
          <w:rtl w:val="0"/>
        </w:rPr>
        <w:t xml:space="preserve">Matrix Compute Paradigm (MCP)</w:t>
      </w:r>
      <w:r w:rsidDel="00000000" w:rsidR="00000000" w:rsidRPr="00000000">
        <w:rPr>
          <w:rtl w:val="0"/>
        </w:rPr>
        <w:t xml:space="preserve">. These tools enhance MCP’s capacity to manage complex quantum systems, optimize state trajectories, and ensure system stability across diverse computational tasks. This overview presents the integration of Pontryagin’s work, focusing on </w:t>
      </w:r>
      <w:r w:rsidDel="00000000" w:rsidR="00000000" w:rsidRPr="00000000">
        <w:rPr>
          <w:b w:val="1"/>
          <w:rtl w:val="0"/>
        </w:rPr>
        <w:t xml:space="preserve">quantum control</w:t>
      </w:r>
      <w:r w:rsidDel="00000000" w:rsidR="00000000" w:rsidRPr="00000000">
        <w:rPr>
          <w:rtl w:val="0"/>
        </w:rPr>
        <w:t xml:space="preserve">, </w:t>
      </w:r>
      <w:r w:rsidDel="00000000" w:rsidR="00000000" w:rsidRPr="00000000">
        <w:rPr>
          <w:b w:val="1"/>
          <w:rtl w:val="0"/>
        </w:rPr>
        <w:t xml:space="preserve">topological optimization</w:t>
      </w:r>
      <w:r w:rsidDel="00000000" w:rsidR="00000000" w:rsidRPr="00000000">
        <w:rPr>
          <w:rtl w:val="0"/>
        </w:rPr>
        <w:t xml:space="preserve">, and </w:t>
      </w:r>
      <w:r w:rsidDel="00000000" w:rsidR="00000000" w:rsidRPr="00000000">
        <w:rPr>
          <w:b w:val="1"/>
          <w:rtl w:val="0"/>
        </w:rPr>
        <w:t xml:space="preserve">singularity handling</w:t>
      </w:r>
      <w:r w:rsidDel="00000000" w:rsidR="00000000" w:rsidRPr="00000000">
        <w:rPr>
          <w:rtl w:val="0"/>
        </w:rPr>
        <w:t xml:space="preserve"> within MCP.</w:t>
      </w:r>
    </w:p>
    <w:p w:rsidR="00000000" w:rsidDel="00000000" w:rsidP="00000000" w:rsidRDefault="00000000" w:rsidRPr="00000000" w14:paraId="0000001B">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331.2" w:lineRule="auto"/>
        <w:rPr>
          <w:b w:val="1"/>
          <w:color w:val="000000"/>
          <w:sz w:val="26"/>
          <w:szCs w:val="26"/>
        </w:rPr>
      </w:pPr>
      <w:bookmarkStart w:colFirst="0" w:colLast="0" w:name="_oy7q0la5xb18" w:id="2"/>
      <w:bookmarkEnd w:id="2"/>
      <w:r w:rsidDel="00000000" w:rsidR="00000000" w:rsidRPr="00000000">
        <w:rPr>
          <w:b w:val="1"/>
          <w:color w:val="000000"/>
          <w:sz w:val="26"/>
          <w:szCs w:val="26"/>
          <w:rtl w:val="0"/>
        </w:rPr>
        <w:t xml:space="preserve">2. Pontryagin's Maximum Principle in Quantum Control</w:t>
      </w:r>
    </w:p>
    <w:p w:rsidR="00000000" w:rsidDel="00000000" w:rsidP="00000000" w:rsidRDefault="00000000" w:rsidRPr="00000000" w14:paraId="0000001D">
      <w:pPr>
        <w:spacing w:after="240" w:before="240" w:line="331.2" w:lineRule="auto"/>
        <w:rPr/>
      </w:pPr>
      <w:r w:rsidDel="00000000" w:rsidR="00000000" w:rsidRPr="00000000">
        <w:rPr>
          <w:rtl w:val="0"/>
        </w:rPr>
        <w:t xml:space="preserve">The </w:t>
      </w:r>
      <w:r w:rsidDel="00000000" w:rsidR="00000000" w:rsidRPr="00000000">
        <w:rPr>
          <w:b w:val="1"/>
          <w:rtl w:val="0"/>
        </w:rPr>
        <w:t xml:space="preserve">Pontryagin Maximum Principle</w:t>
      </w:r>
      <w:r w:rsidDel="00000000" w:rsidR="00000000" w:rsidRPr="00000000">
        <w:rPr>
          <w:rtl w:val="0"/>
        </w:rPr>
        <w:t xml:space="preserve"> from optimal control theory is used in MCP to guide the evolution of quantum systems while minimizing resources such as energy or time. This is particularly useful in optimizing </w:t>
      </w:r>
      <w:r w:rsidDel="00000000" w:rsidR="00000000" w:rsidRPr="00000000">
        <w:rPr>
          <w:b w:val="1"/>
          <w:rtl w:val="0"/>
        </w:rPr>
        <w:t xml:space="preserve">quantum state transitions</w:t>
      </w:r>
      <w:r w:rsidDel="00000000" w:rsidR="00000000" w:rsidRPr="00000000">
        <w:rPr>
          <w:rtl w:val="0"/>
        </w:rPr>
        <w:t xml:space="preserve"> and controlling complex </w:t>
      </w:r>
      <w:r w:rsidDel="00000000" w:rsidR="00000000" w:rsidRPr="00000000">
        <w:rPr>
          <w:b w:val="1"/>
          <w:rtl w:val="0"/>
        </w:rPr>
        <w:t xml:space="preserve">quantum operations</w:t>
      </w:r>
      <w:r w:rsidDel="00000000" w:rsidR="00000000" w:rsidRPr="00000000">
        <w:rPr>
          <w:rtl w:val="0"/>
        </w:rPr>
        <w:t xml:space="preserve"> in real-time.</w:t>
      </w:r>
    </w:p>
    <w:p w:rsidR="00000000" w:rsidDel="00000000" w:rsidP="00000000" w:rsidRDefault="00000000" w:rsidRPr="00000000" w14:paraId="0000001E">
      <w:pPr>
        <w:pStyle w:val="Heading4"/>
        <w:keepNext w:val="0"/>
        <w:keepLines w:val="0"/>
        <w:spacing w:after="40" w:before="240" w:line="331.2" w:lineRule="auto"/>
        <w:rPr>
          <w:b w:val="1"/>
          <w:color w:val="000000"/>
          <w:sz w:val="22"/>
          <w:szCs w:val="22"/>
        </w:rPr>
      </w:pPr>
      <w:bookmarkStart w:colFirst="0" w:colLast="0" w:name="_n0x6p4xvjs1q" w:id="3"/>
      <w:bookmarkEnd w:id="3"/>
      <w:r w:rsidDel="00000000" w:rsidR="00000000" w:rsidRPr="00000000">
        <w:rPr>
          <w:b w:val="1"/>
          <w:color w:val="000000"/>
          <w:sz w:val="22"/>
          <w:szCs w:val="22"/>
          <w:rtl w:val="0"/>
        </w:rPr>
        <w:t xml:space="preserve">2.1 Formulation of the Maximum Principle</w:t>
      </w:r>
    </w:p>
    <w:p w:rsidR="00000000" w:rsidDel="00000000" w:rsidP="00000000" w:rsidRDefault="00000000" w:rsidRPr="00000000" w14:paraId="0000001F">
      <w:pPr>
        <w:spacing w:after="240" w:before="240" w:line="331.2" w:lineRule="auto"/>
        <w:rPr/>
      </w:pPr>
      <w:r w:rsidDel="00000000" w:rsidR="00000000" w:rsidRPr="00000000">
        <w:rPr>
          <w:rtl w:val="0"/>
        </w:rPr>
        <w:t xml:space="preserve">Given a quantum system described by the state Ψ(t)\Psi(t)Ψ(t) and control parameters u(t)u(t)u(t), the system’s evolution can be governed by a set of </w:t>
      </w:r>
      <w:r w:rsidDel="00000000" w:rsidR="00000000" w:rsidRPr="00000000">
        <w:rPr>
          <w:b w:val="1"/>
          <w:rtl w:val="0"/>
        </w:rPr>
        <w:t xml:space="preserve">differential equations</w:t>
      </w:r>
      <w:r w:rsidDel="00000000" w:rsidR="00000000" w:rsidRPr="00000000">
        <w:rPr>
          <w:rtl w:val="0"/>
        </w:rPr>
        <w:t xml:space="preserve">:</w:t>
      </w:r>
    </w:p>
    <w:p w:rsidR="00000000" w:rsidDel="00000000" w:rsidP="00000000" w:rsidRDefault="00000000" w:rsidRPr="00000000" w14:paraId="00000020">
      <w:pPr>
        <w:spacing w:after="240" w:before="240" w:line="331.2" w:lineRule="auto"/>
        <w:rPr/>
      </w:pPr>
      <w:r w:rsidDel="00000000" w:rsidR="00000000" w:rsidRPr="00000000">
        <w:rPr>
          <w:rtl w:val="0"/>
        </w:rPr>
        <w:t xml:space="preserve">Ψ˙(t)=f(Ψ(t),u(t)),\dot{\Psi}(t) = f(\Psi(t), u(t)),Ψ˙(t)=f(Ψ(t),u(t)),</w:t>
      </w:r>
    </w:p>
    <w:p w:rsidR="00000000" w:rsidDel="00000000" w:rsidP="00000000" w:rsidRDefault="00000000" w:rsidRPr="00000000" w14:paraId="00000021">
      <w:pPr>
        <w:spacing w:after="240" w:before="240" w:line="331.2" w:lineRule="auto"/>
        <w:rPr/>
      </w:pPr>
      <w:r w:rsidDel="00000000" w:rsidR="00000000" w:rsidRPr="00000000">
        <w:rPr>
          <w:rtl w:val="0"/>
        </w:rPr>
        <w:t xml:space="preserve">where fff describes the dynamics of the quantum system. The goal is to optimize a performance index JJJ, which could represent the energy, time, or another cost function:</w:t>
      </w:r>
    </w:p>
    <w:p w:rsidR="00000000" w:rsidDel="00000000" w:rsidP="00000000" w:rsidRDefault="00000000" w:rsidRPr="00000000" w14:paraId="00000022">
      <w:pPr>
        <w:spacing w:after="240" w:before="240" w:line="331.2" w:lineRule="auto"/>
        <w:rPr/>
      </w:pPr>
      <w:r w:rsidDel="00000000" w:rsidR="00000000" w:rsidRPr="00000000">
        <w:rPr>
          <w:rFonts w:ascii="Arial Unicode MS" w:cs="Arial Unicode MS" w:eastAsia="Arial Unicode MS" w:hAnsi="Arial Unicode MS"/>
          <w:rtl w:val="0"/>
        </w:rPr>
        <w:t xml:space="preserve">J=∫0TL(Ψ(t),u(t),t) dt+Φ(Ψ(T)),J = \int_{0}^{T} L(\Psi(t), u(t), t) \, dt + \Phi(\Psi(T)),J=∫0T​L(Ψ(t),u(t),t)dt+Φ(Ψ(T)),</w:t>
      </w:r>
    </w:p>
    <w:p w:rsidR="00000000" w:rsidDel="00000000" w:rsidP="00000000" w:rsidRDefault="00000000" w:rsidRPr="00000000" w14:paraId="00000023">
      <w:pPr>
        <w:spacing w:after="240" w:before="240" w:line="331.2" w:lineRule="auto"/>
        <w:rPr/>
      </w:pPr>
      <w:r w:rsidDel="00000000" w:rsidR="00000000" w:rsidRPr="00000000">
        <w:rPr>
          <w:rtl w:val="0"/>
        </w:rPr>
        <w:t xml:space="preserve">where LLL is the Lagrangian, representing the running cost, and Φ\PhiΦ is the terminal cost at time TTT.</w:t>
      </w:r>
    </w:p>
    <w:p w:rsidR="00000000" w:rsidDel="00000000" w:rsidP="00000000" w:rsidRDefault="00000000" w:rsidRPr="00000000" w14:paraId="00000024">
      <w:pPr>
        <w:spacing w:after="240" w:before="240" w:line="331.2" w:lineRule="auto"/>
        <w:rPr/>
      </w:pPr>
      <w:r w:rsidDel="00000000" w:rsidR="00000000" w:rsidRPr="00000000">
        <w:rPr>
          <w:rtl w:val="0"/>
        </w:rPr>
        <w:t xml:space="preserve">The </w:t>
      </w:r>
      <w:r w:rsidDel="00000000" w:rsidR="00000000" w:rsidRPr="00000000">
        <w:rPr>
          <w:b w:val="1"/>
          <w:rtl w:val="0"/>
        </w:rPr>
        <w:t xml:space="preserve">Pontryagin Maximum Principle</w:t>
      </w:r>
      <w:r w:rsidDel="00000000" w:rsidR="00000000" w:rsidRPr="00000000">
        <w:rPr>
          <w:rFonts w:ascii="Arial Unicode MS" w:cs="Arial Unicode MS" w:eastAsia="Arial Unicode MS" w:hAnsi="Arial Unicode MS"/>
          <w:rtl w:val="0"/>
        </w:rPr>
        <w:t xml:space="preserve"> states that the optimal control u∗(t)u^*(t)u∗(t) maximizes the </w:t>
      </w:r>
      <w:r w:rsidDel="00000000" w:rsidR="00000000" w:rsidRPr="00000000">
        <w:rPr>
          <w:b w:val="1"/>
          <w:rtl w:val="0"/>
        </w:rPr>
        <w:t xml:space="preserve">Hamiltonian</w:t>
      </w:r>
      <w:r w:rsidDel="00000000" w:rsidR="00000000" w:rsidRPr="00000000">
        <w:rPr>
          <w:rtl w:val="0"/>
        </w:rPr>
        <w:t xml:space="preserve"> HHH associated with the system:</w:t>
      </w:r>
    </w:p>
    <w:p w:rsidR="00000000" w:rsidDel="00000000" w:rsidP="00000000" w:rsidRDefault="00000000" w:rsidRPr="00000000" w14:paraId="00000025">
      <w:pPr>
        <w:spacing w:after="240" w:before="240" w:line="331.2" w:lineRule="auto"/>
        <w:rPr/>
      </w:pPr>
      <w:r w:rsidDel="00000000" w:rsidR="00000000" w:rsidRPr="00000000">
        <w:rPr>
          <w:rFonts w:ascii="Arial Unicode MS" w:cs="Arial Unicode MS" w:eastAsia="Arial Unicode MS" w:hAnsi="Arial Unicode MS"/>
          <w:rtl w:val="0"/>
        </w:rPr>
        <w:t xml:space="preserve">H(Ψ(t),p(t),u(t),t)=p(t)⋅f(Ψ(t),u(t))+L(Ψ(t),u(t),t),H(\Psi(t), p(t), u(t), t) = p(t) \cdot f(\Psi(t), u(t)) + L(\Psi(t), u(t), t),H(Ψ(t),p(t),u(t),t)=p(t)⋅f(Ψ(t),u(t))+L(Ψ(t),u(t),t),</w:t>
      </w:r>
    </w:p>
    <w:p w:rsidR="00000000" w:rsidDel="00000000" w:rsidP="00000000" w:rsidRDefault="00000000" w:rsidRPr="00000000" w14:paraId="00000026">
      <w:pPr>
        <w:spacing w:after="240" w:before="240" w:line="331.2" w:lineRule="auto"/>
        <w:rPr/>
      </w:pPr>
      <w:r w:rsidDel="00000000" w:rsidR="00000000" w:rsidRPr="00000000">
        <w:rPr>
          <w:rFonts w:ascii="Arial Unicode MS" w:cs="Arial Unicode MS" w:eastAsia="Arial Unicode MS" w:hAnsi="Arial Unicode MS"/>
          <w:rtl w:val="0"/>
        </w:rPr>
        <w:t xml:space="preserve">where p(t)p(t)p(t) is the adjoint variable (or co-state), and u∗(t)u^*(t)u∗(t) is chosen such that:</w:t>
      </w:r>
    </w:p>
    <w:p w:rsidR="00000000" w:rsidDel="00000000" w:rsidP="00000000" w:rsidRDefault="00000000" w:rsidRPr="00000000" w14:paraId="00000027">
      <w:pPr>
        <w:spacing w:after="240" w:before="240" w:line="331.2" w:lineRule="auto"/>
        <w:rPr/>
      </w:pPr>
      <w:r w:rsidDel="00000000" w:rsidR="00000000" w:rsidRPr="00000000">
        <w:rPr>
          <w:rFonts w:ascii="Arial Unicode MS" w:cs="Arial Unicode MS" w:eastAsia="Arial Unicode MS" w:hAnsi="Arial Unicode MS"/>
          <w:rtl w:val="0"/>
        </w:rPr>
        <w:t xml:space="preserve">u∗(t)=arg⁡max⁡uH(Ψ(t),p(t),u,t).u^*(t) = \arg \max_u H(\Psi(t), p(t), u, t).u∗(t)=argumax​H(Ψ(t),p(t),u,t).</w:t>
      </w:r>
    </w:p>
    <w:p w:rsidR="00000000" w:rsidDel="00000000" w:rsidP="00000000" w:rsidRDefault="00000000" w:rsidRPr="00000000" w14:paraId="00000028">
      <w:pPr>
        <w:pStyle w:val="Heading4"/>
        <w:keepNext w:val="0"/>
        <w:keepLines w:val="0"/>
        <w:spacing w:after="40" w:before="240" w:line="331.2" w:lineRule="auto"/>
        <w:rPr>
          <w:b w:val="1"/>
          <w:color w:val="000000"/>
          <w:sz w:val="22"/>
          <w:szCs w:val="22"/>
        </w:rPr>
      </w:pPr>
      <w:bookmarkStart w:colFirst="0" w:colLast="0" w:name="_6463nuwudvq4" w:id="4"/>
      <w:bookmarkEnd w:id="4"/>
      <w:r w:rsidDel="00000000" w:rsidR="00000000" w:rsidRPr="00000000">
        <w:rPr>
          <w:b w:val="1"/>
          <w:color w:val="000000"/>
          <w:sz w:val="22"/>
          <w:szCs w:val="22"/>
          <w:rtl w:val="0"/>
        </w:rPr>
        <w:t xml:space="preserve">2.2 Application in MCP</w:t>
      </w:r>
    </w:p>
    <w:p w:rsidR="00000000" w:rsidDel="00000000" w:rsidP="00000000" w:rsidRDefault="00000000" w:rsidRPr="00000000" w14:paraId="00000029">
      <w:pPr>
        <w:spacing w:after="240" w:before="240" w:line="331.2" w:lineRule="auto"/>
        <w:rPr/>
      </w:pPr>
      <w:r w:rsidDel="00000000" w:rsidR="00000000" w:rsidRPr="00000000">
        <w:rPr>
          <w:rtl w:val="0"/>
        </w:rPr>
        <w:t xml:space="preserve">In MCP, this principle is applied to </w:t>
      </w:r>
      <w:r w:rsidDel="00000000" w:rsidR="00000000" w:rsidRPr="00000000">
        <w:rPr>
          <w:b w:val="1"/>
          <w:rtl w:val="0"/>
        </w:rPr>
        <w:t xml:space="preserve">quantum control problems</w:t>
      </w:r>
      <w:r w:rsidDel="00000000" w:rsidR="00000000" w:rsidRPr="00000000">
        <w:rPr>
          <w:rtl w:val="0"/>
        </w:rPr>
        <w:t xml:space="preserve">, where the control parameters u(t)u(t)u(t) represent external influences like </w:t>
      </w:r>
      <w:r w:rsidDel="00000000" w:rsidR="00000000" w:rsidRPr="00000000">
        <w:rPr>
          <w:b w:val="1"/>
          <w:rtl w:val="0"/>
        </w:rPr>
        <w:t xml:space="preserve">electromagnetic fields</w:t>
      </w:r>
      <w:r w:rsidDel="00000000" w:rsidR="00000000" w:rsidRPr="00000000">
        <w:rPr>
          <w:rtl w:val="0"/>
        </w:rPr>
        <w:t xml:space="preserve"> or </w:t>
      </w:r>
      <w:r w:rsidDel="00000000" w:rsidR="00000000" w:rsidRPr="00000000">
        <w:rPr>
          <w:b w:val="1"/>
          <w:rtl w:val="0"/>
        </w:rPr>
        <w:t xml:space="preserve">laser pulses</w:t>
      </w:r>
      <w:r w:rsidDel="00000000" w:rsidR="00000000" w:rsidRPr="00000000">
        <w:rPr>
          <w:rtl w:val="0"/>
        </w:rPr>
        <w:t xml:space="preserve"> that manipulate the quantum states:</w:t>
      </w:r>
    </w:p>
    <w:p w:rsidR="00000000" w:rsidDel="00000000" w:rsidP="00000000" w:rsidRDefault="00000000" w:rsidRPr="00000000" w14:paraId="0000002A">
      <w:pPr>
        <w:spacing w:after="240" w:before="240" w:line="331.2" w:lineRule="auto"/>
        <w:rPr/>
      </w:pPr>
      <w:r w:rsidDel="00000000" w:rsidR="00000000" w:rsidRPr="00000000">
        <w:rPr>
          <w:rFonts w:ascii="Arial Unicode MS" w:cs="Arial Unicode MS" w:eastAsia="Arial Unicode MS" w:hAnsi="Arial Unicode MS"/>
          <w:rtl w:val="0"/>
        </w:rPr>
        <w:t xml:space="preserve">Ψ˙(t)=−iH(u(t))Ψ(t),\dot{\Psi}(t) = -i H(u(t)) \Psi(t),Ψ˙(t)=−iH(u(t))Ψ(t),</w:t>
      </w:r>
    </w:p>
    <w:p w:rsidR="00000000" w:rsidDel="00000000" w:rsidP="00000000" w:rsidRDefault="00000000" w:rsidRPr="00000000" w14:paraId="0000002B">
      <w:pPr>
        <w:spacing w:after="240" w:before="240" w:line="331.2" w:lineRule="auto"/>
        <w:rPr/>
      </w:pPr>
      <w:r w:rsidDel="00000000" w:rsidR="00000000" w:rsidRPr="00000000">
        <w:rPr>
          <w:rtl w:val="0"/>
        </w:rPr>
        <w:t xml:space="preserve">where H(u(t))H(u(t))H(u(t)) is the Hamiltonian operator governing the quantum state’s evolution under control u(t)u(t)u(t).</w:t>
      </w:r>
    </w:p>
    <w:p w:rsidR="00000000" w:rsidDel="00000000" w:rsidP="00000000" w:rsidRDefault="00000000" w:rsidRPr="00000000" w14:paraId="0000002C">
      <w:pPr>
        <w:spacing w:after="240" w:before="240" w:line="331.2" w:lineRule="auto"/>
        <w:rPr/>
      </w:pPr>
      <w:r w:rsidDel="00000000" w:rsidR="00000000" w:rsidRPr="00000000">
        <w:rPr>
          <w:rtl w:val="0"/>
        </w:rPr>
        <w:t xml:space="preserve">By maximizing the Hamiltonian, MCP can </w:t>
      </w:r>
      <w:r w:rsidDel="00000000" w:rsidR="00000000" w:rsidRPr="00000000">
        <w:rPr>
          <w:b w:val="1"/>
          <w:rtl w:val="0"/>
        </w:rPr>
        <w:t xml:space="preserve">optimize quantum state transitions</w:t>
      </w:r>
      <w:r w:rsidDel="00000000" w:rsidR="00000000" w:rsidRPr="00000000">
        <w:rPr>
          <w:rtl w:val="0"/>
        </w:rPr>
        <w:t xml:space="preserve"> for tasks like </w:t>
      </w:r>
      <w:r w:rsidDel="00000000" w:rsidR="00000000" w:rsidRPr="00000000">
        <w:rPr>
          <w:b w:val="1"/>
          <w:rtl w:val="0"/>
        </w:rPr>
        <w:t xml:space="preserve">quantum gate operation</w:t>
      </w:r>
      <w:r w:rsidDel="00000000" w:rsidR="00000000" w:rsidRPr="00000000">
        <w:rPr>
          <w:rtl w:val="0"/>
        </w:rPr>
        <w:t xml:space="preserve">, </w:t>
      </w:r>
      <w:r w:rsidDel="00000000" w:rsidR="00000000" w:rsidRPr="00000000">
        <w:rPr>
          <w:b w:val="1"/>
          <w:rtl w:val="0"/>
        </w:rPr>
        <w:t xml:space="preserve">state preparation</w:t>
      </w:r>
      <w:r w:rsidDel="00000000" w:rsidR="00000000" w:rsidRPr="00000000">
        <w:rPr>
          <w:rtl w:val="0"/>
        </w:rPr>
        <w:t xml:space="preserve">, or </w:t>
      </w:r>
      <w:r w:rsidDel="00000000" w:rsidR="00000000" w:rsidRPr="00000000">
        <w:rPr>
          <w:b w:val="1"/>
          <w:rtl w:val="0"/>
        </w:rPr>
        <w:t xml:space="preserve">quantum algorithm execution</w:t>
      </w:r>
      <w:r w:rsidDel="00000000" w:rsidR="00000000" w:rsidRPr="00000000">
        <w:rPr>
          <w:rtl w:val="0"/>
        </w:rPr>
        <w:t xml:space="preserve">, ensuring minimal energy consumption or time.</w:t>
      </w:r>
    </w:p>
    <w:p w:rsidR="00000000" w:rsidDel="00000000" w:rsidP="00000000" w:rsidRDefault="00000000" w:rsidRPr="00000000" w14:paraId="0000002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so35o9rop7v7" w:id="5"/>
      <w:bookmarkEnd w:id="5"/>
      <w:r w:rsidDel="00000000" w:rsidR="00000000" w:rsidRPr="00000000">
        <w:rPr>
          <w:b w:val="1"/>
          <w:color w:val="000000"/>
          <w:sz w:val="26"/>
          <w:szCs w:val="26"/>
          <w:rtl w:val="0"/>
        </w:rPr>
        <w:t xml:space="preserve">3. Pontryagin Duality and Prime-Based Encoding</w:t>
      </w:r>
    </w:p>
    <w:p w:rsidR="00000000" w:rsidDel="00000000" w:rsidP="00000000" w:rsidRDefault="00000000" w:rsidRPr="00000000" w14:paraId="0000002F">
      <w:pPr>
        <w:spacing w:after="240" w:before="240" w:line="331.2" w:lineRule="auto"/>
        <w:rPr/>
      </w:pPr>
      <w:r w:rsidDel="00000000" w:rsidR="00000000" w:rsidRPr="00000000">
        <w:rPr>
          <w:b w:val="1"/>
          <w:rtl w:val="0"/>
        </w:rPr>
        <w:t xml:space="preserve">Pontryagin duality</w:t>
      </w:r>
      <w:r w:rsidDel="00000000" w:rsidR="00000000" w:rsidRPr="00000000">
        <w:rPr>
          <w:rtl w:val="0"/>
        </w:rPr>
        <w:t xml:space="preserve"> provides a framework for managing dual spaces in quantum mechanics, particularly useful for systems exhibiting </w:t>
      </w:r>
      <w:r w:rsidDel="00000000" w:rsidR="00000000" w:rsidRPr="00000000">
        <w:rPr>
          <w:b w:val="1"/>
          <w:rtl w:val="0"/>
        </w:rPr>
        <w:t xml:space="preserve">complementary variables</w:t>
      </w:r>
      <w:r w:rsidDel="00000000" w:rsidR="00000000" w:rsidRPr="00000000">
        <w:rPr>
          <w:rtl w:val="0"/>
        </w:rPr>
        <w:t xml:space="preserve"> (e.g., position and momentum). This duality enhances MCP’s </w:t>
      </w:r>
      <w:r w:rsidDel="00000000" w:rsidR="00000000" w:rsidRPr="00000000">
        <w:rPr>
          <w:b w:val="1"/>
          <w:rtl w:val="0"/>
        </w:rPr>
        <w:t xml:space="preserve">prime-based encoding</w:t>
      </w:r>
      <w:r w:rsidDel="00000000" w:rsidR="00000000" w:rsidRPr="00000000">
        <w:rPr>
          <w:rtl w:val="0"/>
        </w:rPr>
        <w:t xml:space="preserve">, allowing efficient representation of quantum systems in </w:t>
      </w:r>
      <w:r w:rsidDel="00000000" w:rsidR="00000000" w:rsidRPr="00000000">
        <w:rPr>
          <w:b w:val="1"/>
          <w:rtl w:val="0"/>
        </w:rPr>
        <w:t xml:space="preserve">dual spaces</w:t>
      </w:r>
      <w:r w:rsidDel="00000000" w:rsidR="00000000" w:rsidRPr="00000000">
        <w:rPr>
          <w:rtl w:val="0"/>
        </w:rPr>
        <w:t xml:space="preserve">.</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8b5939g8i2ym" w:id="6"/>
      <w:bookmarkEnd w:id="6"/>
      <w:r w:rsidDel="00000000" w:rsidR="00000000" w:rsidRPr="00000000">
        <w:rPr>
          <w:b w:val="1"/>
          <w:color w:val="000000"/>
          <w:sz w:val="22"/>
          <w:szCs w:val="22"/>
          <w:rtl w:val="0"/>
        </w:rPr>
        <w:t xml:space="preserve">3.1 Prime-Based Encoding and Duality</w:t>
      </w:r>
    </w:p>
    <w:p w:rsidR="00000000" w:rsidDel="00000000" w:rsidP="00000000" w:rsidRDefault="00000000" w:rsidRPr="00000000" w14:paraId="00000031">
      <w:pPr>
        <w:spacing w:after="240" w:before="240" w:line="331.2" w:lineRule="auto"/>
        <w:rPr/>
      </w:pPr>
      <w:r w:rsidDel="00000000" w:rsidR="00000000" w:rsidRPr="00000000">
        <w:rPr>
          <w:rtl w:val="0"/>
        </w:rPr>
        <w:t xml:space="preserve">In MCP, prime numbers pkp_kpk​ are used to encode quantum states and system variables. Pontryagin duality relates a </w:t>
      </w:r>
      <w:r w:rsidDel="00000000" w:rsidR="00000000" w:rsidRPr="00000000">
        <w:rPr>
          <w:b w:val="1"/>
          <w:rtl w:val="0"/>
        </w:rPr>
        <w:t xml:space="preserve">locally compact Abelian group</w:t>
      </w:r>
      <w:r w:rsidDel="00000000" w:rsidR="00000000" w:rsidRPr="00000000">
        <w:rPr>
          <w:rtl w:val="0"/>
        </w:rPr>
        <w:t xml:space="preserve"> GGG (such as a space of quantum states) to its </w:t>
      </w:r>
      <w:r w:rsidDel="00000000" w:rsidR="00000000" w:rsidRPr="00000000">
        <w:rPr>
          <w:b w:val="1"/>
          <w:rtl w:val="0"/>
        </w:rPr>
        <w:t xml:space="preserve">dual group</w:t>
      </w:r>
      <w:r w:rsidDel="00000000" w:rsidR="00000000" w:rsidRPr="00000000">
        <w:rPr>
          <w:rtl w:val="0"/>
        </w:rPr>
        <w:t xml:space="preserve"> G^\hat{G}G^, which consists of the characters (continuous homomorphisms) from GGG to the </w:t>
      </w:r>
      <w:r w:rsidDel="00000000" w:rsidR="00000000" w:rsidRPr="00000000">
        <w:rPr>
          <w:b w:val="1"/>
          <w:rtl w:val="0"/>
        </w:rPr>
        <w:t xml:space="preserve">circle group</w:t>
      </w:r>
      <w:r w:rsidDel="00000000" w:rsidR="00000000" w:rsidRPr="00000000">
        <w:rPr>
          <w:rtl w:val="0"/>
        </w:rPr>
        <w:t xml:space="preserve"> S1S^1S1. The dual group G^\hat{G}G^ represents </w:t>
      </w:r>
      <w:r w:rsidDel="00000000" w:rsidR="00000000" w:rsidRPr="00000000">
        <w:rPr>
          <w:b w:val="1"/>
          <w:rtl w:val="0"/>
        </w:rPr>
        <w:t xml:space="preserve">Fourier transforms</w:t>
      </w:r>
      <w:r w:rsidDel="00000000" w:rsidR="00000000" w:rsidRPr="00000000">
        <w:rPr>
          <w:rtl w:val="0"/>
        </w:rPr>
        <w:t xml:space="preserve"> of quantum states, connecting the position and momentum spaces.</w:t>
      </w:r>
    </w:p>
    <w:p w:rsidR="00000000" w:rsidDel="00000000" w:rsidP="00000000" w:rsidRDefault="00000000" w:rsidRPr="00000000" w14:paraId="00000032">
      <w:pPr>
        <w:spacing w:after="240" w:before="240" w:line="331.2" w:lineRule="auto"/>
        <w:rPr/>
      </w:pPr>
      <w:r w:rsidDel="00000000" w:rsidR="00000000" w:rsidRPr="00000000">
        <w:rPr>
          <w:rtl w:val="0"/>
        </w:rPr>
        <w:t xml:space="preserve">Let:</w:t>
      </w:r>
    </w:p>
    <w:p w:rsidR="00000000" w:rsidDel="00000000" w:rsidP="00000000" w:rsidRDefault="00000000" w:rsidRPr="00000000" w14:paraId="00000033">
      <w:pPr>
        <w:numPr>
          <w:ilvl w:val="0"/>
          <w:numId w:val="1"/>
        </w:numPr>
        <w:spacing w:after="0" w:afterAutospacing="0" w:before="240" w:line="331.2" w:lineRule="auto"/>
        <w:ind w:left="720" w:hanging="360"/>
      </w:pPr>
      <w:r w:rsidDel="00000000" w:rsidR="00000000" w:rsidRPr="00000000">
        <w:rPr>
          <w:rtl w:val="0"/>
        </w:rPr>
        <w:t xml:space="preserve">Ψ(x)\Psi(x)Ψ(x) represent a quantum state in position space,</w:t>
      </w:r>
    </w:p>
    <w:p w:rsidR="00000000" w:rsidDel="00000000" w:rsidP="00000000" w:rsidRDefault="00000000" w:rsidRPr="00000000" w14:paraId="00000034">
      <w:pPr>
        <w:numPr>
          <w:ilvl w:val="0"/>
          <w:numId w:val="1"/>
        </w:numPr>
        <w:spacing w:after="240" w:before="0" w:beforeAutospacing="0" w:line="331.2" w:lineRule="auto"/>
        <w:ind w:left="720" w:hanging="360"/>
      </w:pPr>
      <w:r w:rsidDel="00000000" w:rsidR="00000000" w:rsidRPr="00000000">
        <w:rPr>
          <w:rFonts w:ascii="Arial Unicode MS" w:cs="Arial Unicode MS" w:eastAsia="Arial Unicode MS" w:hAnsi="Arial Unicode MS"/>
          <w:rtl w:val="0"/>
        </w:rPr>
        <w:t xml:space="preserve">The dual state Ψ^(p)\hat{\Psi}(p)Ψ^(p) in momentum space is given by the Fourier transform: Ψ^(p)=∫−∞∞Ψ(x)e−ipx dx.\hat{\Psi}(p) = \int_{-\infty}^{\infty} \Psi(x) e^{-ipx} \, dx.Ψ^(p)=∫−∞∞​Ψ(x)e−ipxdx.</w:t>
      </w:r>
    </w:p>
    <w:p w:rsidR="00000000" w:rsidDel="00000000" w:rsidP="00000000" w:rsidRDefault="00000000" w:rsidRPr="00000000" w14:paraId="00000035">
      <w:pPr>
        <w:spacing w:after="240" w:before="240" w:line="331.2" w:lineRule="auto"/>
        <w:rPr/>
      </w:pPr>
      <w:r w:rsidDel="00000000" w:rsidR="00000000" w:rsidRPr="00000000">
        <w:rPr>
          <w:rtl w:val="0"/>
        </w:rPr>
        <w:t xml:space="preserve">Pontryagin duality ensures that the representation of quantum states in both spaces is consistent and </w:t>
      </w:r>
      <w:r w:rsidDel="00000000" w:rsidR="00000000" w:rsidRPr="00000000">
        <w:rPr>
          <w:b w:val="1"/>
          <w:rtl w:val="0"/>
        </w:rPr>
        <w:t xml:space="preserve">efficiently encoded</w:t>
      </w:r>
      <w:r w:rsidDel="00000000" w:rsidR="00000000" w:rsidRPr="00000000">
        <w:rPr>
          <w:rtl w:val="0"/>
        </w:rPr>
        <w:t xml:space="preserve"> using primes. This duality allows MCP to manage the </w:t>
      </w:r>
      <w:r w:rsidDel="00000000" w:rsidR="00000000" w:rsidRPr="00000000">
        <w:rPr>
          <w:b w:val="1"/>
          <w:rtl w:val="0"/>
        </w:rPr>
        <w:t xml:space="preserve">interaction between complementary variables</w:t>
      </w:r>
      <w:r w:rsidDel="00000000" w:rsidR="00000000" w:rsidRPr="00000000">
        <w:rPr>
          <w:rtl w:val="0"/>
        </w:rPr>
        <w:t xml:space="preserve"> and ensure </w:t>
      </w:r>
      <w:r w:rsidDel="00000000" w:rsidR="00000000" w:rsidRPr="00000000">
        <w:rPr>
          <w:b w:val="1"/>
          <w:rtl w:val="0"/>
        </w:rPr>
        <w:t xml:space="preserve">smooth transitions</w:t>
      </w:r>
      <w:r w:rsidDel="00000000" w:rsidR="00000000" w:rsidRPr="00000000">
        <w:rPr>
          <w:rtl w:val="0"/>
        </w:rPr>
        <w:t xml:space="preserve"> between these spaces.</w:t>
      </w:r>
    </w:p>
    <w:p w:rsidR="00000000" w:rsidDel="00000000" w:rsidP="00000000" w:rsidRDefault="00000000" w:rsidRPr="00000000" w14:paraId="00000036">
      <w:pPr>
        <w:pStyle w:val="Heading4"/>
        <w:keepNext w:val="0"/>
        <w:keepLines w:val="0"/>
        <w:spacing w:after="40" w:before="240" w:line="331.2" w:lineRule="auto"/>
        <w:rPr>
          <w:b w:val="1"/>
          <w:color w:val="000000"/>
          <w:sz w:val="22"/>
          <w:szCs w:val="22"/>
        </w:rPr>
      </w:pPr>
      <w:bookmarkStart w:colFirst="0" w:colLast="0" w:name="_w6c3y9f28yk2" w:id="7"/>
      <w:bookmarkEnd w:id="7"/>
      <w:r w:rsidDel="00000000" w:rsidR="00000000" w:rsidRPr="00000000">
        <w:rPr>
          <w:b w:val="1"/>
          <w:color w:val="000000"/>
          <w:sz w:val="22"/>
          <w:szCs w:val="22"/>
          <w:rtl w:val="0"/>
        </w:rPr>
        <w:t xml:space="preserve">3.2 Application to Quantum Systems</w:t>
      </w:r>
    </w:p>
    <w:p w:rsidR="00000000" w:rsidDel="00000000" w:rsidP="00000000" w:rsidRDefault="00000000" w:rsidRPr="00000000" w14:paraId="00000037">
      <w:pPr>
        <w:spacing w:after="240" w:before="240" w:line="331.2" w:lineRule="auto"/>
        <w:rPr/>
      </w:pPr>
      <w:r w:rsidDel="00000000" w:rsidR="00000000" w:rsidRPr="00000000">
        <w:rPr>
          <w:rtl w:val="0"/>
        </w:rPr>
        <w:t xml:space="preserve">In MCP, </w:t>
      </w:r>
      <w:r w:rsidDel="00000000" w:rsidR="00000000" w:rsidRPr="00000000">
        <w:rPr>
          <w:b w:val="1"/>
          <w:rtl w:val="0"/>
        </w:rPr>
        <w:t xml:space="preserve">quantum Fourier transforms (QFT)</w:t>
      </w:r>
      <w:r w:rsidDel="00000000" w:rsidR="00000000" w:rsidRPr="00000000">
        <w:rPr>
          <w:rtl w:val="0"/>
        </w:rPr>
        <w:t xml:space="preserve"> are critical for algorithms like </w:t>
      </w:r>
      <w:r w:rsidDel="00000000" w:rsidR="00000000" w:rsidRPr="00000000">
        <w:rPr>
          <w:b w:val="1"/>
          <w:rtl w:val="0"/>
        </w:rPr>
        <w:t xml:space="preserve">Shor’s algorithm</w:t>
      </w:r>
      <w:r w:rsidDel="00000000" w:rsidR="00000000" w:rsidRPr="00000000">
        <w:rPr>
          <w:rtl w:val="0"/>
        </w:rPr>
        <w:t xml:space="preserve"> and </w:t>
      </w:r>
      <w:r w:rsidDel="00000000" w:rsidR="00000000" w:rsidRPr="00000000">
        <w:rPr>
          <w:b w:val="1"/>
          <w:rtl w:val="0"/>
        </w:rPr>
        <w:t xml:space="preserve">quantum phase estimation</w:t>
      </w:r>
      <w:r w:rsidDel="00000000" w:rsidR="00000000" w:rsidRPr="00000000">
        <w:rPr>
          <w:rtl w:val="0"/>
        </w:rPr>
        <w:t xml:space="preserve">. Pontryagin duality ensures that the transition between position and momentum representations, or between quantum states in </w:t>
      </w:r>
      <w:r w:rsidDel="00000000" w:rsidR="00000000" w:rsidRPr="00000000">
        <w:rPr>
          <w:b w:val="1"/>
          <w:rtl w:val="0"/>
        </w:rPr>
        <w:t xml:space="preserve">different basis systems</w:t>
      </w:r>
      <w:r w:rsidDel="00000000" w:rsidR="00000000" w:rsidRPr="00000000">
        <w:rPr>
          <w:rtl w:val="0"/>
        </w:rPr>
        <w:t xml:space="preserve">, is efficiently handled using prime-based encoding:</w:t>
      </w:r>
    </w:p>
    <w:p w:rsidR="00000000" w:rsidDel="00000000" w:rsidP="00000000" w:rsidRDefault="00000000" w:rsidRPr="00000000" w14:paraId="00000038">
      <w:pPr>
        <w:spacing w:after="240" w:before="240" w:line="331.2" w:lineRule="auto"/>
        <w:rPr/>
      </w:pPr>
      <w:r w:rsidDel="00000000" w:rsidR="00000000" w:rsidRPr="00000000">
        <w:rPr>
          <w:rFonts w:ascii="Arial Unicode MS" w:cs="Arial Unicode MS" w:eastAsia="Arial Unicode MS" w:hAnsi="Arial Unicode MS"/>
          <w:rtl w:val="0"/>
        </w:rPr>
        <w:t xml:space="preserve">Ψ^(p)=∑k=1Nf(ik)eiθk(t),\hat{\Psi}(p) = \sum_{k=1}^{N} f(i_k) e^{i \theta_k(t)},Ψ^(p)=k=1∑N​f(ik​)eiθk​(t),</w:t>
      </w:r>
    </w:p>
    <w:p w:rsidR="00000000" w:rsidDel="00000000" w:rsidP="00000000" w:rsidRDefault="00000000" w:rsidRPr="00000000" w14:paraId="00000039">
      <w:pPr>
        <w:spacing w:after="240" w:before="240" w:line="331.2" w:lineRule="auto"/>
        <w:rPr/>
      </w:pPr>
      <w:r w:rsidDel="00000000" w:rsidR="00000000" w:rsidRPr="00000000">
        <w:rPr>
          <w:rtl w:val="0"/>
        </w:rPr>
        <w:t xml:space="preserve">where f(ik)f(i_k)f(ik​) encodes system variables using prime numbers. This duality allows MCP to efficiently switch between representations and optimize </w:t>
      </w:r>
      <w:r w:rsidDel="00000000" w:rsidR="00000000" w:rsidRPr="00000000">
        <w:rPr>
          <w:b w:val="1"/>
          <w:rtl w:val="0"/>
        </w:rPr>
        <w:t xml:space="preserve">quantum state manipulations</w:t>
      </w:r>
      <w:r w:rsidDel="00000000" w:rsidR="00000000" w:rsidRPr="00000000">
        <w:rPr>
          <w:rtl w:val="0"/>
        </w:rPr>
        <w:t xml:space="preserve"> across different bases.</w:t>
      </w:r>
    </w:p>
    <w:p w:rsidR="00000000" w:rsidDel="00000000" w:rsidP="00000000" w:rsidRDefault="00000000" w:rsidRPr="00000000" w14:paraId="0000003A">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331.2" w:lineRule="auto"/>
        <w:rPr>
          <w:b w:val="1"/>
          <w:color w:val="000000"/>
          <w:sz w:val="26"/>
          <w:szCs w:val="26"/>
        </w:rPr>
      </w:pPr>
      <w:bookmarkStart w:colFirst="0" w:colLast="0" w:name="_69a9qpdjmi2u" w:id="8"/>
      <w:bookmarkEnd w:id="8"/>
      <w:r w:rsidDel="00000000" w:rsidR="00000000" w:rsidRPr="00000000">
        <w:rPr>
          <w:b w:val="1"/>
          <w:color w:val="000000"/>
          <w:sz w:val="26"/>
          <w:szCs w:val="26"/>
          <w:rtl w:val="0"/>
        </w:rPr>
        <w:t xml:space="preserve">4. Topology and Quantum Symmetry</w:t>
      </w:r>
    </w:p>
    <w:p w:rsidR="00000000" w:rsidDel="00000000" w:rsidP="00000000" w:rsidRDefault="00000000" w:rsidRPr="00000000" w14:paraId="0000003C">
      <w:pPr>
        <w:spacing w:after="240" w:before="240" w:line="331.2" w:lineRule="auto"/>
        <w:rPr/>
      </w:pPr>
      <w:r w:rsidDel="00000000" w:rsidR="00000000" w:rsidRPr="00000000">
        <w:rPr>
          <w:rtl w:val="0"/>
        </w:rPr>
        <w:t xml:space="preserve">Pontryagin’s work on </w:t>
      </w:r>
      <w:r w:rsidDel="00000000" w:rsidR="00000000" w:rsidRPr="00000000">
        <w:rPr>
          <w:b w:val="1"/>
          <w:rtl w:val="0"/>
        </w:rPr>
        <w:t xml:space="preserve">topological groups</w:t>
      </w:r>
      <w:r w:rsidDel="00000000" w:rsidR="00000000" w:rsidRPr="00000000">
        <w:rPr>
          <w:rtl w:val="0"/>
        </w:rPr>
        <w:t xml:space="preserve"> provides the mathematical structure to describe </w:t>
      </w:r>
      <w:r w:rsidDel="00000000" w:rsidR="00000000" w:rsidRPr="00000000">
        <w:rPr>
          <w:b w:val="1"/>
          <w:rtl w:val="0"/>
        </w:rPr>
        <w:t xml:space="preserve">quantum symmetries</w:t>
      </w:r>
      <w:r w:rsidDel="00000000" w:rsidR="00000000" w:rsidRPr="00000000">
        <w:rPr>
          <w:rtl w:val="0"/>
        </w:rPr>
        <w:t xml:space="preserve"> and the topological properties of quantum states, particularly in </w:t>
      </w:r>
      <w:r w:rsidDel="00000000" w:rsidR="00000000" w:rsidRPr="00000000">
        <w:rPr>
          <w:b w:val="1"/>
          <w:rtl w:val="0"/>
        </w:rPr>
        <w:t xml:space="preserve">multi-dimensional systems</w:t>
      </w:r>
      <w:r w:rsidDel="00000000" w:rsidR="00000000" w:rsidRPr="00000000">
        <w:rPr>
          <w:rtl w:val="0"/>
        </w:rPr>
        <w:t xml:space="preserve">. This enhances MCP’s ability to manage </w:t>
      </w:r>
      <w:r w:rsidDel="00000000" w:rsidR="00000000" w:rsidRPr="00000000">
        <w:rPr>
          <w:b w:val="1"/>
          <w:rtl w:val="0"/>
        </w:rPr>
        <w:t xml:space="preserve">quantum entanglement</w:t>
      </w:r>
      <w:r w:rsidDel="00000000" w:rsidR="00000000" w:rsidRPr="00000000">
        <w:rPr>
          <w:rtl w:val="0"/>
        </w:rPr>
        <w:t xml:space="preserve"> and </w:t>
      </w:r>
      <w:r w:rsidDel="00000000" w:rsidR="00000000" w:rsidRPr="00000000">
        <w:rPr>
          <w:b w:val="1"/>
          <w:rtl w:val="0"/>
        </w:rPr>
        <w:t xml:space="preserve">state coherence</w:t>
      </w:r>
      <w:r w:rsidDel="00000000" w:rsidR="00000000" w:rsidRPr="00000000">
        <w:rPr>
          <w:rtl w:val="0"/>
        </w:rPr>
        <w:t xml:space="preserve">.</w:t>
      </w:r>
    </w:p>
    <w:p w:rsidR="00000000" w:rsidDel="00000000" w:rsidP="00000000" w:rsidRDefault="00000000" w:rsidRPr="00000000" w14:paraId="0000003D">
      <w:pPr>
        <w:pStyle w:val="Heading4"/>
        <w:keepNext w:val="0"/>
        <w:keepLines w:val="0"/>
        <w:spacing w:after="40" w:before="240" w:line="331.2" w:lineRule="auto"/>
        <w:rPr>
          <w:b w:val="1"/>
          <w:color w:val="000000"/>
          <w:sz w:val="22"/>
          <w:szCs w:val="22"/>
        </w:rPr>
      </w:pPr>
      <w:bookmarkStart w:colFirst="0" w:colLast="0" w:name="_qgp8xx4w0hqt" w:id="9"/>
      <w:bookmarkEnd w:id="9"/>
      <w:r w:rsidDel="00000000" w:rsidR="00000000" w:rsidRPr="00000000">
        <w:rPr>
          <w:b w:val="1"/>
          <w:color w:val="000000"/>
          <w:sz w:val="22"/>
          <w:szCs w:val="22"/>
          <w:rtl w:val="0"/>
        </w:rPr>
        <w:t xml:space="preserve">4.1 Topological Groups in Quantum Systems</w:t>
      </w:r>
    </w:p>
    <w:p w:rsidR="00000000" w:rsidDel="00000000" w:rsidP="00000000" w:rsidRDefault="00000000" w:rsidRPr="00000000" w14:paraId="0000003E">
      <w:pPr>
        <w:spacing w:after="240" w:before="240" w:line="331.2" w:lineRule="auto"/>
        <w:rPr/>
      </w:pPr>
      <w:r w:rsidDel="00000000" w:rsidR="00000000" w:rsidRPr="00000000">
        <w:rPr>
          <w:rtl w:val="0"/>
        </w:rPr>
        <w:t xml:space="preserve">Quantum systems exhibit symmetry properties that can be described using </w:t>
      </w:r>
      <w:r w:rsidDel="00000000" w:rsidR="00000000" w:rsidRPr="00000000">
        <w:rPr>
          <w:b w:val="1"/>
          <w:rtl w:val="0"/>
        </w:rPr>
        <w:t xml:space="preserve">topological groups</w:t>
      </w:r>
      <w:r w:rsidDel="00000000" w:rsidR="00000000" w:rsidRPr="00000000">
        <w:rPr>
          <w:rtl w:val="0"/>
        </w:rPr>
        <w:t xml:space="preserve">. Let GGG represent a </w:t>
      </w:r>
      <w:r w:rsidDel="00000000" w:rsidR="00000000" w:rsidRPr="00000000">
        <w:rPr>
          <w:b w:val="1"/>
          <w:rtl w:val="0"/>
        </w:rPr>
        <w:t xml:space="preserve">topological group</w:t>
      </w:r>
      <w:r w:rsidDel="00000000" w:rsidR="00000000" w:rsidRPr="00000000">
        <w:rPr>
          <w:rtl w:val="0"/>
        </w:rPr>
        <w:t xml:space="preserve"> associated with the symmetry of a quantum system, such as the </w:t>
      </w:r>
      <w:r w:rsidDel="00000000" w:rsidR="00000000" w:rsidRPr="00000000">
        <w:rPr>
          <w:b w:val="1"/>
          <w:rtl w:val="0"/>
        </w:rPr>
        <w:t xml:space="preserve">rotation group</w:t>
      </w:r>
      <w:r w:rsidDel="00000000" w:rsidR="00000000" w:rsidRPr="00000000">
        <w:rPr>
          <w:rtl w:val="0"/>
        </w:rPr>
        <w:t xml:space="preserve"> SO(3)SO(3)SO(3) or the </w:t>
      </w:r>
      <w:r w:rsidDel="00000000" w:rsidR="00000000" w:rsidRPr="00000000">
        <w:rPr>
          <w:b w:val="1"/>
          <w:rtl w:val="0"/>
        </w:rPr>
        <w:t xml:space="preserve">unitary group</w:t>
      </w:r>
      <w:r w:rsidDel="00000000" w:rsidR="00000000" w:rsidRPr="00000000">
        <w:rPr>
          <w:rtl w:val="0"/>
        </w:rPr>
        <w:t xml:space="preserve"> U(n)U(n)U(n). These groups capture the symmetries in </w:t>
      </w:r>
      <w:r w:rsidDel="00000000" w:rsidR="00000000" w:rsidRPr="00000000">
        <w:rPr>
          <w:b w:val="1"/>
          <w:rtl w:val="0"/>
        </w:rPr>
        <w:t xml:space="preserve">quantum spin</w:t>
      </w:r>
      <w:r w:rsidDel="00000000" w:rsidR="00000000" w:rsidRPr="00000000">
        <w:rPr>
          <w:rtl w:val="0"/>
        </w:rPr>
        <w:t xml:space="preserve"> or </w:t>
      </w:r>
      <w:r w:rsidDel="00000000" w:rsidR="00000000" w:rsidRPr="00000000">
        <w:rPr>
          <w:b w:val="1"/>
          <w:rtl w:val="0"/>
        </w:rPr>
        <w:t xml:space="preserve">state transitions</w:t>
      </w:r>
      <w:r w:rsidDel="00000000" w:rsidR="00000000" w:rsidRPr="00000000">
        <w:rPr>
          <w:rtl w:val="0"/>
        </w:rPr>
        <w:t xml:space="preserve">.</w:t>
      </w:r>
    </w:p>
    <w:p w:rsidR="00000000" w:rsidDel="00000000" w:rsidP="00000000" w:rsidRDefault="00000000" w:rsidRPr="00000000" w14:paraId="0000003F">
      <w:pPr>
        <w:spacing w:after="240" w:before="240" w:line="331.2" w:lineRule="auto"/>
        <w:rPr/>
      </w:pPr>
      <w:r w:rsidDel="00000000" w:rsidR="00000000" w:rsidRPr="00000000">
        <w:rPr>
          <w:rtl w:val="0"/>
        </w:rPr>
        <w:t xml:space="preserve">In MCP, these symmetries help to preserve </w:t>
      </w:r>
      <w:r w:rsidDel="00000000" w:rsidR="00000000" w:rsidRPr="00000000">
        <w:rPr>
          <w:b w:val="1"/>
          <w:rtl w:val="0"/>
        </w:rPr>
        <w:t xml:space="preserve">quantum coherence</w:t>
      </w:r>
      <w:r w:rsidDel="00000000" w:rsidR="00000000" w:rsidRPr="00000000">
        <w:rPr>
          <w:rtl w:val="0"/>
        </w:rPr>
        <w:t xml:space="preserve"> and describe the </w:t>
      </w:r>
      <w:r w:rsidDel="00000000" w:rsidR="00000000" w:rsidRPr="00000000">
        <w:rPr>
          <w:b w:val="1"/>
          <w:rtl w:val="0"/>
        </w:rPr>
        <w:t xml:space="preserve">evolution of quantum states</w:t>
      </w:r>
      <w:r w:rsidDel="00000000" w:rsidR="00000000" w:rsidRPr="00000000">
        <w:rPr>
          <w:rtl w:val="0"/>
        </w:rPr>
        <w:t xml:space="preserve"> under </w:t>
      </w:r>
      <w:r w:rsidDel="00000000" w:rsidR="00000000" w:rsidRPr="00000000">
        <w:rPr>
          <w:b w:val="1"/>
          <w:rtl w:val="0"/>
        </w:rPr>
        <w:t xml:space="preserve">unitary transformations</w:t>
      </w:r>
      <w:r w:rsidDel="00000000" w:rsidR="00000000" w:rsidRPr="00000000">
        <w:rPr>
          <w:rtl w:val="0"/>
        </w:rPr>
        <w:t xml:space="preserve">:</w:t>
      </w:r>
    </w:p>
    <w:p w:rsidR="00000000" w:rsidDel="00000000" w:rsidP="00000000" w:rsidRDefault="00000000" w:rsidRPr="00000000" w14:paraId="00000040">
      <w:pPr>
        <w:spacing w:after="240" w:before="240" w:line="331.2" w:lineRule="auto"/>
        <w:rPr/>
      </w:pPr>
      <w:r w:rsidDel="00000000" w:rsidR="00000000" w:rsidRPr="00000000">
        <w:rPr>
          <w:rtl w:val="0"/>
        </w:rPr>
        <w:t xml:space="preserve">Ψ(t)=U(t)Ψ(0),\Psi(t) = U(t) \Psi(0),Ψ(t)=U(t)Ψ(0),</w:t>
      </w:r>
    </w:p>
    <w:p w:rsidR="00000000" w:rsidDel="00000000" w:rsidP="00000000" w:rsidRDefault="00000000" w:rsidRPr="00000000" w14:paraId="00000041">
      <w:pPr>
        <w:spacing w:after="240" w:before="240" w:line="331.2" w:lineRule="auto"/>
        <w:rPr/>
      </w:pPr>
      <w:r w:rsidDel="00000000" w:rsidR="00000000" w:rsidRPr="00000000">
        <w:rPr>
          <w:rFonts w:ascii="Arial Unicode MS" w:cs="Arial Unicode MS" w:eastAsia="Arial Unicode MS" w:hAnsi="Arial Unicode MS"/>
          <w:rtl w:val="0"/>
        </w:rPr>
        <w:t xml:space="preserve">where U(t)∈U(n)U(t) \in U(n)U(t)∈U(n) is a unitary operator describing the evolution of the quantum state.</w:t>
      </w:r>
    </w:p>
    <w:p w:rsidR="00000000" w:rsidDel="00000000" w:rsidP="00000000" w:rsidRDefault="00000000" w:rsidRPr="00000000" w14:paraId="00000042">
      <w:pPr>
        <w:pStyle w:val="Heading4"/>
        <w:keepNext w:val="0"/>
        <w:keepLines w:val="0"/>
        <w:spacing w:after="40" w:before="240" w:line="331.2" w:lineRule="auto"/>
        <w:rPr>
          <w:b w:val="1"/>
          <w:color w:val="000000"/>
          <w:sz w:val="22"/>
          <w:szCs w:val="22"/>
        </w:rPr>
      </w:pPr>
      <w:bookmarkStart w:colFirst="0" w:colLast="0" w:name="_8l1sk7f6ztxg" w:id="10"/>
      <w:bookmarkEnd w:id="10"/>
      <w:r w:rsidDel="00000000" w:rsidR="00000000" w:rsidRPr="00000000">
        <w:rPr>
          <w:b w:val="1"/>
          <w:color w:val="000000"/>
          <w:sz w:val="22"/>
          <w:szCs w:val="22"/>
          <w:rtl w:val="0"/>
        </w:rPr>
        <w:t xml:space="preserve">4.2 Symmetry and Quantum Coherence</w:t>
      </w:r>
    </w:p>
    <w:p w:rsidR="00000000" w:rsidDel="00000000" w:rsidP="00000000" w:rsidRDefault="00000000" w:rsidRPr="00000000" w14:paraId="00000043">
      <w:pPr>
        <w:spacing w:after="240" w:before="240" w:line="331.2" w:lineRule="auto"/>
        <w:rPr/>
      </w:pPr>
      <w:r w:rsidDel="00000000" w:rsidR="00000000" w:rsidRPr="00000000">
        <w:rPr>
          <w:rtl w:val="0"/>
        </w:rPr>
        <w:t xml:space="preserve">By using topological groups, MCP can ensure that </w:t>
      </w:r>
      <w:r w:rsidDel="00000000" w:rsidR="00000000" w:rsidRPr="00000000">
        <w:rPr>
          <w:b w:val="1"/>
          <w:rtl w:val="0"/>
        </w:rPr>
        <w:t xml:space="preserve">quantum coherence</w:t>
      </w:r>
      <w:r w:rsidDel="00000000" w:rsidR="00000000" w:rsidRPr="00000000">
        <w:rPr>
          <w:rtl w:val="0"/>
        </w:rPr>
        <w:t xml:space="preserve"> is preserved during state transitions, especially in </w:t>
      </w:r>
      <w:r w:rsidDel="00000000" w:rsidR="00000000" w:rsidRPr="00000000">
        <w:rPr>
          <w:b w:val="1"/>
          <w:rtl w:val="0"/>
        </w:rPr>
        <w:t xml:space="preserve">entangled systems</w:t>
      </w:r>
      <w:r w:rsidDel="00000000" w:rsidR="00000000" w:rsidRPr="00000000">
        <w:rPr>
          <w:rtl w:val="0"/>
        </w:rPr>
        <w:t xml:space="preserve">. Pontryagin’s theory allows MCP to model </w:t>
      </w:r>
      <w:r w:rsidDel="00000000" w:rsidR="00000000" w:rsidRPr="00000000">
        <w:rPr>
          <w:b w:val="1"/>
          <w:rtl w:val="0"/>
        </w:rPr>
        <w:t xml:space="preserve">entangled states</w:t>
      </w:r>
      <w:r w:rsidDel="00000000" w:rsidR="00000000" w:rsidRPr="00000000">
        <w:rPr>
          <w:rtl w:val="0"/>
        </w:rPr>
        <w:t xml:space="preserve"> as elements of a topological group, ensuring </w:t>
      </w:r>
      <w:r w:rsidDel="00000000" w:rsidR="00000000" w:rsidRPr="00000000">
        <w:rPr>
          <w:b w:val="1"/>
          <w:rtl w:val="0"/>
        </w:rPr>
        <w:t xml:space="preserve">symmetry preservation</w:t>
      </w:r>
      <w:r w:rsidDel="00000000" w:rsidR="00000000" w:rsidRPr="00000000">
        <w:rPr>
          <w:rtl w:val="0"/>
        </w:rPr>
        <w:t xml:space="preserve"> during quantum operations. This is crucial in maintaining </w:t>
      </w:r>
      <w:r w:rsidDel="00000000" w:rsidR="00000000" w:rsidRPr="00000000">
        <w:rPr>
          <w:b w:val="1"/>
          <w:rtl w:val="0"/>
        </w:rPr>
        <w:t xml:space="preserve">entanglement</w:t>
      </w:r>
      <w:r w:rsidDel="00000000" w:rsidR="00000000" w:rsidRPr="00000000">
        <w:rPr>
          <w:rtl w:val="0"/>
        </w:rPr>
        <w:t xml:space="preserve"> and </w:t>
      </w:r>
      <w:r w:rsidDel="00000000" w:rsidR="00000000" w:rsidRPr="00000000">
        <w:rPr>
          <w:b w:val="1"/>
          <w:rtl w:val="0"/>
        </w:rPr>
        <w:t xml:space="preserve">superposition</w:t>
      </w:r>
      <w:r w:rsidDel="00000000" w:rsidR="00000000" w:rsidRPr="00000000">
        <w:rPr>
          <w:rtl w:val="0"/>
        </w:rPr>
        <w:t xml:space="preserve"> in quantum circuits.</w:t>
      </w:r>
    </w:p>
    <w:p w:rsidR="00000000" w:rsidDel="00000000" w:rsidP="00000000" w:rsidRDefault="00000000" w:rsidRPr="00000000" w14:paraId="00000044">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331.2" w:lineRule="auto"/>
        <w:rPr>
          <w:b w:val="1"/>
          <w:color w:val="000000"/>
          <w:sz w:val="26"/>
          <w:szCs w:val="26"/>
        </w:rPr>
      </w:pPr>
      <w:bookmarkStart w:colFirst="0" w:colLast="0" w:name="_ltphoarh1y4s" w:id="11"/>
      <w:bookmarkEnd w:id="11"/>
      <w:r w:rsidDel="00000000" w:rsidR="00000000" w:rsidRPr="00000000">
        <w:rPr>
          <w:b w:val="1"/>
          <w:color w:val="000000"/>
          <w:sz w:val="26"/>
          <w:szCs w:val="26"/>
          <w:rtl w:val="0"/>
        </w:rPr>
        <w:t xml:space="preserve">5. Singularity Theory for Quantum and Classical Stability</w:t>
      </w:r>
    </w:p>
    <w:p w:rsidR="00000000" w:rsidDel="00000000" w:rsidP="00000000" w:rsidRDefault="00000000" w:rsidRPr="00000000" w14:paraId="00000046">
      <w:pPr>
        <w:spacing w:after="240" w:before="240" w:line="331.2" w:lineRule="auto"/>
        <w:rPr/>
      </w:pPr>
      <w:r w:rsidDel="00000000" w:rsidR="00000000" w:rsidRPr="00000000">
        <w:rPr>
          <w:rtl w:val="0"/>
        </w:rPr>
        <w:t xml:space="preserve">Pontryagin’s work on </w:t>
      </w:r>
      <w:r w:rsidDel="00000000" w:rsidR="00000000" w:rsidRPr="00000000">
        <w:rPr>
          <w:b w:val="1"/>
          <w:rtl w:val="0"/>
        </w:rPr>
        <w:t xml:space="preserve">singularity theory</w:t>
      </w:r>
      <w:r w:rsidDel="00000000" w:rsidR="00000000" w:rsidRPr="00000000">
        <w:rPr>
          <w:rtl w:val="0"/>
        </w:rPr>
        <w:t xml:space="preserve"> enables MCP to handle </w:t>
      </w:r>
      <w:r w:rsidDel="00000000" w:rsidR="00000000" w:rsidRPr="00000000">
        <w:rPr>
          <w:b w:val="1"/>
          <w:rtl w:val="0"/>
        </w:rPr>
        <w:t xml:space="preserve">quantum instabilities</w:t>
      </w:r>
      <w:r w:rsidDel="00000000" w:rsidR="00000000" w:rsidRPr="00000000">
        <w:rPr>
          <w:rtl w:val="0"/>
        </w:rPr>
        <w:t xml:space="preserve"> and </w:t>
      </w:r>
      <w:r w:rsidDel="00000000" w:rsidR="00000000" w:rsidRPr="00000000">
        <w:rPr>
          <w:b w:val="1"/>
          <w:rtl w:val="0"/>
        </w:rPr>
        <w:t xml:space="preserve">critical points</w:t>
      </w:r>
      <w:r w:rsidDel="00000000" w:rsidR="00000000" w:rsidRPr="00000000">
        <w:rPr>
          <w:rtl w:val="0"/>
        </w:rPr>
        <w:t xml:space="preserve"> in </w:t>
      </w:r>
      <w:r w:rsidDel="00000000" w:rsidR="00000000" w:rsidRPr="00000000">
        <w:rPr>
          <w:b w:val="1"/>
          <w:rtl w:val="0"/>
        </w:rPr>
        <w:t xml:space="preserve">quantum phase transitions</w:t>
      </w:r>
      <w:r w:rsidDel="00000000" w:rsidR="00000000" w:rsidRPr="00000000">
        <w:rPr>
          <w:rtl w:val="0"/>
        </w:rPr>
        <w:t xml:space="preserve"> and </w:t>
      </w:r>
      <w:r w:rsidDel="00000000" w:rsidR="00000000" w:rsidRPr="00000000">
        <w:rPr>
          <w:b w:val="1"/>
          <w:rtl w:val="0"/>
        </w:rPr>
        <w:t xml:space="preserve">gravitational simulations</w:t>
      </w:r>
      <w:r w:rsidDel="00000000" w:rsidR="00000000" w:rsidRPr="00000000">
        <w:rPr>
          <w:rtl w:val="0"/>
        </w:rPr>
        <w:t xml:space="preserve">.</w:t>
      </w:r>
    </w:p>
    <w:p w:rsidR="00000000" w:rsidDel="00000000" w:rsidP="00000000" w:rsidRDefault="00000000" w:rsidRPr="00000000" w14:paraId="00000047">
      <w:pPr>
        <w:pStyle w:val="Heading4"/>
        <w:keepNext w:val="0"/>
        <w:keepLines w:val="0"/>
        <w:spacing w:after="40" w:before="240" w:line="331.2" w:lineRule="auto"/>
        <w:rPr>
          <w:b w:val="1"/>
          <w:color w:val="000000"/>
          <w:sz w:val="22"/>
          <w:szCs w:val="22"/>
        </w:rPr>
      </w:pPr>
      <w:bookmarkStart w:colFirst="0" w:colLast="0" w:name="_nw3b7kkp7tmq" w:id="12"/>
      <w:bookmarkEnd w:id="12"/>
      <w:r w:rsidDel="00000000" w:rsidR="00000000" w:rsidRPr="00000000">
        <w:rPr>
          <w:b w:val="1"/>
          <w:color w:val="000000"/>
          <w:sz w:val="22"/>
          <w:szCs w:val="22"/>
          <w:rtl w:val="0"/>
        </w:rPr>
        <w:t xml:space="preserve">5.1 Managing Singularities in Quantum Systems</w:t>
      </w:r>
    </w:p>
    <w:p w:rsidR="00000000" w:rsidDel="00000000" w:rsidP="00000000" w:rsidRDefault="00000000" w:rsidRPr="00000000" w14:paraId="00000048">
      <w:pPr>
        <w:spacing w:after="240" w:before="240" w:line="331.2" w:lineRule="auto"/>
        <w:rPr/>
      </w:pPr>
      <w:r w:rsidDel="00000000" w:rsidR="00000000" w:rsidRPr="00000000">
        <w:rPr>
          <w:rtl w:val="0"/>
        </w:rPr>
        <w:t xml:space="preserve">In MCP, singularities arise in </w:t>
      </w:r>
      <w:r w:rsidDel="00000000" w:rsidR="00000000" w:rsidRPr="00000000">
        <w:rPr>
          <w:b w:val="1"/>
          <w:rtl w:val="0"/>
        </w:rPr>
        <w:t xml:space="preserve">quantum field theory</w:t>
      </w:r>
      <w:r w:rsidDel="00000000" w:rsidR="00000000" w:rsidRPr="00000000">
        <w:rPr>
          <w:rtl w:val="0"/>
        </w:rPr>
        <w:t xml:space="preserve">, </w:t>
      </w:r>
      <w:r w:rsidDel="00000000" w:rsidR="00000000" w:rsidRPr="00000000">
        <w:rPr>
          <w:b w:val="1"/>
          <w:rtl w:val="0"/>
        </w:rPr>
        <w:t xml:space="preserve">black hole dynamics</w:t>
      </w:r>
      <w:r w:rsidDel="00000000" w:rsidR="00000000" w:rsidRPr="00000000">
        <w:rPr>
          <w:rtl w:val="0"/>
        </w:rPr>
        <w:t xml:space="preserve">, and </w:t>
      </w:r>
      <w:r w:rsidDel="00000000" w:rsidR="00000000" w:rsidRPr="00000000">
        <w:rPr>
          <w:b w:val="1"/>
          <w:rtl w:val="0"/>
        </w:rPr>
        <w:t xml:space="preserve">phase transitions</w:t>
      </w:r>
      <w:r w:rsidDel="00000000" w:rsidR="00000000" w:rsidRPr="00000000">
        <w:rPr>
          <w:rtl w:val="0"/>
        </w:rPr>
        <w:t xml:space="preserve">. Pontryagin’s singularity theory provides the mathematical tools to predict and manage these singularities, ensuring the system remains stable during dynamic transitions.</w:t>
      </w:r>
    </w:p>
    <w:p w:rsidR="00000000" w:rsidDel="00000000" w:rsidP="00000000" w:rsidRDefault="00000000" w:rsidRPr="00000000" w14:paraId="00000049">
      <w:pPr>
        <w:spacing w:after="240" w:before="240" w:line="331.2" w:lineRule="auto"/>
        <w:rPr/>
      </w:pPr>
      <w:r w:rsidDel="00000000" w:rsidR="00000000" w:rsidRPr="00000000">
        <w:rPr>
          <w:rtl w:val="0"/>
        </w:rPr>
        <w:t xml:space="preserve">Let Φ(x)\Phi(x)Φ(x) represent a quantum field or wave function that may develop singularities at certain critical points xcx_cxc​. Pontryagin’s approach ensures that MCP can manage the behavior of the system near these points by analyzing the </w:t>
      </w:r>
      <w:r w:rsidDel="00000000" w:rsidR="00000000" w:rsidRPr="00000000">
        <w:rPr>
          <w:b w:val="1"/>
          <w:rtl w:val="0"/>
        </w:rPr>
        <w:t xml:space="preserve">topological structure</w:t>
      </w:r>
      <w:r w:rsidDel="00000000" w:rsidR="00000000" w:rsidRPr="00000000">
        <w:rPr>
          <w:rtl w:val="0"/>
        </w:rPr>
        <w:t xml:space="preserve"> of the system.</w:t>
      </w:r>
    </w:p>
    <w:p w:rsidR="00000000" w:rsidDel="00000000" w:rsidP="00000000" w:rsidRDefault="00000000" w:rsidRPr="00000000" w14:paraId="0000004A">
      <w:pPr>
        <w:pStyle w:val="Heading4"/>
        <w:keepNext w:val="0"/>
        <w:keepLines w:val="0"/>
        <w:spacing w:after="40" w:before="240" w:line="331.2" w:lineRule="auto"/>
        <w:rPr>
          <w:b w:val="1"/>
          <w:color w:val="000000"/>
          <w:sz w:val="22"/>
          <w:szCs w:val="22"/>
        </w:rPr>
      </w:pPr>
      <w:bookmarkStart w:colFirst="0" w:colLast="0" w:name="_sxhkm6d01463" w:id="13"/>
      <w:bookmarkEnd w:id="13"/>
      <w:r w:rsidDel="00000000" w:rsidR="00000000" w:rsidRPr="00000000">
        <w:rPr>
          <w:b w:val="1"/>
          <w:color w:val="000000"/>
          <w:sz w:val="22"/>
          <w:szCs w:val="22"/>
          <w:rtl w:val="0"/>
        </w:rPr>
        <w:t xml:space="preserve">5.2 Application to Black Hole Dynamics</w:t>
      </w:r>
    </w:p>
    <w:p w:rsidR="00000000" w:rsidDel="00000000" w:rsidP="00000000" w:rsidRDefault="00000000" w:rsidRPr="00000000" w14:paraId="0000004B">
      <w:pPr>
        <w:spacing w:after="240" w:before="240" w:line="331.2" w:lineRule="auto"/>
        <w:rPr/>
      </w:pPr>
      <w:r w:rsidDel="00000000" w:rsidR="00000000" w:rsidRPr="00000000">
        <w:rPr>
          <w:rtl w:val="0"/>
        </w:rPr>
        <w:t xml:space="preserve">In </w:t>
      </w:r>
      <w:r w:rsidDel="00000000" w:rsidR="00000000" w:rsidRPr="00000000">
        <w:rPr>
          <w:b w:val="1"/>
          <w:rtl w:val="0"/>
        </w:rPr>
        <w:t xml:space="preserve">black hole simulations</w:t>
      </w:r>
      <w:r w:rsidDel="00000000" w:rsidR="00000000" w:rsidRPr="00000000">
        <w:rPr>
          <w:rtl w:val="0"/>
        </w:rPr>
        <w:t xml:space="preserve">, singularities occur near the </w:t>
      </w:r>
      <w:r w:rsidDel="00000000" w:rsidR="00000000" w:rsidRPr="00000000">
        <w:rPr>
          <w:b w:val="1"/>
          <w:rtl w:val="0"/>
        </w:rPr>
        <w:t xml:space="preserve">event horizon</w:t>
      </w:r>
      <w:r w:rsidDel="00000000" w:rsidR="00000000" w:rsidRPr="00000000">
        <w:rPr>
          <w:rtl w:val="0"/>
        </w:rPr>
        <w:t xml:space="preserve"> or at the </w:t>
      </w:r>
      <w:r w:rsidDel="00000000" w:rsidR="00000000" w:rsidRPr="00000000">
        <w:rPr>
          <w:b w:val="1"/>
          <w:rtl w:val="0"/>
        </w:rPr>
        <w:t xml:space="preserve">center of black holes</w:t>
      </w:r>
      <w:r w:rsidDel="00000000" w:rsidR="00000000" w:rsidRPr="00000000">
        <w:rPr>
          <w:rtl w:val="0"/>
        </w:rPr>
        <w:t xml:space="preserve">. Pontryagin’s singularity theory provides a framework for understanding the behavior of quantum states near these singularities, ensuring smooth evolution through quantum corrections and </w:t>
      </w:r>
      <w:r w:rsidDel="00000000" w:rsidR="00000000" w:rsidRPr="00000000">
        <w:rPr>
          <w:b w:val="1"/>
          <w:rtl w:val="0"/>
        </w:rPr>
        <w:t xml:space="preserve">tensor networks</w:t>
      </w:r>
      <w:r w:rsidDel="00000000" w:rsidR="00000000" w:rsidRPr="00000000">
        <w:rPr>
          <w:rtl w:val="0"/>
        </w:rPr>
        <w:t xml:space="preserve">:</w:t>
      </w:r>
    </w:p>
    <w:p w:rsidR="00000000" w:rsidDel="00000000" w:rsidP="00000000" w:rsidRDefault="00000000" w:rsidRPr="00000000" w14:paraId="0000004C">
      <w:pPr>
        <w:spacing w:after="240" w:before="240" w:line="331.2" w:lineRule="auto"/>
        <w:rPr/>
      </w:pPr>
      <w:r w:rsidDel="00000000" w:rsidR="00000000" w:rsidRPr="00000000">
        <w:rPr>
          <w:rFonts w:ascii="Arial Unicode MS" w:cs="Arial Unicode MS" w:eastAsia="Arial Unicode MS" w:hAnsi="Arial Unicode MS"/>
          <w:rtl w:val="0"/>
        </w:rPr>
        <w:t xml:space="preserve">Ψ(t)=∑i=1NTijΨi⊗Ψjeiθi(t),\Psi(t) = \sum_{i=1}^{N} T_{ij} \Psi_i \otimes \Psi_j e^{i \theta_i(t)},Ψ(t)=i=1∑N​Tij​Ψi​⊗Ψj​eiθi​(t),</w:t>
      </w:r>
    </w:p>
    <w:p w:rsidR="00000000" w:rsidDel="00000000" w:rsidP="00000000" w:rsidRDefault="00000000" w:rsidRPr="00000000" w14:paraId="0000004D">
      <w:pPr>
        <w:spacing w:after="240" w:before="240" w:line="331.2" w:lineRule="auto"/>
        <w:rPr/>
      </w:pPr>
      <w:r w:rsidDel="00000000" w:rsidR="00000000" w:rsidRPr="00000000">
        <w:rPr>
          <w:rtl w:val="0"/>
        </w:rPr>
        <w:t xml:space="preserve">where TijT_{ij}Tij​ represents the interaction between quantum states and singular points. This helps MCP accurately model phenomena like </w:t>
      </w:r>
      <w:r w:rsidDel="00000000" w:rsidR="00000000" w:rsidRPr="00000000">
        <w:rPr>
          <w:b w:val="1"/>
          <w:rtl w:val="0"/>
        </w:rPr>
        <w:t xml:space="preserve">black hole evaporation</w:t>
      </w:r>
      <w:r w:rsidDel="00000000" w:rsidR="00000000" w:rsidRPr="00000000">
        <w:rPr>
          <w:rtl w:val="0"/>
        </w:rPr>
        <w:t xml:space="preserve"> and </w:t>
      </w:r>
      <w:r w:rsidDel="00000000" w:rsidR="00000000" w:rsidRPr="00000000">
        <w:rPr>
          <w:b w:val="1"/>
          <w:rtl w:val="0"/>
        </w:rPr>
        <w:t xml:space="preserve">Hawking radiation</w:t>
      </w:r>
      <w:r w:rsidDel="00000000" w:rsidR="00000000" w:rsidRPr="00000000">
        <w:rPr>
          <w:rtl w:val="0"/>
        </w:rPr>
        <w:t xml:space="preserve">.</w:t>
      </w:r>
    </w:p>
    <w:p w:rsidR="00000000" w:rsidDel="00000000" w:rsidP="00000000" w:rsidRDefault="00000000" w:rsidRPr="00000000" w14:paraId="0000004E">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331.2" w:lineRule="auto"/>
        <w:rPr>
          <w:b w:val="1"/>
          <w:color w:val="000000"/>
          <w:sz w:val="26"/>
          <w:szCs w:val="26"/>
        </w:rPr>
      </w:pPr>
      <w:bookmarkStart w:colFirst="0" w:colLast="0" w:name="_934zi34k16qy" w:id="14"/>
      <w:bookmarkEnd w:id="14"/>
      <w:r w:rsidDel="00000000" w:rsidR="00000000" w:rsidRPr="00000000">
        <w:rPr>
          <w:b w:val="1"/>
          <w:color w:val="000000"/>
          <w:sz w:val="26"/>
          <w:szCs w:val="26"/>
          <w:rtl w:val="0"/>
        </w:rPr>
        <w:t xml:space="preserve">6. Dynamic Feedback and Control Using Pontryagin’s Control Theory</w:t>
      </w:r>
    </w:p>
    <w:p w:rsidR="00000000" w:rsidDel="00000000" w:rsidP="00000000" w:rsidRDefault="00000000" w:rsidRPr="00000000" w14:paraId="00000050">
      <w:pPr>
        <w:spacing w:after="240" w:before="240" w:line="331.2" w:lineRule="auto"/>
        <w:rPr/>
      </w:pPr>
      <w:r w:rsidDel="00000000" w:rsidR="00000000" w:rsidRPr="00000000">
        <w:rPr>
          <w:rtl w:val="0"/>
        </w:rPr>
        <w:t xml:space="preserve">Pontryagin’s contributions to </w:t>
      </w:r>
      <w:r w:rsidDel="00000000" w:rsidR="00000000" w:rsidRPr="00000000">
        <w:rPr>
          <w:b w:val="1"/>
          <w:rtl w:val="0"/>
        </w:rPr>
        <w:t xml:space="preserve">control theory</w:t>
      </w:r>
      <w:r w:rsidDel="00000000" w:rsidR="00000000" w:rsidRPr="00000000">
        <w:rPr>
          <w:rtl w:val="0"/>
        </w:rPr>
        <w:t xml:space="preserve"> enhance MCP’s ability to manage </w:t>
      </w:r>
      <w:r w:rsidDel="00000000" w:rsidR="00000000" w:rsidRPr="00000000">
        <w:rPr>
          <w:b w:val="1"/>
          <w:rtl w:val="0"/>
        </w:rPr>
        <w:t xml:space="preserve">dynamic feedback loops</w:t>
      </w:r>
      <w:r w:rsidDel="00000000" w:rsidR="00000000" w:rsidRPr="00000000">
        <w:rPr>
          <w:rtl w:val="0"/>
        </w:rPr>
        <w:t xml:space="preserve">, ensuring system stability and optimal performance during quantum computations.</w:t>
      </w:r>
    </w:p>
    <w:p w:rsidR="00000000" w:rsidDel="00000000" w:rsidP="00000000" w:rsidRDefault="00000000" w:rsidRPr="00000000" w14:paraId="00000051">
      <w:pPr>
        <w:pStyle w:val="Heading4"/>
        <w:keepNext w:val="0"/>
        <w:keepLines w:val="0"/>
        <w:spacing w:after="40" w:before="240" w:line="331.2" w:lineRule="auto"/>
        <w:rPr>
          <w:b w:val="1"/>
          <w:color w:val="000000"/>
          <w:sz w:val="22"/>
          <w:szCs w:val="22"/>
        </w:rPr>
      </w:pPr>
      <w:bookmarkStart w:colFirst="0" w:colLast="0" w:name="_im20sw999o70" w:id="15"/>
      <w:bookmarkEnd w:id="15"/>
      <w:r w:rsidDel="00000000" w:rsidR="00000000" w:rsidRPr="00000000">
        <w:rPr>
          <w:b w:val="1"/>
          <w:color w:val="000000"/>
          <w:sz w:val="22"/>
          <w:szCs w:val="22"/>
          <w:rtl w:val="0"/>
        </w:rPr>
        <w:t xml:space="preserve">6.1 Feedback Control in Quantum Systems</w:t>
      </w:r>
    </w:p>
    <w:p w:rsidR="00000000" w:rsidDel="00000000" w:rsidP="00000000" w:rsidRDefault="00000000" w:rsidRPr="00000000" w14:paraId="00000052">
      <w:pPr>
        <w:spacing w:after="240" w:before="240" w:line="331.2" w:lineRule="auto"/>
        <w:rPr/>
      </w:pPr>
      <w:r w:rsidDel="00000000" w:rsidR="00000000" w:rsidRPr="00000000">
        <w:rPr>
          <w:rtl w:val="0"/>
        </w:rPr>
        <w:t xml:space="preserve">MCP integrates </w:t>
      </w:r>
      <w:r w:rsidDel="00000000" w:rsidR="00000000" w:rsidRPr="00000000">
        <w:rPr>
          <w:b w:val="1"/>
          <w:rtl w:val="0"/>
        </w:rPr>
        <w:t xml:space="preserve">real-time feedback loops</w:t>
      </w:r>
      <w:r w:rsidDel="00000000" w:rsidR="00000000" w:rsidRPr="00000000">
        <w:rPr>
          <w:rtl w:val="0"/>
        </w:rPr>
        <w:t xml:space="preserve"> to dynamically adjust system parameters during computation. Using Pontryagin’s control theory, the system can maintain optimal trajectories and adapt to changes in external conditions or computation requirements.</w:t>
      </w:r>
    </w:p>
    <w:p w:rsidR="00000000" w:rsidDel="00000000" w:rsidP="00000000" w:rsidRDefault="00000000" w:rsidRPr="00000000" w14:paraId="00000053">
      <w:pPr>
        <w:spacing w:after="240" w:before="240" w:line="331.2" w:lineRule="auto"/>
        <w:rPr/>
      </w:pPr>
      <w:r w:rsidDel="00000000" w:rsidR="00000000" w:rsidRPr="00000000">
        <w:rPr>
          <w:rtl w:val="0"/>
        </w:rPr>
        <w:t xml:space="preserve">The evolution of the feedback-modulated quantum state is given by:</w:t>
      </w:r>
    </w:p>
    <w:p w:rsidR="00000000" w:rsidDel="00000000" w:rsidP="00000000" w:rsidRDefault="00000000" w:rsidRPr="00000000" w14:paraId="00000054">
      <w:pPr>
        <w:spacing w:after="240" w:before="240" w:line="331.2" w:lineRule="auto"/>
        <w:rPr/>
      </w:pPr>
      <w:r w:rsidDel="00000000" w:rsidR="00000000" w:rsidRPr="00000000">
        <w:rPr>
          <w:rFonts w:ascii="Arial Unicode MS" w:cs="Arial Unicode MS" w:eastAsia="Arial Unicode MS" w:hAnsi="Arial Unicode MS"/>
          <w:rtl w:val="0"/>
        </w:rPr>
        <w:t xml:space="preserve">Ψfeedback(t)=∑i=1Nufeedback(t)Ψieiθi(t),\Psi_{\text{feedback}}(t) = \sum_{i=1}^{N} u_{\text{feedback}}(t) \Psi_i e^{i \theta_i(t)},Ψfeedback​(t)=i=1∑N​ufeedback​(t)Ψi​eiθi​(t),</w:t>
      </w:r>
    </w:p>
    <w:p w:rsidR="00000000" w:rsidDel="00000000" w:rsidP="00000000" w:rsidRDefault="00000000" w:rsidRPr="00000000" w14:paraId="00000055">
      <w:pPr>
        <w:spacing w:after="240" w:before="240" w:line="331.2" w:lineRule="auto"/>
        <w:rPr/>
      </w:pPr>
      <w:r w:rsidDel="00000000" w:rsidR="00000000" w:rsidRPr="00000000">
        <w:rPr>
          <w:rtl w:val="0"/>
        </w:rPr>
        <w:t xml:space="preserve">where ufeedback(t)u_{\text{feedback}}(t)ufeedback​(t) is the feedback control parameter that dynamically adjusts based on real-time input.</w:t>
      </w:r>
    </w:p>
    <w:p w:rsidR="00000000" w:rsidDel="00000000" w:rsidP="00000000" w:rsidRDefault="00000000" w:rsidRPr="00000000" w14:paraId="00000056">
      <w:pPr>
        <w:spacing w:after="240" w:before="240" w:line="331.2" w:lineRule="auto"/>
        <w:rPr/>
      </w:pPr>
      <w:r w:rsidDel="00000000" w:rsidR="00000000" w:rsidRPr="00000000">
        <w:rPr>
          <w:rtl w:val="0"/>
        </w:rPr>
        <w:t xml:space="preserve">Pontryagin’s control theory ensures that these feedback loops guide the system toward </w:t>
      </w:r>
      <w:r w:rsidDel="00000000" w:rsidR="00000000" w:rsidRPr="00000000">
        <w:rPr>
          <w:b w:val="1"/>
          <w:rtl w:val="0"/>
        </w:rPr>
        <w:t xml:space="preserve">optimal states</w:t>
      </w:r>
      <w:r w:rsidDel="00000000" w:rsidR="00000000" w:rsidRPr="00000000">
        <w:rPr>
          <w:rtl w:val="0"/>
        </w:rPr>
        <w:t xml:space="preserve"> while minimizing energy or computational resources.</w:t>
      </w:r>
    </w:p>
    <w:p w:rsidR="00000000" w:rsidDel="00000000" w:rsidP="00000000" w:rsidRDefault="00000000" w:rsidRPr="00000000" w14:paraId="0000005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331.2" w:lineRule="auto"/>
        <w:rPr>
          <w:b w:val="1"/>
          <w:color w:val="000000"/>
          <w:sz w:val="26"/>
          <w:szCs w:val="26"/>
        </w:rPr>
      </w:pPr>
      <w:bookmarkStart w:colFirst="0" w:colLast="0" w:name="_2kt50hgg9740" w:id="16"/>
      <w:bookmarkEnd w:id="16"/>
      <w:r w:rsidDel="00000000" w:rsidR="00000000" w:rsidRPr="00000000">
        <w:rPr>
          <w:b w:val="1"/>
          <w:color w:val="000000"/>
          <w:sz w:val="26"/>
          <w:szCs w:val="26"/>
          <w:rtl w:val="0"/>
        </w:rPr>
        <w:t xml:space="preserve">7. Conclusion: Enhanced Scalability and Stability</w:t>
      </w:r>
    </w:p>
    <w:p w:rsidR="00000000" w:rsidDel="00000000" w:rsidP="00000000" w:rsidRDefault="00000000" w:rsidRPr="00000000" w14:paraId="00000059">
      <w:pPr>
        <w:spacing w:after="240" w:before="240" w:line="331.2" w:lineRule="auto"/>
        <w:rPr/>
      </w:pPr>
      <w:r w:rsidDel="00000000" w:rsidR="00000000" w:rsidRPr="00000000">
        <w:rPr>
          <w:rtl w:val="0"/>
        </w:rPr>
        <w:t xml:space="preserve">By integrating Lev Pontryagin’s mathematical contributions, MCP becomes more adept at handling </w:t>
      </w:r>
      <w:r w:rsidDel="00000000" w:rsidR="00000000" w:rsidRPr="00000000">
        <w:rPr>
          <w:b w:val="1"/>
          <w:rtl w:val="0"/>
        </w:rPr>
        <w:t xml:space="preserve">quantum state optimization</w:t>
      </w:r>
      <w:r w:rsidDel="00000000" w:rsidR="00000000" w:rsidRPr="00000000">
        <w:rPr>
          <w:rtl w:val="0"/>
        </w:rPr>
        <w:t xml:space="preserve">, </w:t>
      </w:r>
      <w:r w:rsidDel="00000000" w:rsidR="00000000" w:rsidRPr="00000000">
        <w:rPr>
          <w:b w:val="1"/>
          <w:rtl w:val="0"/>
        </w:rPr>
        <w:t xml:space="preserve">symmetry preservation</w:t>
      </w:r>
      <w:r w:rsidDel="00000000" w:rsidR="00000000" w:rsidRPr="00000000">
        <w:rPr>
          <w:rtl w:val="0"/>
        </w:rPr>
        <w:t xml:space="preserve">, and </w:t>
      </w:r>
      <w:r w:rsidDel="00000000" w:rsidR="00000000" w:rsidRPr="00000000">
        <w:rPr>
          <w:b w:val="1"/>
          <w:rtl w:val="0"/>
        </w:rPr>
        <w:t xml:space="preserve">dynamic stability</w:t>
      </w:r>
      <w:r w:rsidDel="00000000" w:rsidR="00000000" w:rsidRPr="00000000">
        <w:rPr>
          <w:rtl w:val="0"/>
        </w:rPr>
        <w:t xml:space="preserve">. Pontryagin’s </w:t>
      </w:r>
      <w:r w:rsidDel="00000000" w:rsidR="00000000" w:rsidRPr="00000000">
        <w:rPr>
          <w:b w:val="1"/>
          <w:rtl w:val="0"/>
        </w:rPr>
        <w:t xml:space="preserve">Maximum Principle</w:t>
      </w:r>
      <w:r w:rsidDel="00000000" w:rsidR="00000000" w:rsidRPr="00000000">
        <w:rPr>
          <w:rtl w:val="0"/>
        </w:rPr>
        <w:t xml:space="preserve"> optimizes quantum control, while </w:t>
      </w:r>
      <w:r w:rsidDel="00000000" w:rsidR="00000000" w:rsidRPr="00000000">
        <w:rPr>
          <w:b w:val="1"/>
          <w:rtl w:val="0"/>
        </w:rPr>
        <w:t xml:space="preserve">topological groups</w:t>
      </w:r>
      <w:r w:rsidDel="00000000" w:rsidR="00000000" w:rsidRPr="00000000">
        <w:rPr>
          <w:rtl w:val="0"/>
        </w:rPr>
        <w:t xml:space="preserve"> and </w:t>
      </w:r>
      <w:r w:rsidDel="00000000" w:rsidR="00000000" w:rsidRPr="00000000">
        <w:rPr>
          <w:b w:val="1"/>
          <w:rtl w:val="0"/>
        </w:rPr>
        <w:t xml:space="preserve">duality</w:t>
      </w:r>
      <w:r w:rsidDel="00000000" w:rsidR="00000000" w:rsidRPr="00000000">
        <w:rPr>
          <w:rtl w:val="0"/>
        </w:rPr>
        <w:t xml:space="preserve"> enhance MCP’s representation of quantum systems. </w:t>
      </w:r>
      <w:r w:rsidDel="00000000" w:rsidR="00000000" w:rsidRPr="00000000">
        <w:rPr>
          <w:b w:val="1"/>
          <w:rtl w:val="0"/>
        </w:rPr>
        <w:t xml:space="preserve">Singularity theory</w:t>
      </w:r>
      <w:r w:rsidDel="00000000" w:rsidR="00000000" w:rsidRPr="00000000">
        <w:rPr>
          <w:rtl w:val="0"/>
        </w:rPr>
        <w:t xml:space="preserve"> ensures stability near critical points, and </w:t>
      </w:r>
      <w:r w:rsidDel="00000000" w:rsidR="00000000" w:rsidRPr="00000000">
        <w:rPr>
          <w:b w:val="1"/>
          <w:rtl w:val="0"/>
        </w:rPr>
        <w:t xml:space="preserve">control theory</w:t>
      </w:r>
      <w:r w:rsidDel="00000000" w:rsidR="00000000" w:rsidRPr="00000000">
        <w:rPr>
          <w:rtl w:val="0"/>
        </w:rPr>
        <w:t xml:space="preserve"> provides a framework for dynamic feedback-driven evolution. Together, these contributions strengthen MCP’s ability to solve complex quantum problems efficiently and with high precision.</w:t>
      </w:r>
    </w:p>
    <w:p w:rsidR="00000000" w:rsidDel="00000000" w:rsidP="00000000" w:rsidRDefault="00000000" w:rsidRPr="00000000" w14:paraId="0000005A">
      <w:pPr>
        <w:spacing w:after="240" w:before="240" w:line="331.2" w:lineRule="auto"/>
        <w:rPr/>
      </w:pPr>
      <w:r w:rsidDel="00000000" w:rsidR="00000000" w:rsidRPr="00000000">
        <w:rPr>
          <w:rtl w:val="0"/>
        </w:rPr>
      </w:r>
    </w:p>
    <w:p w:rsidR="00000000" w:rsidDel="00000000" w:rsidP="00000000" w:rsidRDefault="00000000" w:rsidRPr="00000000" w14:paraId="0000005B">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