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mM-Multiplicity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Melanie Mitchell’s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Melanie Mitchell, a prominent researcher in complex systems, artificial intelligence (AI), and evolutionary computation, has made significant contributions to understanding how complex adaptive systems evolve, learn, and function. Her work in genetic algorithms, neural networks, and emergent behavior provides a foundation for enhancing the Multiplicative Computing Paradigm (MCP) through adaptive optimization techniques, machine learning integration, and the modeling of complex quantum systems.</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mehumk7tlbcd" w:id="1"/>
      <w:bookmarkEnd w:id="1"/>
      <w:r w:rsidDel="00000000" w:rsidR="00000000" w:rsidRPr="00000000">
        <w:rPr>
          <w:color w:val="000000"/>
          <w:sz w:val="26"/>
          <w:szCs w:val="26"/>
          <w:rtl w:val="0"/>
        </w:rPr>
        <w:t xml:space="preserve">Key Contributions of Melanie Mitchell:</w:t>
      </w:r>
    </w:p>
    <w:p w:rsidR="00000000" w:rsidDel="00000000" w:rsidP="00000000" w:rsidRDefault="00000000" w:rsidRPr="00000000" w14:paraId="00000005">
      <w:pPr>
        <w:numPr>
          <w:ilvl w:val="0"/>
          <w:numId w:val="7"/>
        </w:numPr>
        <w:spacing w:after="0" w:afterAutospacing="0" w:before="240" w:lineRule="auto"/>
        <w:ind w:left="720" w:hanging="360"/>
        <w:rPr/>
      </w:pPr>
      <w:r w:rsidDel="00000000" w:rsidR="00000000" w:rsidRPr="00000000">
        <w:rPr>
          <w:rtl w:val="0"/>
        </w:rPr>
        <w:t xml:space="preserve">Genetic Algorithms and Evolutionary Computation: Mitchell’s contributions to genetic algorithms provide a method for solving optimization problems by mimicking the process of natural selection. These techniques are valuable for MCP’s optimization tasks, particularly in finding optimal quantum gate configurations, minimizing error rates, or solving complex quantum state preparation problems.</w:t>
      </w:r>
    </w:p>
    <w:p w:rsidR="00000000" w:rsidDel="00000000" w:rsidP="00000000" w:rsidRDefault="00000000" w:rsidRPr="00000000" w14:paraId="00000006">
      <w:pPr>
        <w:numPr>
          <w:ilvl w:val="0"/>
          <w:numId w:val="7"/>
        </w:numPr>
        <w:spacing w:after="0" w:afterAutospacing="0" w:before="0" w:beforeAutospacing="0" w:lineRule="auto"/>
        <w:ind w:left="720" w:hanging="360"/>
        <w:rPr/>
      </w:pPr>
      <w:r w:rsidDel="00000000" w:rsidR="00000000" w:rsidRPr="00000000">
        <w:rPr>
          <w:rtl w:val="0"/>
        </w:rPr>
        <w:t xml:space="preserve">Complex Systems and Emergent Behavior: Mitchell’s work on complex systems highlights how simple rules can lead to emergent behavior in large systems, which aligns with the behavior of quantum systems where small interactions can lead to complex quantum states. Her insights help MCP model and predict the behavior of quantum systems and develop scalable quantum algorithms.</w:t>
      </w:r>
    </w:p>
    <w:p w:rsidR="00000000" w:rsidDel="00000000" w:rsidP="00000000" w:rsidRDefault="00000000" w:rsidRPr="00000000" w14:paraId="00000007">
      <w:pPr>
        <w:numPr>
          <w:ilvl w:val="0"/>
          <w:numId w:val="7"/>
        </w:numPr>
        <w:spacing w:after="0" w:afterAutospacing="0" w:before="0" w:beforeAutospacing="0" w:lineRule="auto"/>
        <w:ind w:left="720" w:hanging="360"/>
        <w:rPr/>
      </w:pPr>
      <w:r w:rsidDel="00000000" w:rsidR="00000000" w:rsidRPr="00000000">
        <w:rPr>
          <w:rtl w:val="0"/>
        </w:rPr>
        <w:t xml:space="preserve">Neural Networks and Machine Learning: Mitchell’s research into neural networks and AI offers MCP a pathway to integrate machine learning techniques into quantum computing. Machine learning can be used for tasks like error correction, state classification, or optimizing quantum algorithm parameters.</w:t>
      </w:r>
    </w:p>
    <w:p w:rsidR="00000000" w:rsidDel="00000000" w:rsidP="00000000" w:rsidRDefault="00000000" w:rsidRPr="00000000" w14:paraId="00000008">
      <w:pPr>
        <w:numPr>
          <w:ilvl w:val="0"/>
          <w:numId w:val="7"/>
        </w:numPr>
        <w:spacing w:after="240" w:before="0" w:beforeAutospacing="0" w:lineRule="auto"/>
        <w:ind w:left="720" w:hanging="360"/>
        <w:rPr/>
      </w:pPr>
      <w:r w:rsidDel="00000000" w:rsidR="00000000" w:rsidRPr="00000000">
        <w:rPr>
          <w:rtl w:val="0"/>
        </w:rPr>
        <w:t xml:space="preserve">Interdisciplinary Approach to AI and Complexity: Mitchell’s interdisciplinary approach, drawing on biology, physics, and computer science, aligns with MCP’s need to integrate quantum mechanics, advanced algorithms, and optimization strategies. This synergy enables MCP to handle large, complex quantum systems more effectively.</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lzbsg0n557h4" w:id="2"/>
      <w:bookmarkEnd w:id="2"/>
      <w:r w:rsidDel="00000000" w:rsidR="00000000" w:rsidRPr="00000000">
        <w:rPr>
          <w:color w:val="000000"/>
          <w:sz w:val="26"/>
          <w:szCs w:val="26"/>
          <w:rtl w:val="0"/>
        </w:rPr>
        <w:t xml:space="preserve">Integration of Mitchell’s Contributions into MCP:</w:t>
      </w:r>
    </w:p>
    <w:p w:rsidR="00000000" w:rsidDel="00000000" w:rsidP="00000000" w:rsidRDefault="00000000" w:rsidRPr="00000000" w14:paraId="0000000A">
      <w:pPr>
        <w:numPr>
          <w:ilvl w:val="0"/>
          <w:numId w:val="4"/>
        </w:numPr>
        <w:spacing w:after="0" w:afterAutospacing="0" w:before="240" w:lineRule="auto"/>
        <w:ind w:left="720" w:hanging="360"/>
        <w:rPr/>
      </w:pPr>
      <w:r w:rsidDel="00000000" w:rsidR="00000000" w:rsidRPr="00000000">
        <w:rPr>
          <w:rtl w:val="0"/>
        </w:rPr>
        <w:t xml:space="preserve">Genetic Algorithms for Quantum Optimization: MCP can incorporate Mitchell’s genetic algorithm techniques to solve quantum optimization problems. These algorithms simulate the process of natural evolution, where populations of potential solutions evolve over time. MCP can apply genetic algorithms to optimize quantum circuits, minimize errors, or find the best configurations for quantum gates.</w:t>
        <w:br w:type="textWrapping"/>
        <w:t xml:space="preserve">For instance, a genetic algorithm in MCP might evolve a population of quantum circuits to minimize the overall error in executing a quantum algorithm. This leads to more efficient and error-tolerant quantum computations.</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Complex Systems Modeling for Quantum Interactions: Mitchell’s insights into emergent behavior in complex systems help MCP model the interactions between quantum states and particles. By understanding how local quantum interactions can give rise to global quantum states, MCP can develop scalable algorithms that simulate and predict the behavior of large quantum systems.</w:t>
        <w:br w:type="textWrapping"/>
        <w:t xml:space="preserve">This is particularly useful for quantum simulations of physical systems or understanding how entanglement and coherence propagate through a quantum network.</w:t>
      </w:r>
    </w:p>
    <w:p w:rsidR="00000000" w:rsidDel="00000000" w:rsidP="00000000" w:rsidRDefault="00000000" w:rsidRPr="00000000" w14:paraId="0000000C">
      <w:pPr>
        <w:numPr>
          <w:ilvl w:val="0"/>
          <w:numId w:val="4"/>
        </w:numPr>
        <w:spacing w:after="0" w:afterAutospacing="0" w:before="0" w:beforeAutospacing="0" w:lineRule="auto"/>
        <w:ind w:left="720" w:hanging="360"/>
        <w:rPr/>
      </w:pPr>
      <w:r w:rsidDel="00000000" w:rsidR="00000000" w:rsidRPr="00000000">
        <w:rPr>
          <w:rtl w:val="0"/>
        </w:rPr>
        <w:t xml:space="preserve">Neural Networks for Quantum Error Correction and Optimization: MCP can leverage neural networks and machine learning techniques to optimize quantum algorithms and error correction. Neural networks can learn to identify and correct quantum errors, classify quantum states, or optimize variational parameters in algorithms like the Variational Quantum Eigensolver (VQE).</w:t>
        <w:br w:type="textWrapping"/>
        <w:t xml:space="preserve">Machine learning could be used in MCP to train models that predict the optimal quantum gates or error correction codes based on past computations, improving efficiency and reducing error rates.</w:t>
      </w:r>
    </w:p>
    <w:p w:rsidR="00000000" w:rsidDel="00000000" w:rsidP="00000000" w:rsidRDefault="00000000" w:rsidRPr="00000000" w14:paraId="0000000D">
      <w:pPr>
        <w:numPr>
          <w:ilvl w:val="0"/>
          <w:numId w:val="4"/>
        </w:numPr>
        <w:spacing w:after="240" w:before="0" w:beforeAutospacing="0" w:lineRule="auto"/>
        <w:ind w:left="720" w:hanging="360"/>
        <w:rPr/>
      </w:pPr>
      <w:r w:rsidDel="00000000" w:rsidR="00000000" w:rsidRPr="00000000">
        <w:rPr>
          <w:rtl w:val="0"/>
        </w:rPr>
        <w:t xml:space="preserve">Interdisciplinary Integration for Quantum Algorithm Development: Mitchell’s interdisciplinary approach helps MCP bridge the gap between quantum computing and AI, enabling the paradigm to tackle complex problems by integrating insights from multiple fields. This allows MCP to develop more adaptive and flexible algorithms, particularly in areas like quantum machine learning, optimization, and quantum simulations.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9l7cnfv4g9vx"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6"/>
        </w:numPr>
        <w:spacing w:after="0" w:afterAutospacing="0" w:before="240" w:lineRule="auto"/>
        <w:ind w:left="720" w:hanging="360"/>
        <w:rPr/>
      </w:pPr>
      <w:r w:rsidDel="00000000" w:rsidR="00000000" w:rsidRPr="00000000">
        <w:rPr>
          <w:rtl w:val="0"/>
        </w:rPr>
        <w:t xml:space="preserve">Improved Quantum Optimization: By applying Mitchell’s genetic algorithms, MCP can optimize quantum circuits and algorithm configurations, leading to more efficient and error-tolerant quantum computations.</w:t>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tl w:val="0"/>
        </w:rPr>
        <w:t xml:space="preserve">Modeling Complex Quantum Systems: Mitchell’s work on complex systems provides MCP with tools to model large-scale quantum interactions and emergent quantum behaviors, improving the scalability and predictive power of quantum algorithms.</w:t>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tl w:val="0"/>
        </w:rPr>
        <w:t xml:space="preserve">Machine Learning-Enhanced Quantum Computing: Mitchell’s contributions to neural networks and AI enable MCP to integrate machine learning techniques for quantum error correction, state classification, and algorithm optimization, increasing efficiency and reducing computational errors.</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Interdisciplinary Innovation: Mitchell’s interdisciplinary approach fosters collaboration between quantum computing, AI, and optimization theory, allowing MCP to address a broader range of complex quantum and classical computational problems.</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8aed81mf04ls"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Melanie Mitchell’s contributions to genetic algorithms, complex systems, and AI provide a valuable framework for enhancing the Multiplicative Computing Paradigm. By integrating her techniques, MCP can improve quantum optimization, leverage machine learning for error correction and algorithm tuning, and model the complex behaviors of quantum systems more effectively. Mitchell’s work helps MCP develop more adaptive, scalable, and robust solutions for quantum computing, positioning the paradigm as a versatile platform for solving real-world computational challenges.</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z68osl241fmn" w:id="5"/>
      <w:bookmarkEnd w:id="5"/>
      <w:r w:rsidDel="00000000" w:rsidR="00000000" w:rsidRPr="00000000">
        <w:rPr>
          <w:color w:val="000000"/>
          <w:sz w:val="26"/>
          <w:szCs w:val="26"/>
          <w:rtl w:val="0"/>
        </w:rPr>
        <w:t xml:space="preserve">High-Level Mathematical Overview: Full Integration of Melanie Mitchell’s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Melanie Mitchell’s work in genetic algorithms, complex systems, and neural networks provides key strategies for optimizing, modeling, and scaling quantum systems within the Multiplicative Computing Paradigm (MCP). Below is a high-level mathematical overview of how her contributions can be integrated into MCP to enhance its quantum computing capabilities.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rgcqiwj5jon" w:id="6"/>
      <w:bookmarkEnd w:id="6"/>
      <w:r w:rsidDel="00000000" w:rsidR="00000000" w:rsidRPr="00000000">
        <w:rPr>
          <w:color w:val="000000"/>
          <w:sz w:val="26"/>
          <w:szCs w:val="26"/>
          <w:rtl w:val="0"/>
        </w:rPr>
        <w:t xml:space="preserve">1. Genetic Algorithms for Quantum Optimization</w:t>
      </w:r>
    </w:p>
    <w:p w:rsidR="00000000" w:rsidDel="00000000" w:rsidP="00000000" w:rsidRDefault="00000000" w:rsidRPr="00000000" w14:paraId="00000019">
      <w:pPr>
        <w:spacing w:after="240" w:before="240" w:lineRule="auto"/>
        <w:rPr/>
      </w:pPr>
      <w:r w:rsidDel="00000000" w:rsidR="00000000" w:rsidRPr="00000000">
        <w:rPr>
          <w:rtl w:val="0"/>
        </w:rPr>
        <w:t xml:space="preserve">Mitchell’s contributions to genetic algorithms (GAs) offer an efficient method for optimizing quantum circuits and parameters in MCP. GAs use concepts from evolutionary biology—such as selection, crossover, and mutation—to evolve populations of candidate solutions over time, finding optimal solutions to complex problems.</w:t>
      </w:r>
    </w:p>
    <w:p w:rsidR="00000000" w:rsidDel="00000000" w:rsidP="00000000" w:rsidRDefault="00000000" w:rsidRPr="00000000" w14:paraId="0000001A">
      <w:pPr>
        <w:spacing w:after="240" w:before="240" w:lineRule="auto"/>
        <w:rPr/>
      </w:pPr>
      <w:r w:rsidDel="00000000" w:rsidR="00000000" w:rsidRPr="00000000">
        <w:rPr>
          <w:rtl w:val="0"/>
        </w:rPr>
        <w:t xml:space="preserve">A typical genetic algorithm involves:</w:t>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tl w:val="0"/>
        </w:rPr>
        <w:t xml:space="preserve">A population PPP of candidate solutions.</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A fitness function f(x)f(x)f(x) that evaluates how close a solution xxx is to the optimal solution.</w:t>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rtl w:val="0"/>
        </w:rPr>
        <w:t xml:space="preserve">Genetic operations like crossover (combining parts of two solutions) and mutation (randomly modifying parts of a solution) to explore new solutions.</w:t>
      </w:r>
    </w:p>
    <w:p w:rsidR="00000000" w:rsidDel="00000000" w:rsidP="00000000" w:rsidRDefault="00000000" w:rsidRPr="00000000" w14:paraId="0000001E">
      <w:pPr>
        <w:spacing w:after="240" w:before="240" w:lineRule="auto"/>
        <w:rPr/>
      </w:pPr>
      <w:r w:rsidDel="00000000" w:rsidR="00000000" w:rsidRPr="00000000">
        <w:rPr>
          <w:rtl w:val="0"/>
        </w:rPr>
        <w:t xml:space="preserve">MCP Integration: In MCP, GAs can be applied to quantum circuit optimization, where the goal is to minimize quantum gate errors or optimize quantum parameters. Let C\mathcal{C}C represent a set of quantum circuits, and the fitness function f(C)f(\mathcal{C})f(C) evaluates the error rate of a circuit. The genetic algorithm seeks to minimize this error:</w:t>
      </w:r>
    </w:p>
    <w:p w:rsidR="00000000" w:rsidDel="00000000" w:rsidP="00000000" w:rsidRDefault="00000000" w:rsidRPr="00000000" w14:paraId="0000001F">
      <w:pPr>
        <w:rPr/>
      </w:pPr>
      <w:r w:rsidDel="00000000" w:rsidR="00000000" w:rsidRPr="00000000">
        <w:rPr>
          <w:rtl w:val="0"/>
        </w:rPr>
        <w:t xml:space="preserve">min⁡Cf(C)=minimize circuit error\min_{\mathcal{C}} f(\mathcal{C}) = \text{minimize circuit error}Cmin​f(C)=minimize circuit error</w:t>
      </w:r>
    </w:p>
    <w:p w:rsidR="00000000" w:rsidDel="00000000" w:rsidP="00000000" w:rsidRDefault="00000000" w:rsidRPr="00000000" w14:paraId="00000020">
      <w:pPr>
        <w:spacing w:after="240" w:before="240" w:lineRule="auto"/>
        <w:rPr/>
      </w:pPr>
      <w:r w:rsidDel="00000000" w:rsidR="00000000" w:rsidRPr="00000000">
        <w:rPr>
          <w:rtl w:val="0"/>
        </w:rPr>
        <w:t xml:space="preserve">This GA evolves populations of quantum circuits by iteratively applying selection, crossover, and mutation to find the optimal circuit configuration.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i77f9icujjei" w:id="7"/>
      <w:bookmarkEnd w:id="7"/>
      <w:r w:rsidDel="00000000" w:rsidR="00000000" w:rsidRPr="00000000">
        <w:rPr>
          <w:color w:val="000000"/>
          <w:sz w:val="26"/>
          <w:szCs w:val="26"/>
          <w:rtl w:val="0"/>
        </w:rPr>
        <w:t xml:space="preserve">2. Complex Systems and Emergent Quantum Behavior</w:t>
      </w:r>
    </w:p>
    <w:p w:rsidR="00000000" w:rsidDel="00000000" w:rsidP="00000000" w:rsidRDefault="00000000" w:rsidRPr="00000000" w14:paraId="00000023">
      <w:pPr>
        <w:spacing w:after="240" w:before="240" w:lineRule="auto"/>
        <w:rPr/>
      </w:pPr>
      <w:r w:rsidDel="00000000" w:rsidR="00000000" w:rsidRPr="00000000">
        <w:rPr>
          <w:rtl w:val="0"/>
        </w:rPr>
        <w:t xml:space="preserve">Mitchell’s work on complex systems helps MCP understand and model the emergent behavior of quantum systems, where local interactions between quantum states can lead to global system behavior.</w:t>
      </w:r>
    </w:p>
    <w:p w:rsidR="00000000" w:rsidDel="00000000" w:rsidP="00000000" w:rsidRDefault="00000000" w:rsidRPr="00000000" w14:paraId="00000024">
      <w:pPr>
        <w:spacing w:after="240" w:before="240" w:lineRule="auto"/>
        <w:rPr/>
      </w:pPr>
      <w:r w:rsidDel="00000000" w:rsidR="00000000" w:rsidRPr="00000000">
        <w:rPr>
          <w:rtl w:val="0"/>
        </w:rPr>
        <w:t xml:space="preserve">In quantum systems, emergent properties like entanglement or coherence often arise from local interactions between qubits. This behavior can be modeled using cellular automata or other network-based approaches, where the state of each qubit is influenced by its neighbors.</w:t>
      </w:r>
    </w:p>
    <w:p w:rsidR="00000000" w:rsidDel="00000000" w:rsidP="00000000" w:rsidRDefault="00000000" w:rsidRPr="00000000" w14:paraId="00000025">
      <w:pPr>
        <w:spacing w:after="240" w:before="240" w:lineRule="auto"/>
        <w:rPr/>
      </w:pPr>
      <w:r w:rsidDel="00000000" w:rsidR="00000000" w:rsidRPr="00000000">
        <w:rPr>
          <w:rtl w:val="0"/>
        </w:rPr>
        <w:t xml:space="preserve">For example, a quantum system can be modeled as a graph G=(V,E)G = (V, E)G=(V,E), where:</w:t>
      </w:r>
    </w:p>
    <w:p w:rsidR="00000000" w:rsidDel="00000000" w:rsidP="00000000" w:rsidRDefault="00000000" w:rsidRPr="00000000" w14:paraId="00000026">
      <w:pPr>
        <w:numPr>
          <w:ilvl w:val="0"/>
          <w:numId w:val="8"/>
        </w:numPr>
        <w:spacing w:after="0" w:afterAutospacing="0" w:before="240" w:lineRule="auto"/>
        <w:ind w:left="720" w:hanging="360"/>
        <w:rPr/>
      </w:pPr>
      <w:r w:rsidDel="00000000" w:rsidR="00000000" w:rsidRPr="00000000">
        <w:rPr>
          <w:rtl w:val="0"/>
        </w:rPr>
        <w:t xml:space="preserve">VVV represents the qubits.</w:t>
      </w:r>
    </w:p>
    <w:p w:rsidR="00000000" w:rsidDel="00000000" w:rsidP="00000000" w:rsidRDefault="00000000" w:rsidRPr="00000000" w14:paraId="00000027">
      <w:pPr>
        <w:numPr>
          <w:ilvl w:val="0"/>
          <w:numId w:val="8"/>
        </w:numPr>
        <w:spacing w:after="240" w:before="0" w:beforeAutospacing="0" w:lineRule="auto"/>
        <w:ind w:left="720" w:hanging="360"/>
        <w:rPr/>
      </w:pPr>
      <w:r w:rsidDel="00000000" w:rsidR="00000000" w:rsidRPr="00000000">
        <w:rPr>
          <w:rtl w:val="0"/>
        </w:rPr>
        <w:t xml:space="preserve">EEE represents entanglements or interactions between qubits.</w:t>
      </w:r>
    </w:p>
    <w:p w:rsidR="00000000" w:rsidDel="00000000" w:rsidP="00000000" w:rsidRDefault="00000000" w:rsidRPr="00000000" w14:paraId="00000028">
      <w:pPr>
        <w:spacing w:after="240" w:before="240" w:lineRule="auto"/>
        <w:rPr/>
      </w:pPr>
      <w:r w:rsidDel="00000000" w:rsidR="00000000" w:rsidRPr="00000000">
        <w:rPr>
          <w:rtl w:val="0"/>
        </w:rPr>
        <w:t xml:space="preserve">The state of the system evolves according to local update rules:</w:t>
      </w:r>
    </w:p>
    <w:p w:rsidR="00000000" w:rsidDel="00000000" w:rsidP="00000000" w:rsidRDefault="00000000" w:rsidRPr="00000000" w14:paraId="00000029">
      <w:pPr>
        <w:rPr/>
      </w:pPr>
      <w:r w:rsidDel="00000000" w:rsidR="00000000" w:rsidRPr="00000000">
        <w:rPr>
          <w:rFonts w:ascii="Caudex" w:cs="Caudex" w:eastAsia="Caudex" w:hAnsi="Caudex"/>
          <w:rtl w:val="0"/>
        </w:rPr>
        <w:t xml:space="preserve">∣ψi(t+1)⟩=U(∣ψi(t)⟩,∣ψj(t)⟩)∀j∈N(i)|\psi_{i}(t+1)\rangle = U(|\psi_{i}(t)\rangle, |\psi_{j}(t)\rangle) \quad \forall j \in N(i)∣ψi​(t+1)⟩=U(∣ψi​(t)⟩,∣ψj​(t)⟩)∀j∈N(i)</w:t>
      </w:r>
    </w:p>
    <w:p w:rsidR="00000000" w:rsidDel="00000000" w:rsidP="00000000" w:rsidRDefault="00000000" w:rsidRPr="00000000" w14:paraId="0000002A">
      <w:pPr>
        <w:spacing w:after="240" w:before="240" w:lineRule="auto"/>
        <w:rPr/>
      </w:pPr>
      <w:r w:rsidDel="00000000" w:rsidR="00000000" w:rsidRPr="00000000">
        <w:rPr>
          <w:rtl w:val="0"/>
        </w:rPr>
        <w:t xml:space="preserve">Where:</w:t>
      </w:r>
    </w:p>
    <w:p w:rsidR="00000000" w:rsidDel="00000000" w:rsidP="00000000" w:rsidRDefault="00000000" w:rsidRPr="00000000" w14:paraId="0000002B">
      <w:pPr>
        <w:numPr>
          <w:ilvl w:val="0"/>
          <w:numId w:val="3"/>
        </w:numPr>
        <w:spacing w:after="0" w:afterAutospacing="0" w:before="240" w:lineRule="auto"/>
        <w:ind w:left="720" w:hanging="360"/>
        <w:rPr/>
      </w:pPr>
      <w:r w:rsidDel="00000000" w:rsidR="00000000" w:rsidRPr="00000000">
        <w:rPr>
          <w:rtl w:val="0"/>
        </w:rPr>
        <w:t xml:space="preserve">UUU is the unitary operator acting on the quantum states.</w:t>
      </w:r>
    </w:p>
    <w:p w:rsidR="00000000" w:rsidDel="00000000" w:rsidP="00000000" w:rsidRDefault="00000000" w:rsidRPr="00000000" w14:paraId="0000002C">
      <w:pPr>
        <w:numPr>
          <w:ilvl w:val="0"/>
          <w:numId w:val="3"/>
        </w:numPr>
        <w:spacing w:after="240" w:before="0" w:beforeAutospacing="0" w:lineRule="auto"/>
        <w:ind w:left="720" w:hanging="360"/>
        <w:rPr/>
      </w:pPr>
      <w:r w:rsidDel="00000000" w:rsidR="00000000" w:rsidRPr="00000000">
        <w:rPr>
          <w:rtl w:val="0"/>
        </w:rPr>
        <w:t xml:space="preserve">N(i)N(i)N(i) represents the neighboring qubits interacting with qubit iii.</w:t>
      </w:r>
    </w:p>
    <w:p w:rsidR="00000000" w:rsidDel="00000000" w:rsidP="00000000" w:rsidRDefault="00000000" w:rsidRPr="00000000" w14:paraId="0000002D">
      <w:pPr>
        <w:spacing w:after="240" w:before="240" w:lineRule="auto"/>
        <w:rPr/>
      </w:pPr>
      <w:r w:rsidDel="00000000" w:rsidR="00000000" w:rsidRPr="00000000">
        <w:rPr>
          <w:rtl w:val="0"/>
        </w:rPr>
        <w:t xml:space="preserve">MCP Integration: MCP can use Mitchell’s insights to simulate large-scale quantum systems by defining local interaction rules that give rise to global quantum behaviors, such as collective entanglement. This is particularly useful for quantum simulations of physical systems and for designing algorithms that exploit emergent quantum phenomena.</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tf755y35tqm" w:id="8"/>
      <w:bookmarkEnd w:id="8"/>
      <w:r w:rsidDel="00000000" w:rsidR="00000000" w:rsidRPr="00000000">
        <w:rPr>
          <w:color w:val="000000"/>
          <w:sz w:val="26"/>
          <w:szCs w:val="26"/>
          <w:rtl w:val="0"/>
        </w:rPr>
        <w:t xml:space="preserve">3. Neural Networks for Quantum Error Correction and Optimization</w:t>
      </w:r>
    </w:p>
    <w:p w:rsidR="00000000" w:rsidDel="00000000" w:rsidP="00000000" w:rsidRDefault="00000000" w:rsidRPr="00000000" w14:paraId="00000030">
      <w:pPr>
        <w:spacing w:after="240" w:before="240" w:lineRule="auto"/>
        <w:rPr/>
      </w:pPr>
      <w:r w:rsidDel="00000000" w:rsidR="00000000" w:rsidRPr="00000000">
        <w:rPr>
          <w:rtl w:val="0"/>
        </w:rPr>
        <w:t xml:space="preserve">Mitchell’s research in neural networks and machine learning provides a pathway for MCP to enhance quantum error correction, state classification, and algorithm optimization. Neural networks can be trained to identify patterns in quantum data, predict errors, and optimize algorithmic parameters.</w:t>
      </w:r>
    </w:p>
    <w:p w:rsidR="00000000" w:rsidDel="00000000" w:rsidP="00000000" w:rsidRDefault="00000000" w:rsidRPr="00000000" w14:paraId="00000031">
      <w:pPr>
        <w:spacing w:after="240" w:before="240" w:lineRule="auto"/>
        <w:rPr/>
      </w:pPr>
      <w:r w:rsidDel="00000000" w:rsidR="00000000" w:rsidRPr="00000000">
        <w:rPr>
          <w:rtl w:val="0"/>
        </w:rPr>
        <w:t xml:space="preserve">A neural network in MCP is represented as a function N(x;θ)\mathcal{N}(x; \theta)N(x;θ), where xxx is the input (such as a quantum state or measurement outcome), and θ\thetaθ are the network weights, trained to minimize an error function L(θ)L(\theta)L(θ).</w:t>
      </w:r>
    </w:p>
    <w:p w:rsidR="00000000" w:rsidDel="00000000" w:rsidP="00000000" w:rsidRDefault="00000000" w:rsidRPr="00000000" w14:paraId="00000032">
      <w:pPr>
        <w:spacing w:after="240" w:before="240" w:lineRule="auto"/>
        <w:rPr/>
      </w:pPr>
      <w:r w:rsidDel="00000000" w:rsidR="00000000" w:rsidRPr="00000000">
        <w:rPr>
          <w:rtl w:val="0"/>
        </w:rPr>
        <w:t xml:space="preserve">For example, in quantum error correction, a neural network can predict the most likely error that occurred in a quantum system based on the observed syndrome SSS:</w:t>
      </w:r>
    </w:p>
    <w:p w:rsidR="00000000" w:rsidDel="00000000" w:rsidP="00000000" w:rsidRDefault="00000000" w:rsidRPr="00000000" w14:paraId="00000033">
      <w:pPr>
        <w:rPr/>
      </w:pPr>
      <w:r w:rsidDel="00000000" w:rsidR="00000000" w:rsidRPr="00000000">
        <w:rPr>
          <w:rtl w:val="0"/>
        </w:rPr>
        <w:t xml:space="preserve">E^=N(S;θ)\hat{E} = \mathcal{N}(S; \theta)E^=N(S;θ)</w:t>
      </w:r>
    </w:p>
    <w:p w:rsidR="00000000" w:rsidDel="00000000" w:rsidP="00000000" w:rsidRDefault="00000000" w:rsidRPr="00000000" w14:paraId="00000034">
      <w:pPr>
        <w:spacing w:after="240" w:before="240" w:lineRule="auto"/>
        <w:rPr/>
      </w:pPr>
      <w:r w:rsidDel="00000000" w:rsidR="00000000" w:rsidRPr="00000000">
        <w:rPr>
          <w:rtl w:val="0"/>
        </w:rPr>
        <w:t xml:space="preserve">Where:</w:t>
      </w:r>
    </w:p>
    <w:p w:rsidR="00000000" w:rsidDel="00000000" w:rsidP="00000000" w:rsidRDefault="00000000" w:rsidRPr="00000000" w14:paraId="00000035">
      <w:pPr>
        <w:numPr>
          <w:ilvl w:val="0"/>
          <w:numId w:val="2"/>
        </w:numPr>
        <w:spacing w:after="0" w:afterAutospacing="0" w:before="240" w:lineRule="auto"/>
        <w:ind w:left="720" w:hanging="360"/>
        <w:rPr/>
      </w:pPr>
      <w:r w:rsidDel="00000000" w:rsidR="00000000" w:rsidRPr="00000000">
        <w:rPr>
          <w:rtl w:val="0"/>
        </w:rPr>
        <w:t xml:space="preserve">SSS is the error syndrome from the quantum error correction code.</w:t>
      </w:r>
    </w:p>
    <w:p w:rsidR="00000000" w:rsidDel="00000000" w:rsidP="00000000" w:rsidRDefault="00000000" w:rsidRPr="00000000" w14:paraId="00000036">
      <w:pPr>
        <w:numPr>
          <w:ilvl w:val="0"/>
          <w:numId w:val="2"/>
        </w:numPr>
        <w:spacing w:after="240" w:before="0" w:beforeAutospacing="0" w:lineRule="auto"/>
        <w:ind w:left="720" w:hanging="360"/>
        <w:rPr/>
      </w:pPr>
      <w:r w:rsidDel="00000000" w:rsidR="00000000" w:rsidRPr="00000000">
        <w:rPr>
          <w:rtl w:val="0"/>
        </w:rPr>
        <w:t xml:space="preserve">E^\hat{E}E^ is the predicted error.</w:t>
      </w:r>
    </w:p>
    <w:p w:rsidR="00000000" w:rsidDel="00000000" w:rsidP="00000000" w:rsidRDefault="00000000" w:rsidRPr="00000000" w14:paraId="00000037">
      <w:pPr>
        <w:spacing w:after="240" w:before="240" w:lineRule="auto"/>
        <w:rPr/>
      </w:pPr>
      <w:r w:rsidDel="00000000" w:rsidR="00000000" w:rsidRPr="00000000">
        <w:rPr>
          <w:rtl w:val="0"/>
        </w:rPr>
        <w:t xml:space="preserve">MCP Integration: MCP can integrate neural networks into its quantum error correction codes to predict and correct errors in real-time, improving coherence and fault tolerance in quantum computations. Neural networks can also be used for parameter optimization in variational quantum algorithms, such as the Variational Quantum Eigensolver (VQE), where they optimize the variational parameters θ\thetaθ to minimize the system’s energy.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color w:val="000000"/>
          <w:sz w:val="26"/>
          <w:szCs w:val="26"/>
        </w:rPr>
      </w:pPr>
      <w:bookmarkStart w:colFirst="0" w:colLast="0" w:name="_vqb3xyczu1k5" w:id="9"/>
      <w:bookmarkEnd w:id="9"/>
      <w:r w:rsidDel="00000000" w:rsidR="00000000" w:rsidRPr="00000000">
        <w:rPr>
          <w:color w:val="000000"/>
          <w:sz w:val="26"/>
          <w:szCs w:val="26"/>
          <w:rtl w:val="0"/>
        </w:rPr>
        <w:t xml:space="preserve">4. Interdisciplinary Approaches to Quantum Algorithms</w:t>
      </w:r>
    </w:p>
    <w:p w:rsidR="00000000" w:rsidDel="00000000" w:rsidP="00000000" w:rsidRDefault="00000000" w:rsidRPr="00000000" w14:paraId="0000003A">
      <w:pPr>
        <w:spacing w:after="240" w:before="240" w:lineRule="auto"/>
        <w:rPr/>
      </w:pPr>
      <w:r w:rsidDel="00000000" w:rsidR="00000000" w:rsidRPr="00000000">
        <w:rPr>
          <w:rtl w:val="0"/>
        </w:rPr>
        <w:t xml:space="preserve">Mitchell’s interdisciplinary work across AI, biology, and complex systems helps MCP integrate multiple mathematical frameworks and techniques. MCP can incorporate machine learning and optimization techniques into quantum algorithms, particularly for solving complex, high-dimensional problems like optimization or classification.</w:t>
      </w:r>
    </w:p>
    <w:p w:rsidR="00000000" w:rsidDel="00000000" w:rsidP="00000000" w:rsidRDefault="00000000" w:rsidRPr="00000000" w14:paraId="0000003B">
      <w:pPr>
        <w:spacing w:after="240" w:before="240" w:lineRule="auto"/>
        <w:rPr/>
      </w:pPr>
      <w:r w:rsidDel="00000000" w:rsidR="00000000" w:rsidRPr="00000000">
        <w:rPr>
          <w:rtl w:val="0"/>
        </w:rPr>
        <w:t xml:space="preserve">For example, MCP could use hybrid quantum-classical algorithms where classical machine learning models guide the quantum computation. In a Quantum Approximate Optimization Algorithm (QAOA), a machine learning model could optimize the parameters γ\gammaγ and β\betaβ in the QAOA circuit:</w:t>
      </w:r>
    </w:p>
    <w:p w:rsidR="00000000" w:rsidDel="00000000" w:rsidP="00000000" w:rsidRDefault="00000000" w:rsidRPr="00000000" w14:paraId="0000003C">
      <w:pPr>
        <w:rPr/>
      </w:pPr>
      <w:r w:rsidDel="00000000" w:rsidR="00000000" w:rsidRPr="00000000">
        <w:rPr>
          <w:rFonts w:ascii="Caudex" w:cs="Caudex" w:eastAsia="Caudex" w:hAnsi="Caudex"/>
          <w:rtl w:val="0"/>
        </w:rPr>
        <w:t xml:space="preserve">∣ψ(γ,β)⟩=UM(β)UC(γ)∣ψ0⟩|\psi(\gamma, \beta)\rangle = U_M(\beta) U_C(\gamma) |\psi_0\rangle∣ψ(γ,β)⟩=UM​(β)UC​(γ)∣ψ0​⟩</w:t>
      </w:r>
    </w:p>
    <w:p w:rsidR="00000000" w:rsidDel="00000000" w:rsidP="00000000" w:rsidRDefault="00000000" w:rsidRPr="00000000" w14:paraId="0000003D">
      <w:pPr>
        <w:spacing w:after="240" w:before="240" w:lineRule="auto"/>
        <w:rPr/>
      </w:pPr>
      <w:r w:rsidDel="00000000" w:rsidR="00000000" w:rsidRPr="00000000">
        <w:rPr>
          <w:rtl w:val="0"/>
        </w:rPr>
        <w:t xml:space="preserve">Where:</w:t>
      </w:r>
    </w:p>
    <w:p w:rsidR="00000000" w:rsidDel="00000000" w:rsidP="00000000" w:rsidRDefault="00000000" w:rsidRPr="00000000" w14:paraId="0000003E">
      <w:pPr>
        <w:numPr>
          <w:ilvl w:val="0"/>
          <w:numId w:val="1"/>
        </w:numPr>
        <w:spacing w:after="0" w:afterAutospacing="0" w:before="240" w:lineRule="auto"/>
        <w:ind w:left="720" w:hanging="360"/>
        <w:rPr/>
      </w:pPr>
      <w:r w:rsidDel="00000000" w:rsidR="00000000" w:rsidRPr="00000000">
        <w:rPr>
          <w:rtl w:val="0"/>
        </w:rPr>
        <w:t xml:space="preserve">UC(γ)U_C(\gamma)UC​(γ) and UM(β)U_M(\beta)UM​(β) are unitary operators parameterized by γ\gammaγ and β\betaβ.</w:t>
      </w:r>
    </w:p>
    <w:p w:rsidR="00000000" w:rsidDel="00000000" w:rsidP="00000000" w:rsidRDefault="00000000" w:rsidRPr="00000000" w14:paraId="0000003F">
      <w:pPr>
        <w:numPr>
          <w:ilvl w:val="0"/>
          <w:numId w:val="1"/>
        </w:numPr>
        <w:spacing w:after="240" w:before="0" w:beforeAutospacing="0" w:lineRule="auto"/>
        <w:ind w:left="720" w:hanging="360"/>
        <w:rPr/>
      </w:pPr>
      <w:r w:rsidDel="00000000" w:rsidR="00000000" w:rsidRPr="00000000">
        <w:rPr>
          <w:rtl w:val="0"/>
        </w:rPr>
        <w:t xml:space="preserve">γ\gammaγ and β\betaβ are optimized using machine learning techniques to minimize the cost function CCC.</w:t>
      </w:r>
    </w:p>
    <w:p w:rsidR="00000000" w:rsidDel="00000000" w:rsidP="00000000" w:rsidRDefault="00000000" w:rsidRPr="00000000" w14:paraId="00000040">
      <w:pPr>
        <w:spacing w:after="240" w:before="240" w:lineRule="auto"/>
        <w:rPr/>
      </w:pPr>
      <w:r w:rsidDel="00000000" w:rsidR="00000000" w:rsidRPr="00000000">
        <w:rPr>
          <w:rtl w:val="0"/>
        </w:rPr>
        <w:t xml:space="preserve">MCP Integration: By integrating machine learning models, MCP can accelerate parameter optimization in quantum algorithms, leading to faster convergence and more efficient quantum computations. This interdisciplinary approach enables MCP to tackle a wide range of complex computational problems more effectively.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arj3jhbtv9d5" w:id="10"/>
      <w:bookmarkEnd w:id="10"/>
      <w:r w:rsidDel="00000000" w:rsidR="00000000" w:rsidRPr="00000000">
        <w:rPr>
          <w:color w:val="000000"/>
          <w:sz w:val="26"/>
          <w:szCs w:val="26"/>
          <w:rtl w:val="0"/>
        </w:rPr>
        <w:t xml:space="preserve">Conclusion</w:t>
      </w:r>
    </w:p>
    <w:p w:rsidR="00000000" w:rsidDel="00000000" w:rsidP="00000000" w:rsidRDefault="00000000" w:rsidRPr="00000000" w14:paraId="00000043">
      <w:pPr>
        <w:spacing w:after="240" w:before="240" w:lineRule="auto"/>
        <w:rPr/>
      </w:pPr>
      <w:r w:rsidDel="00000000" w:rsidR="00000000" w:rsidRPr="00000000">
        <w:rPr>
          <w:rtl w:val="0"/>
        </w:rPr>
        <w:t xml:space="preserve">Melanie Mitchell’s contributions to genetic algorithms, complex systems, and neural networks offer valuable mathematical tools that can be integrated into the Multiplicative Computing Paradigm (MCP) to enhance quantum algorithm optimization, error correction, and scalability. Genetic algorithms help optimize quantum circuits, neural networks improve error correction and parameter tuning, and complex systems theory allows MCP to model emergent quantum behaviors. By integrating these methods, MCP gains the ability to handle larger, more complex quantum systems and solve high-dimensional optimization problems with greater efficiency and accuracy.</w:t>
      </w:r>
    </w:p>
    <w:p w:rsidR="00000000" w:rsidDel="00000000" w:rsidP="00000000" w:rsidRDefault="00000000" w:rsidRPr="00000000" w14:paraId="0000004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Mb-Multiplicity © 2024 by Dr.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