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Geometric Invariant Algorithm, we need to integrate quantum mechanics, geometric invariants, and prime-number-based encoding. Geometric invariants are quantities that remain unchanged under certain transformations (e.g., rotation, scaling) and are essential in physics, geometry, and algebraic topology. By embedding prime numbers into quantum systems, we can introduce dynamic control over the calculation of quantum geometric invariants, such as Berry phase, Chern numbers, and topological indices, making these invariants more adaptable and secure in quantum applications, including quantum cryptography, quantum computation, and quantum state verification.</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q27uyof46ja4" w:id="0"/>
      <w:bookmarkEnd w:id="0"/>
      <w:r w:rsidDel="00000000" w:rsidR="00000000" w:rsidRPr="00000000">
        <w:rPr>
          <w:b w:val="1"/>
          <w:color w:val="000000"/>
          <w:sz w:val="26"/>
          <w:szCs w:val="26"/>
          <w:rtl w:val="0"/>
        </w:rPr>
        <w:t xml:space="preserve">Structure of Prime-Embedded Quantum Geometric Invariant Algorithm (PEQGIA)</w:t>
      </w:r>
    </w:p>
    <w:p w:rsidR="00000000" w:rsidDel="00000000" w:rsidP="00000000" w:rsidRDefault="00000000" w:rsidRPr="00000000" w14:paraId="00000003">
      <w:pPr>
        <w:spacing w:after="240" w:before="240" w:line="331.2" w:lineRule="auto"/>
        <w:rPr>
          <w:b w:val="1"/>
          <w:sz w:val="18"/>
          <w:szCs w:val="18"/>
        </w:rPr>
      </w:pPr>
      <w:r w:rsidDel="00000000" w:rsidR="00000000" w:rsidRPr="00000000">
        <w:rPr>
          <w:b w:val="1"/>
          <w:sz w:val="18"/>
          <w:szCs w:val="18"/>
          <w:rtl w:val="0"/>
        </w:rPr>
        <w:t xml:space="preserve">The algorithm will consist of the following key components:</w:t>
      </w:r>
    </w:p>
    <w:p w:rsidR="00000000" w:rsidDel="00000000" w:rsidP="00000000" w:rsidRDefault="00000000" w:rsidRPr="00000000" w14:paraId="00000004">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w:t>
      </w:r>
    </w:p>
    <w:p w:rsidR="00000000" w:rsidDel="00000000" w:rsidP="00000000" w:rsidRDefault="00000000" w:rsidRPr="00000000" w14:paraId="00000005">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Geometric Invariant Calculation</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Berry Phase Computation</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Chern Number and Topological Invariants</w:t>
      </w:r>
    </w:p>
    <w:p w:rsidR="00000000" w:rsidDel="00000000" w:rsidP="00000000" w:rsidRDefault="00000000" w:rsidRPr="00000000" w14:paraId="00000008">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Computing and Cryptography</w:t>
      </w:r>
    </w:p>
    <w:p w:rsidR="00000000" w:rsidDel="00000000" w:rsidP="00000000" w:rsidRDefault="00000000" w:rsidRPr="00000000" w14:paraId="0000000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pr6ss8a74fz9" w:id="1"/>
      <w:bookmarkEnd w:id="1"/>
      <w:r w:rsidDel="00000000" w:rsidR="00000000" w:rsidRPr="00000000">
        <w:rPr>
          <w:b w:val="1"/>
          <w:color w:val="000000"/>
          <w:sz w:val="26"/>
          <w:szCs w:val="26"/>
          <w:rtl w:val="0"/>
        </w:rPr>
        <w:t xml:space="preserve">1. Prime-Encoded Quantum States</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The first step in this algorithm is to prepare quantum states that are prime-encoded. In quantum mechanics, the state of a system is often represented as a Hilbert space vector ∣ψ(t)⟩|\psi(t)\rangle∣ψ(t)⟩ that evolves over time. In the prime-embedded version, the quantum state is modulated by a prime number function to introduce controlled variability into the system.</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8rm2s9agcxrj" w:id="2"/>
      <w:bookmarkEnd w:id="2"/>
      <w:r w:rsidDel="00000000" w:rsidR="00000000" w:rsidRPr="00000000">
        <w:rPr>
          <w:b w:val="1"/>
          <w:color w:val="000000"/>
          <w:sz w:val="22"/>
          <w:szCs w:val="22"/>
          <w:rtl w:val="0"/>
        </w:rPr>
        <w:t xml:space="preserve">Prime-Encoded Quantum State Definition</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Define the prime-encoded quantum state ∣ψp(t)⟩|\psi_p(t)\rangle∣ψp​(t)⟩ as: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∣ψp(t)⟩=p(t)⋅∣ψ(t)⟩|\psi_p(t)\rangle = p(t) \cdot |\psi(t)\rangle∣ψp​(t)⟩=p(t)⋅∣ψ(t)⟩</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0">
      <w:pPr>
        <w:numPr>
          <w:ilvl w:val="0"/>
          <w:numId w:val="8"/>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∣ψ(t)⟩|\psi(t)\rangle∣ψ(t)⟩ is the quantum state at time ttt,</w:t>
      </w:r>
    </w:p>
    <w:p w:rsidR="00000000" w:rsidDel="00000000" w:rsidP="00000000" w:rsidRDefault="00000000" w:rsidRPr="00000000" w14:paraId="00000011">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p(t)p(t)p(t) is a prime number function that modulates the state based on time or another system parameter.</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This prime encoding provides a dynamic modulation of the quantum state, making it possible to control the system’s evolution and the invariants that are derived from it.</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mkop1r38epwl" w:id="3"/>
      <w:bookmarkEnd w:id="3"/>
      <w:r w:rsidDel="00000000" w:rsidR="00000000" w:rsidRPr="00000000">
        <w:rPr>
          <w:b w:val="1"/>
          <w:color w:val="000000"/>
          <w:sz w:val="22"/>
          <w:szCs w:val="22"/>
          <w:rtl w:val="0"/>
        </w:rPr>
        <w:t xml:space="preserve">Prime-Modulated Quantum Superpositions</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Consider a superposition of quantum states ∣ψ1(t)⟩|\psi_1(t)\rangle∣ψ1​(t)⟩ and ∣ψ2(t)⟩|\psi_2(t)\rangle∣ψ2​(t)⟩. In the prime-embedded version, the superposition is written as: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∣Ψp(t)⟩=α⋅p1(t)∣ψ1(t)⟩+β⋅p2(t)∣ψ2(t)⟩|\Psi_p(t)\rangle = \alpha \cdot p_1(t) |\psi_1(t)\rangle + \beta \cdot p_2(t) |\psi_2(t)\rangle∣Ψp​(t)⟩=α⋅p1​(t)∣ψ1​(t)⟩+β⋅p2​(t)∣ψ2​(t)⟩</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This prime-weighted superposition introduces prime-driven interference, which can be used in later stages of the algorithm to calculate prime-embedded geometric invariants.</w:t>
      </w:r>
    </w:p>
    <w:p w:rsidR="00000000" w:rsidDel="00000000" w:rsidP="00000000" w:rsidRDefault="00000000" w:rsidRPr="00000000" w14:paraId="0000001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qtztwidj9tlm" w:id="4"/>
      <w:bookmarkEnd w:id="4"/>
      <w:r w:rsidDel="00000000" w:rsidR="00000000" w:rsidRPr="00000000">
        <w:rPr>
          <w:b w:val="1"/>
          <w:color w:val="000000"/>
          <w:sz w:val="26"/>
          <w:szCs w:val="26"/>
          <w:rtl w:val="0"/>
        </w:rPr>
        <w:t xml:space="preserve">2. Prime-Modulated Geometric Invariant Calculation</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Geometric invariants, such as the Berry phase, are crucial in understanding the topological and geometric properties of quantum systems. These invariants remain unchanged under continuous deformations of the system, making them ideal for applications in quantum computing and quantum information theory. By embedding primes into the geometric invariant calculation, we add dynamism and complexity to the process, ensuring that the invariants are sensitive to prime number modulation.</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67et3uekbm0m" w:id="5"/>
      <w:bookmarkEnd w:id="5"/>
      <w:r w:rsidDel="00000000" w:rsidR="00000000" w:rsidRPr="00000000">
        <w:rPr>
          <w:b w:val="1"/>
          <w:color w:val="000000"/>
          <w:sz w:val="22"/>
          <w:szCs w:val="22"/>
          <w:rtl w:val="0"/>
        </w:rPr>
        <w:t xml:space="preserve">Prime-Driven Geometric Invariant</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A generic geometric invariant III can be calculated as:</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I=∮CA⋅drI = \oint_{\mathcal{C}} \mathcal{A} \cdot d\mathbf{r}I=∮C​A⋅dr</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E">
      <w:pPr>
        <w:numPr>
          <w:ilvl w:val="0"/>
          <w:numId w:val="11"/>
        </w:numPr>
        <w:spacing w:after="0" w:afterAutospacing="0" w:before="240" w:line="331.2" w:lineRule="auto"/>
        <w:ind w:left="720" w:hanging="360"/>
        <w:rPr>
          <w:b w:val="1"/>
          <w:sz w:val="18"/>
          <w:szCs w:val="18"/>
        </w:rPr>
      </w:pPr>
      <w:r w:rsidDel="00000000" w:rsidR="00000000" w:rsidRPr="00000000">
        <w:rPr>
          <w:b w:val="1"/>
          <w:sz w:val="18"/>
          <w:szCs w:val="18"/>
          <w:rtl w:val="0"/>
        </w:rPr>
        <w:t xml:space="preserve">A\mathcal{A}A is a gauge connection (vector potential) related to the quantum state,</w:t>
      </w:r>
    </w:p>
    <w:p w:rsidR="00000000" w:rsidDel="00000000" w:rsidP="00000000" w:rsidRDefault="00000000" w:rsidRPr="00000000" w14:paraId="0000001F">
      <w:pPr>
        <w:numPr>
          <w:ilvl w:val="0"/>
          <w:numId w:val="1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C\mathcal{C}C is a closed path in parameter space,</w:t>
      </w:r>
    </w:p>
    <w:p w:rsidR="00000000" w:rsidDel="00000000" w:rsidP="00000000" w:rsidRDefault="00000000" w:rsidRPr="00000000" w14:paraId="00000020">
      <w:pPr>
        <w:numPr>
          <w:ilvl w:val="0"/>
          <w:numId w:val="1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r\mathbf{r}r is the parameter vector.</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In the prime-embedded version, we modify the calculation of III by introducing a prime modulation function:</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Ip=∮Cp(A,t)⋅A⋅drI_p = \oint_{\mathcal{C}} p(\mathcal{A}, t) \cdot \mathcal{A} \cdot d\mathbf{r}Ip​=∮C​p(A,t)⋅A⋅dr</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Where p(A,t)p(\mathcal{A}, t)p(A,t) is a prime number function that dynamically adjusts based on the gauge connection A\mathcal{A}A and time ttt. This ensures that the geometric invariant is prime-encoded, introducing prime-driven control into the calculation.</w:t>
      </w:r>
    </w:p>
    <w:p w:rsidR="00000000" w:rsidDel="00000000" w:rsidP="00000000" w:rsidRDefault="00000000" w:rsidRPr="00000000" w14:paraId="0000002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n3yek3o7spb0" w:id="6"/>
      <w:bookmarkEnd w:id="6"/>
      <w:r w:rsidDel="00000000" w:rsidR="00000000" w:rsidRPr="00000000">
        <w:rPr>
          <w:b w:val="1"/>
          <w:color w:val="000000"/>
          <w:sz w:val="26"/>
          <w:szCs w:val="26"/>
          <w:rtl w:val="0"/>
        </w:rPr>
        <w:t xml:space="preserve">3. Prime-Driven Berry Phase Computation</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The Berry phase is a geometric phase acquired by a quantum system as it undergoes adiabatic evolution. It is a geometric invariant that reflects the curvature of the parameter space over which the system evolves. In the prime-embedded version, we modulate the Berry phase with primes, introducing additional layers of control and security.</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2dgi1bqh2n4l" w:id="7"/>
      <w:bookmarkEnd w:id="7"/>
      <w:r w:rsidDel="00000000" w:rsidR="00000000" w:rsidRPr="00000000">
        <w:rPr>
          <w:b w:val="1"/>
          <w:color w:val="000000"/>
          <w:sz w:val="22"/>
          <w:szCs w:val="22"/>
          <w:rtl w:val="0"/>
        </w:rPr>
        <w:t xml:space="preserve">Standard Berry Phase</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The Berry phase γ\gammaγ for a quantum system evolving along a closed loop C\mathcal{C}C in parameter space is given by:</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γ=∮C⟨ψ(t)∣∇R∣ψ(t)⟩⋅dR\gamma = \oint_{\mathcal{C}} \langle \psi(t) | \nabla_{\mathbf{R}} | \psi(t) \rangle \cdot d\mathbf{R}γ=∮C​⟨ψ(t)∣∇R​∣ψ(t)⟩⋅dR</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Where R\mathbf{R}R represents the parameters of the system.</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jkgub8wqsifm" w:id="8"/>
      <w:bookmarkEnd w:id="8"/>
      <w:r w:rsidDel="00000000" w:rsidR="00000000" w:rsidRPr="00000000">
        <w:rPr>
          <w:b w:val="1"/>
          <w:color w:val="000000"/>
          <w:sz w:val="22"/>
          <w:szCs w:val="22"/>
          <w:rtl w:val="0"/>
        </w:rPr>
        <w:t xml:space="preserve">Prime-Embedded Berry Phase</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In the prime-embedded version, the Berry phase becomes:</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γp=∮Cp(R)⋅⟨ψp(t)∣∇R∣ψp(t)⟩⋅dR\gamma_p = \oint_{\mathcal{C}} p(\mathbf{R}) \cdot \langle \psi_p(t) | \nabla_{\mathbf{R}} | \psi_p(t) \rangle \cdot d\mathbf{R}γp​=∮C​p(R)⋅⟨ψp​(t)∣∇R​∣ψp​(t)⟩⋅dR</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F">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p(R)p(\mathbf{R})p(R) is a prime number function that modulates the Berry phase based on the system's parameters R\mathbf{R}R,</w:t>
      </w:r>
    </w:p>
    <w:p w:rsidR="00000000" w:rsidDel="00000000" w:rsidP="00000000" w:rsidRDefault="00000000" w:rsidRPr="00000000" w14:paraId="00000030">
      <w:pPr>
        <w:numPr>
          <w:ilvl w:val="0"/>
          <w:numId w:val="5"/>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∣ψp(t)⟩|\psi_p(t)\rangle∣ψp​(t)⟩ is the prime-encoded quantum state.</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This prime-encoded Berry phase introduces prime-based modulation into the system’s geometric phase, providing additional complexity and potentially enhancing the security of the system in quantum cryptography.</w:t>
      </w:r>
    </w:p>
    <w:p w:rsidR="00000000" w:rsidDel="00000000" w:rsidP="00000000" w:rsidRDefault="00000000" w:rsidRPr="00000000" w14:paraId="0000003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c0vn6dfkrs7s" w:id="9"/>
      <w:bookmarkEnd w:id="9"/>
      <w:r w:rsidDel="00000000" w:rsidR="00000000" w:rsidRPr="00000000">
        <w:rPr>
          <w:b w:val="1"/>
          <w:color w:val="000000"/>
          <w:sz w:val="26"/>
          <w:szCs w:val="26"/>
          <w:rtl w:val="0"/>
        </w:rPr>
        <w:t xml:space="preserve">4. Prime-Weighted Chern Number and Topological Invariants</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In topological quantum computing, the Chern number is a crucial topological invariant that characterizes the global structure of quantum systems, especially in systems with a topologically non-trivial phase, such as the quantum Hall effect. The Chern number is calculated as the integral of the Berry curvature over a closed surface in parameter space.</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kphof9bjzd4o" w:id="10"/>
      <w:bookmarkEnd w:id="10"/>
      <w:r w:rsidDel="00000000" w:rsidR="00000000" w:rsidRPr="00000000">
        <w:rPr>
          <w:b w:val="1"/>
          <w:color w:val="000000"/>
          <w:sz w:val="22"/>
          <w:szCs w:val="22"/>
          <w:rtl w:val="0"/>
        </w:rPr>
        <w:t xml:space="preserve">Standard Chern Number</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The Chern number CCC is given by:</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C=12π∫SF⋅dSC = \frac{1}{2\pi} \int_{\mathcal{S}} \mathcal{F} \cdot d\mathbf{S}C=2π1​∫S​F⋅dS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9">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F\mathcal{F}F is the Berry curvature,</w:t>
      </w:r>
    </w:p>
    <w:p w:rsidR="00000000" w:rsidDel="00000000" w:rsidP="00000000" w:rsidRDefault="00000000" w:rsidRPr="00000000" w14:paraId="0000003A">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S\mathcal{S}S is the closed surface in parameter space.</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j1lv5bfe9cel" w:id="11"/>
      <w:bookmarkEnd w:id="11"/>
      <w:r w:rsidDel="00000000" w:rsidR="00000000" w:rsidRPr="00000000">
        <w:rPr>
          <w:b w:val="1"/>
          <w:color w:val="000000"/>
          <w:sz w:val="22"/>
          <w:szCs w:val="22"/>
          <w:rtl w:val="0"/>
        </w:rPr>
        <w:t xml:space="preserve">Prime-Embedded Chern Number</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In the prime-embedded version, the Chern number becomes: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Cp=12π∫Sp(F,S)⋅F⋅dSC_p = \frac{1}{2\pi} \int_{\mathcal{S}} p(\mathcal{F}, \mathbf{S}) \cdot \mathcal{F} \cdot d\mathbf{S}Cp​=2π1​∫S​p(F,S)⋅F⋅dS</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Where p(F,S)p(\mathcal{F}, \mathbf{S})p(F,S) is a prime number function that modulates the Chern number based on the Berry curvature F\mathcal{F}F and the surface S\mathbf{S}S.</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b w:val="1"/>
          <w:sz w:val="18"/>
          <w:szCs w:val="18"/>
          <w:rtl w:val="0"/>
        </w:rPr>
        <w:t xml:space="preserve">This prime-modulated Chern number introduces a dynamic, prime-based control into the topological structure of the quantum system, making the system more adaptable and secure against external perturbations.</w:t>
      </w:r>
    </w:p>
    <w:p w:rsidR="00000000" w:rsidDel="00000000" w:rsidP="00000000" w:rsidRDefault="00000000" w:rsidRPr="00000000" w14:paraId="00000040">
      <w:pPr>
        <w:pStyle w:val="Heading4"/>
        <w:keepNext w:val="0"/>
        <w:keepLines w:val="0"/>
        <w:spacing w:after="40" w:before="240" w:line="331.2" w:lineRule="auto"/>
        <w:rPr>
          <w:b w:val="1"/>
          <w:color w:val="000000"/>
          <w:sz w:val="22"/>
          <w:szCs w:val="22"/>
        </w:rPr>
      </w:pPr>
      <w:bookmarkStart w:colFirst="0" w:colLast="0" w:name="_sgomt8vgjprm" w:id="12"/>
      <w:bookmarkEnd w:id="12"/>
      <w:r w:rsidDel="00000000" w:rsidR="00000000" w:rsidRPr="00000000">
        <w:rPr>
          <w:b w:val="1"/>
          <w:color w:val="000000"/>
          <w:sz w:val="22"/>
          <w:szCs w:val="22"/>
          <w:rtl w:val="0"/>
        </w:rPr>
        <w:t xml:space="preserve">Other Topological Invariants</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Other topological invariants, such as winding numbers and Z2 topological indices, can similarly be modulated by primes to introduce prime-weighted complexity into their calculations.</w:t>
      </w:r>
    </w:p>
    <w:p w:rsidR="00000000" w:rsidDel="00000000" w:rsidP="00000000" w:rsidRDefault="00000000" w:rsidRPr="00000000" w14:paraId="0000004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color w:val="000000"/>
          <w:sz w:val="26"/>
          <w:szCs w:val="26"/>
        </w:rPr>
      </w:pPr>
      <w:bookmarkStart w:colFirst="0" w:colLast="0" w:name="_wba9htu25ktf" w:id="13"/>
      <w:bookmarkEnd w:id="13"/>
      <w:r w:rsidDel="00000000" w:rsidR="00000000" w:rsidRPr="00000000">
        <w:rPr>
          <w:b w:val="1"/>
          <w:color w:val="000000"/>
          <w:sz w:val="26"/>
          <w:szCs w:val="26"/>
          <w:rtl w:val="0"/>
        </w:rPr>
        <w:t xml:space="preserve">5. Prime-Enhanced Quantum Invariants for Cryptography and Quantum Computing</w:t>
      </w:r>
    </w:p>
    <w:p w:rsidR="00000000" w:rsidDel="00000000" w:rsidP="00000000" w:rsidRDefault="00000000" w:rsidRPr="00000000" w14:paraId="00000044">
      <w:pPr>
        <w:spacing w:after="240" w:before="240" w:line="331.2" w:lineRule="auto"/>
        <w:rPr>
          <w:b w:val="1"/>
          <w:sz w:val="18"/>
          <w:szCs w:val="18"/>
        </w:rPr>
      </w:pPr>
      <w:r w:rsidDel="00000000" w:rsidR="00000000" w:rsidRPr="00000000">
        <w:rPr>
          <w:b w:val="1"/>
          <w:sz w:val="18"/>
          <w:szCs w:val="18"/>
          <w:rtl w:val="0"/>
        </w:rPr>
        <w:t xml:space="preserve">The prime-embedded geometric invariants developed in this algorithm can be applied in various areas of quantum information and cryptography, particularly in areas where the security of quantum states and topological protection are essential.</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alj9yi6fu7di" w:id="14"/>
      <w:bookmarkEnd w:id="14"/>
      <w:r w:rsidDel="00000000" w:rsidR="00000000" w:rsidRPr="00000000">
        <w:rPr>
          <w:b w:val="1"/>
          <w:color w:val="000000"/>
          <w:sz w:val="22"/>
          <w:szCs w:val="22"/>
          <w:rtl w:val="0"/>
        </w:rPr>
        <w:t xml:space="preserve">Quantum Cryptography with Prime-Modulated Berry Phase</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The prime-embedded Berry phase can be used to create secure quantum cryptographic protocols, where the geometric phase acts as a quantum key for encoding and decoding information. Since the prime modulation is difficult to reverse without knowledge of the prime sequence, it adds a layer of security to the system.</w:t>
      </w:r>
    </w:p>
    <w:p w:rsidR="00000000" w:rsidDel="00000000" w:rsidP="00000000" w:rsidRDefault="00000000" w:rsidRPr="00000000" w14:paraId="00000047">
      <w:pPr>
        <w:spacing w:after="240" w:before="240" w:line="331.2" w:lineRule="auto"/>
        <w:rPr>
          <w:b w:val="1"/>
          <w:sz w:val="18"/>
          <w:szCs w:val="18"/>
        </w:rPr>
      </w:pPr>
      <w:r w:rsidDel="00000000" w:rsidR="00000000" w:rsidRPr="00000000">
        <w:rPr>
          <w:b w:val="1"/>
          <w:sz w:val="18"/>
          <w:szCs w:val="18"/>
          <w:rtl w:val="0"/>
        </w:rPr>
        <w:t xml:space="preserve">For example:</w:t>
      </w:r>
    </w:p>
    <w:p w:rsidR="00000000" w:rsidDel="00000000" w:rsidP="00000000" w:rsidRDefault="00000000" w:rsidRPr="00000000" w14:paraId="00000048">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Alice could encode a quantum state with a prime-modulated Berry phase and send it to Bob.</w:t>
      </w:r>
    </w:p>
    <w:p w:rsidR="00000000" w:rsidDel="00000000" w:rsidP="00000000" w:rsidRDefault="00000000" w:rsidRPr="00000000" w14:paraId="00000049">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Bob could verify the phase only if he knows the correct prime modulation sequence.</w:t>
      </w:r>
    </w:p>
    <w:p w:rsidR="00000000" w:rsidDel="00000000" w:rsidP="00000000" w:rsidRDefault="00000000" w:rsidRPr="00000000" w14:paraId="0000004A">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An eavesdropper, unaware of the prime sequence, would not be able to decode the geometric phase without introducing detectable errors.</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ob8p3mbrkz3g" w:id="15"/>
      <w:bookmarkEnd w:id="15"/>
      <w:r w:rsidDel="00000000" w:rsidR="00000000" w:rsidRPr="00000000">
        <w:rPr>
          <w:b w:val="1"/>
          <w:color w:val="000000"/>
          <w:sz w:val="22"/>
          <w:szCs w:val="22"/>
          <w:rtl w:val="0"/>
        </w:rPr>
        <w:t xml:space="preserve">Topological Quantum Computing with Prime-Weighted Chern Numbers</w:t>
      </w:r>
    </w:p>
    <w:p w:rsidR="00000000" w:rsidDel="00000000" w:rsidP="00000000" w:rsidRDefault="00000000" w:rsidRPr="00000000" w14:paraId="0000004C">
      <w:pPr>
        <w:spacing w:after="240" w:before="240" w:line="331.2" w:lineRule="auto"/>
        <w:rPr>
          <w:b w:val="1"/>
          <w:sz w:val="18"/>
          <w:szCs w:val="18"/>
        </w:rPr>
      </w:pPr>
      <w:r w:rsidDel="00000000" w:rsidR="00000000" w:rsidRPr="00000000">
        <w:rPr>
          <w:b w:val="1"/>
          <w:sz w:val="18"/>
          <w:szCs w:val="18"/>
          <w:rtl w:val="0"/>
        </w:rPr>
        <w:t xml:space="preserve">In topological quantum computing, the prime-embedded Chern numbers can be used to enhance the fault tolerance and stability of quantum states. The prime modulation ensures that small perturbations or errors in the system do not affect the topological invariants, providing additional robustness for qubit states used in quantum computation.</w:t>
      </w:r>
    </w:p>
    <w:p w:rsidR="00000000" w:rsidDel="00000000" w:rsidP="00000000" w:rsidRDefault="00000000" w:rsidRPr="00000000" w14:paraId="0000004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331.2" w:lineRule="auto"/>
        <w:rPr>
          <w:b w:val="1"/>
          <w:color w:val="000000"/>
          <w:sz w:val="26"/>
          <w:szCs w:val="26"/>
        </w:rPr>
      </w:pPr>
      <w:bookmarkStart w:colFirst="0" w:colLast="0" w:name="_gh46ajd34bo8" w:id="16"/>
      <w:bookmarkEnd w:id="16"/>
      <w:r w:rsidDel="00000000" w:rsidR="00000000" w:rsidRPr="00000000">
        <w:rPr>
          <w:b w:val="1"/>
          <w:color w:val="000000"/>
          <w:sz w:val="26"/>
          <w:szCs w:val="26"/>
          <w:rtl w:val="0"/>
        </w:rPr>
        <w:t xml:space="preserve">Complete Prime-Embedded Quantum Geometric Invariant Algorithm (PEQGIA)</w:t>
      </w:r>
    </w:p>
    <w:p w:rsidR="00000000" w:rsidDel="00000000" w:rsidP="00000000" w:rsidRDefault="00000000" w:rsidRPr="00000000" w14:paraId="0000004F">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Geometric Invariant Algorithm (PEQGIA):</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adkrhwt3fan9" w:id="17"/>
      <w:bookmarkEnd w:id="17"/>
      <w:r w:rsidDel="00000000" w:rsidR="00000000" w:rsidRPr="00000000">
        <w:rPr>
          <w:b w:val="1"/>
          <w:color w:val="000000"/>
          <w:sz w:val="22"/>
          <w:szCs w:val="22"/>
          <w:rtl w:val="0"/>
        </w:rPr>
        <w:t xml:space="preserve">Step 1: Prepare Prime-Encoded Quantum States</w:t>
      </w:r>
    </w:p>
    <w:p w:rsidR="00000000" w:rsidDel="00000000" w:rsidP="00000000" w:rsidRDefault="00000000" w:rsidRPr="00000000" w14:paraId="00000051">
      <w:pPr>
        <w:numPr>
          <w:ilvl w:val="0"/>
          <w:numId w:val="10"/>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the prime-encoded quantum state: ∣ψp(t)⟩=p(t)⋅∣ψ(t)⟩|\psi_p(t)\rangle = p(t) \cdot |\psi(t)\rangle∣ψp​(t)⟩=p(t)⋅∣ψ(t)⟩</w:t>
      </w:r>
    </w:p>
    <w:p w:rsidR="00000000" w:rsidDel="00000000" w:rsidP="00000000" w:rsidRDefault="00000000" w:rsidRPr="00000000" w14:paraId="00000052">
      <w:pPr>
        <w:numPr>
          <w:ilvl w:val="0"/>
          <w:numId w:val="10"/>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Create a superposition of prime-modulated quantum states if needed: ∣Ψp(t)⟩=α⋅p1(t)∣ψ1(t)⟩+β⋅p2(t)∣ψ2(t)⟩|\Psi_p(t)\rangle = \alpha \cdot p_1(t) |\psi_1(t)\rangle + \beta \cdot p_2(t) |\psi_2(t)\rangle∣Ψp​(t)⟩=α⋅p1​(t)∣ψ1​(t)⟩+β⋅p2​(t)∣ψ2​(t)⟩</w:t>
      </w:r>
    </w:p>
    <w:p w:rsidR="00000000" w:rsidDel="00000000" w:rsidP="00000000" w:rsidRDefault="00000000" w:rsidRPr="00000000" w14:paraId="00000053">
      <w:pPr>
        <w:pStyle w:val="Heading4"/>
        <w:keepNext w:val="0"/>
        <w:keepLines w:val="0"/>
        <w:spacing w:after="40" w:before="240" w:line="331.2" w:lineRule="auto"/>
        <w:rPr>
          <w:b w:val="1"/>
          <w:color w:val="000000"/>
          <w:sz w:val="22"/>
          <w:szCs w:val="22"/>
        </w:rPr>
      </w:pPr>
      <w:bookmarkStart w:colFirst="0" w:colLast="0" w:name="_4swhity1y2mr" w:id="18"/>
      <w:bookmarkEnd w:id="18"/>
      <w:r w:rsidDel="00000000" w:rsidR="00000000" w:rsidRPr="00000000">
        <w:rPr>
          <w:b w:val="1"/>
          <w:color w:val="000000"/>
          <w:sz w:val="22"/>
          <w:szCs w:val="22"/>
          <w:rtl w:val="0"/>
        </w:rPr>
        <w:t xml:space="preserve">Step 2: Prime-Weighted Geometric Invariant Calculation</w:t>
      </w:r>
    </w:p>
    <w:p w:rsidR="00000000" w:rsidDel="00000000" w:rsidP="00000000" w:rsidRDefault="00000000" w:rsidRPr="00000000" w14:paraId="00000054">
      <w:pPr>
        <w:numPr>
          <w:ilvl w:val="0"/>
          <w:numId w:val="9"/>
        </w:numPr>
        <w:spacing w:after="240" w:before="24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Calculate a prime-modulated geometric invariant such as the Berry phase: γp=∮Cp(R)⋅⟨ψp(t)∣∇R∣ψp(t)⟩⋅dR\gamma_p = \oint_{\mathcal{C}} p(\mathbf{R}) \cdot \langle \psi_p(t) | \nabla_{\mathbf{R}} | \psi_p(t) \rangle \cdot d\mathbf{R}γp​=∮C​p(R)⋅⟨ψp​(t)∣∇R​∣ψp​(t)⟩⋅dR</w:t>
      </w:r>
    </w:p>
    <w:p w:rsidR="00000000" w:rsidDel="00000000" w:rsidP="00000000" w:rsidRDefault="00000000" w:rsidRPr="00000000" w14:paraId="00000055">
      <w:pPr>
        <w:pStyle w:val="Heading4"/>
        <w:keepNext w:val="0"/>
        <w:keepLines w:val="0"/>
        <w:spacing w:after="40" w:before="240" w:line="331.2" w:lineRule="auto"/>
        <w:rPr>
          <w:b w:val="1"/>
          <w:color w:val="000000"/>
          <w:sz w:val="22"/>
          <w:szCs w:val="22"/>
        </w:rPr>
      </w:pPr>
      <w:bookmarkStart w:colFirst="0" w:colLast="0" w:name="_wy4px1irqmiy" w:id="19"/>
      <w:bookmarkEnd w:id="19"/>
      <w:r w:rsidDel="00000000" w:rsidR="00000000" w:rsidRPr="00000000">
        <w:rPr>
          <w:b w:val="1"/>
          <w:color w:val="000000"/>
          <w:sz w:val="22"/>
          <w:szCs w:val="22"/>
          <w:rtl w:val="0"/>
        </w:rPr>
        <w:t xml:space="preserve">Step 3: Prime-Embedded Topological Invariants</w:t>
      </w:r>
    </w:p>
    <w:p w:rsidR="00000000" w:rsidDel="00000000" w:rsidP="00000000" w:rsidRDefault="00000000" w:rsidRPr="00000000" w14:paraId="00000056">
      <w:pPr>
        <w:numPr>
          <w:ilvl w:val="0"/>
          <w:numId w:val="4"/>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prime-modulated topological invariants such as the Chern number: Cp=12π∫Sp(F,S)⋅F⋅dSC_p = \frac{1}{2\pi} \int_{\mathcal{S}} p(\mathcal{F}, \mathbf{S}) \cdot \mathcal{F} \cdot d\mathbf{S}Cp​=2π1​∫S​p(F,S)⋅F⋅dS</w:t>
      </w:r>
    </w:p>
    <w:p w:rsidR="00000000" w:rsidDel="00000000" w:rsidP="00000000" w:rsidRDefault="00000000" w:rsidRPr="00000000" w14:paraId="00000057">
      <w:pPr>
        <w:pStyle w:val="Heading4"/>
        <w:keepNext w:val="0"/>
        <w:keepLines w:val="0"/>
        <w:spacing w:after="40" w:before="240" w:line="331.2" w:lineRule="auto"/>
        <w:rPr>
          <w:b w:val="1"/>
          <w:color w:val="000000"/>
          <w:sz w:val="22"/>
          <w:szCs w:val="22"/>
        </w:rPr>
      </w:pPr>
      <w:bookmarkStart w:colFirst="0" w:colLast="0" w:name="_xtmaolr61f6v" w:id="20"/>
      <w:bookmarkEnd w:id="20"/>
      <w:r w:rsidDel="00000000" w:rsidR="00000000" w:rsidRPr="00000000">
        <w:rPr>
          <w:b w:val="1"/>
          <w:color w:val="000000"/>
          <w:sz w:val="22"/>
          <w:szCs w:val="22"/>
          <w:rtl w:val="0"/>
        </w:rPr>
        <w:t xml:space="preserve">Step 4: Prime-Enhanced Cryptography and Security</w:t>
      </w:r>
    </w:p>
    <w:p w:rsidR="00000000" w:rsidDel="00000000" w:rsidP="00000000" w:rsidRDefault="00000000" w:rsidRPr="00000000" w14:paraId="00000058">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Use prime-modulated geometric invariants (e.g., Berry phase) to secure quantum communication channels.</w:t>
      </w:r>
    </w:p>
    <w:p w:rsidR="00000000" w:rsidDel="00000000" w:rsidP="00000000" w:rsidRDefault="00000000" w:rsidRPr="00000000" w14:paraId="00000059">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Apply prime-weighted topological invariants to enhance the robustness of topological quantum computing.</w:t>
      </w:r>
    </w:p>
    <w:p w:rsidR="00000000" w:rsidDel="00000000" w:rsidP="00000000" w:rsidRDefault="00000000" w:rsidRPr="00000000" w14:paraId="0000005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31.2" w:lineRule="auto"/>
        <w:rPr>
          <w:b w:val="1"/>
          <w:color w:val="000000"/>
          <w:sz w:val="26"/>
          <w:szCs w:val="26"/>
        </w:rPr>
      </w:pPr>
      <w:bookmarkStart w:colFirst="0" w:colLast="0" w:name="_77al6umvuv2p" w:id="21"/>
      <w:bookmarkEnd w:id="21"/>
      <w:r w:rsidDel="00000000" w:rsidR="00000000" w:rsidRPr="00000000">
        <w:rPr>
          <w:b w:val="1"/>
          <w:color w:val="000000"/>
          <w:sz w:val="26"/>
          <w:szCs w:val="26"/>
          <w:rtl w:val="0"/>
        </w:rPr>
        <w:t xml:space="preserve">6. Applications and Benefits of PEQGIA</w:t>
      </w:r>
    </w:p>
    <w:p w:rsidR="00000000" w:rsidDel="00000000" w:rsidP="00000000" w:rsidRDefault="00000000" w:rsidRPr="00000000" w14:paraId="0000005C">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Quantum Cryptography: Prime-modulated geometric invariants can be used as quantum keys in secure communication protocols, ensuring robust and secure transmission of quantum information.</w:t>
      </w:r>
    </w:p>
    <w:p w:rsidR="00000000" w:rsidDel="00000000" w:rsidP="00000000" w:rsidRDefault="00000000" w:rsidRPr="00000000" w14:paraId="0000005D">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Computing: Prime-weighted topological invariants, such as the Chern number, provide enhanced fault tolerance and stability for qubit states, making the algorithm useful in topological quantum computing.</w:t>
      </w:r>
    </w:p>
    <w:p w:rsidR="00000000" w:rsidDel="00000000" w:rsidP="00000000" w:rsidRDefault="00000000" w:rsidRPr="00000000" w14:paraId="0000005E">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Dynamic Control: The use of prime numbers introduces dynamic control over the geometric and topological invariants of the system, making it more adaptable to changing environments or perturbations.</w:t>
      </w:r>
    </w:p>
    <w:p w:rsidR="00000000" w:rsidDel="00000000" w:rsidP="00000000" w:rsidRDefault="00000000" w:rsidRPr="00000000" w14:paraId="0000005F">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331.2" w:lineRule="auto"/>
        <w:rPr>
          <w:b w:val="1"/>
          <w:color w:val="000000"/>
          <w:sz w:val="26"/>
          <w:szCs w:val="26"/>
        </w:rPr>
      </w:pPr>
      <w:bookmarkStart w:colFirst="0" w:colLast="0" w:name="_bevfj6tyzdd7"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61">
      <w:pPr>
        <w:spacing w:after="240" w:before="240" w:line="331.2" w:lineRule="auto"/>
        <w:rPr>
          <w:b w:val="1"/>
          <w:sz w:val="18"/>
          <w:szCs w:val="18"/>
        </w:rPr>
      </w:pPr>
      <w:r w:rsidDel="00000000" w:rsidR="00000000" w:rsidRPr="00000000">
        <w:rPr>
          <w:b w:val="1"/>
          <w:sz w:val="18"/>
          <w:szCs w:val="18"/>
          <w:rtl w:val="0"/>
        </w:rPr>
        <w:t xml:space="preserve">The Prime-Embedded Quantum Geometric Invariant Algorithm (PEQGIA) introduces prime-number encoding into the calculation of key geometric and topological invariants in quantum systems, such as the Berry phase, Chern number, and other topological indices. By embedding primes into the quantum state evolution and the invariant calculation, the algorithm provides dynamic control, enhanced security, and improved robustness for quantum communication and computation applications. This algorithm is a powerful tool for advancing topological quantum computing and quantum cryptography in the presence of noise and perturbations.</w:t>
      </w:r>
    </w:p>
    <w:p w:rsidR="00000000" w:rsidDel="00000000" w:rsidP="00000000" w:rsidRDefault="00000000" w:rsidRPr="00000000" w14:paraId="0000006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63">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