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Unicode Round-Trip</w:t>
      </w:r>
    </w:p>
    <w:p>
      <w:r>
        <w:t>Each row below must survive conversion byte-for-byte in its decoded form.</w:t>
      </w:r>
    </w:p>
    <w:p>
      <w:pPr>
        <w:pStyle w:val="Heading1"/>
      </w:pPr>
      <w:r>
        <w:t>Urdu</w:t>
      </w:r>
    </w:p>
    <w:p>
      <w:r>
        <w:t>ٹوکن کی بچت ایک اہم مسئلہ ہے۔ دستاویز کو مارک ڈاؤن میں تبدیل کریں۔</w:t>
      </w:r>
    </w:p>
    <w:p>
      <w:pPr>
        <w:pStyle w:val="Heading1"/>
      </w:pPr>
      <w:r>
        <w:t>Arabic</w:t>
      </w:r>
    </w:p>
    <w:p>
      <w:r>
        <w:t>توفير الرموز مسألة مهمة. حوّل المستند إلى ماركداون.</w:t>
      </w:r>
    </w:p>
    <w:p>
      <w:pPr>
        <w:pStyle w:val="Heading1"/>
      </w:pPr>
      <w:r>
        <w:t>Chinese</w:t>
      </w:r>
    </w:p>
    <w:p>
      <w:r>
        <w:t>令牌节省是一个重要问题。请将文档转换为 Markdown 格式。</w:t>
      </w:r>
    </w:p>
    <w:p>
      <w:pPr>
        <w:pStyle w:val="Heading1"/>
      </w:pPr>
      <w:r>
        <w:t>Japanese</w:t>
      </w:r>
    </w:p>
    <w:p>
      <w:r>
        <w:t>トークンの節約は重要な課題です。ドキュメントをマークダウンに変換します。</w:t>
      </w:r>
    </w:p>
    <w:p>
      <w:pPr>
        <w:pStyle w:val="Heading1"/>
      </w:pPr>
      <w:r>
        <w:t>Korean</w:t>
      </w:r>
    </w:p>
    <w:p>
      <w:r>
        <w:t>토큰 절약은 중요한 문제입니다. 문서를 마크다운으로 변환하십시오.</w:t>
      </w:r>
    </w:p>
    <w:p>
      <w:pPr>
        <w:pStyle w:val="Heading1"/>
      </w:pPr>
      <w:r>
        <w:t>Russian</w:t>
      </w:r>
    </w:p>
    <w:p>
      <w:r>
        <w:t>Экономия токенов — важная задача. Преобразуйте документ в Markdown.</w:t>
      </w:r>
    </w:p>
    <w:p>
      <w:pPr>
        <w:pStyle w:val="Heading1"/>
      </w:pPr>
      <w:r>
        <w:t>Hindi</w:t>
      </w:r>
    </w:p>
    <w:p>
      <w:r>
        <w:t>टोकन की बचत एक महत्वपूर्ण समस्या है। दस्तावेज़ को मार्कडाउन में बदलें।</w:t>
      </w:r>
    </w:p>
    <w:p>
      <w:pPr>
        <w:pStyle w:val="Heading1"/>
      </w:pPr>
      <w:r>
        <w:t>Greek</w:t>
      </w:r>
    </w:p>
    <w:p>
      <w:r>
        <w:t>Η εξοικονόμηση διακριτικών είναι σημαντική. Μετατρέψτε το έγγραφο.</w:t>
      </w:r>
    </w:p>
    <w:p>
      <w:pPr>
        <w:pStyle w:val="Heading1"/>
      </w:pPr>
      <w:r>
        <w:t>Emoji</w:t>
      </w:r>
    </w:p>
    <w:p>
      <w:r>
        <w:t>Tokens saved 🎉 — pipeline 📄 ➡️ 📝 at 80% 🔻 (family: 👨‍👩‍👧‍👦, flag: 🇵🇰)</w:t>
      </w:r>
    </w:p>
    <w:p>
      <w:pPr>
        <w:pStyle w:val="Heading1"/>
      </w:pPr>
      <w:r>
        <w:t>Math</w:t>
      </w:r>
    </w:p>
    <w:p>
      <w:r>
        <w:t>Compression ratio ρ ≈ 0.31, Δtokens = −13 030, ∑ᵢ tᵢ ≤ 4 096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tokenmill fixtures</dc:creator>
  <cp:keywords/>
  <dc:description>generated by python-docx</dc:description>
  <cp:lastModifiedBy>tokenmill fixtures</cp:lastModifiedBy>
  <cp:revision>1</cp:revision>
  <dcterms:created xsi:type="dcterms:W3CDTF">2026-01-01T00:00:00Z</dcterms:created>
  <dcterms:modified xsi:type="dcterms:W3CDTF">2026-01-01T00:00:00Z</dcterms:modified>
  <cp:category/>
</cp:coreProperties>
</file>