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DAE14" w14:textId="6EF0BFDD" w:rsidR="00334344" w:rsidRPr="00D63231" w:rsidRDefault="00BB4F8D" w:rsidP="00D63231">
      <w:pPr>
        <w:spacing w:after="0" w:line="240" w:lineRule="auto"/>
        <w:outlineLvl w:val="0"/>
        <w:rPr>
          <w:rFonts w:ascii="Franklin Gothic Book" w:eastAsia="Times New Roman" w:hAnsi="Franklin Gothic Book"/>
          <w:b/>
          <w:sz w:val="32"/>
          <w:szCs w:val="32"/>
          <w:lang w:eastAsia="en-GB"/>
        </w:rPr>
      </w:pPr>
      <w:bookmarkStart w:id="0" w:name="_GoBack"/>
      <w:bookmarkEnd w:id="0"/>
      <w:r w:rsidRPr="00BA14EE">
        <w:rPr>
          <w:rFonts w:ascii="Franklin Gothic Book" w:eastAsia="Times New Roman" w:hAnsi="Franklin Gothic Book"/>
          <w:b/>
          <w:sz w:val="32"/>
          <w:szCs w:val="32"/>
          <w:lang w:eastAsia="en-GB"/>
        </w:rPr>
        <w:t>Job Description</w:t>
      </w:r>
    </w:p>
    <w:p w14:paraId="6CCBF8A0" w14:textId="40652542" w:rsidR="00334344" w:rsidRDefault="00334344" w:rsidP="00334344">
      <w:pPr>
        <w:spacing w:after="0" w:line="240" w:lineRule="auto"/>
        <w:rPr>
          <w:rFonts w:ascii="Franklin Gothic Book" w:eastAsia="Times New Roman" w:hAnsi="Franklin Gothic Book"/>
          <w:sz w:val="16"/>
          <w:lang w:eastAsia="en-GB"/>
        </w:rPr>
      </w:pPr>
    </w:p>
    <w:p w14:paraId="0353363D" w14:textId="4A978531" w:rsidR="00D63231" w:rsidRDefault="00D63231" w:rsidP="00334344">
      <w:pPr>
        <w:spacing w:after="0" w:line="240" w:lineRule="auto"/>
        <w:rPr>
          <w:rFonts w:ascii="Franklin Gothic Book" w:eastAsia="Times New Roman" w:hAnsi="Franklin Gothic Book"/>
          <w:sz w:val="16"/>
          <w:lang w:eastAsia="en-GB"/>
        </w:rPr>
      </w:pPr>
    </w:p>
    <w:p w14:paraId="31DD8E68" w14:textId="0CE00786" w:rsidR="00D63231" w:rsidRDefault="00D63231" w:rsidP="00334344">
      <w:pPr>
        <w:spacing w:after="0" w:line="240" w:lineRule="auto"/>
        <w:rPr>
          <w:rFonts w:ascii="Franklin Gothic Book" w:eastAsia="Times New Roman" w:hAnsi="Franklin Gothic Book"/>
          <w:sz w:val="16"/>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6420"/>
      </w:tblGrid>
      <w:tr w:rsidR="00BA14EE" w:rsidRPr="00EA0535" w14:paraId="64C37A4B" w14:textId="77777777" w:rsidTr="00334344">
        <w:trPr>
          <w:trHeight w:val="407"/>
        </w:trPr>
        <w:tc>
          <w:tcPr>
            <w:tcW w:w="2596" w:type="dxa"/>
            <w:vAlign w:val="center"/>
          </w:tcPr>
          <w:p w14:paraId="77463438" w14:textId="77777777" w:rsidR="00BA14EE" w:rsidRPr="00EA0535" w:rsidRDefault="00BA14EE" w:rsidP="0001115C">
            <w:pPr>
              <w:spacing w:after="0" w:line="240" w:lineRule="auto"/>
              <w:rPr>
                <w:rFonts w:ascii="Franklin Gothic Book" w:eastAsia="Times New Roman" w:hAnsi="Franklin Gothic Book"/>
                <w:sz w:val="20"/>
                <w:lang w:eastAsia="en-GB"/>
              </w:rPr>
            </w:pPr>
            <w:r w:rsidRPr="00EA0535">
              <w:rPr>
                <w:rFonts w:ascii="Franklin Gothic Book" w:eastAsia="Times New Roman" w:hAnsi="Franklin Gothic Book"/>
                <w:sz w:val="20"/>
                <w:lang w:eastAsia="en-GB"/>
              </w:rPr>
              <w:t>Job Title</w:t>
            </w:r>
          </w:p>
        </w:tc>
        <w:tc>
          <w:tcPr>
            <w:tcW w:w="6420" w:type="dxa"/>
            <w:vAlign w:val="center"/>
          </w:tcPr>
          <w:p w14:paraId="5B4E453F" w14:textId="2A2E2A83" w:rsidR="00BA14EE" w:rsidRPr="00EA0535" w:rsidRDefault="00B0040C" w:rsidP="0001115C">
            <w:pPr>
              <w:spacing w:after="0" w:line="240" w:lineRule="auto"/>
              <w:rPr>
                <w:rFonts w:ascii="Franklin Gothic Book" w:eastAsia="Times New Roman" w:hAnsi="Franklin Gothic Book"/>
                <w:sz w:val="20"/>
                <w:lang w:eastAsia="en-GB"/>
              </w:rPr>
            </w:pPr>
            <w:r>
              <w:rPr>
                <w:rFonts w:ascii="Franklin Gothic Book" w:eastAsia="Times New Roman" w:hAnsi="Franklin Gothic Book"/>
                <w:sz w:val="20"/>
                <w:lang w:eastAsia="en-GB"/>
              </w:rPr>
              <w:t>Supercomputing Wales</w:t>
            </w:r>
            <w:r w:rsidR="00D66DD6" w:rsidRPr="00846DCC">
              <w:rPr>
                <w:rFonts w:ascii="Franklin Gothic Book" w:hAnsi="Franklin Gothic Book" w:cs="Calibri"/>
                <w:sz w:val="20"/>
                <w:szCs w:val="20"/>
              </w:rPr>
              <w:t xml:space="preserve"> – </w:t>
            </w:r>
            <w:r w:rsidR="006E4A2F">
              <w:rPr>
                <w:rFonts w:ascii="Franklin Gothic Book" w:hAnsi="Franklin Gothic Book" w:cs="Calibri"/>
                <w:sz w:val="20"/>
                <w:szCs w:val="20"/>
              </w:rPr>
              <w:t xml:space="preserve">Senior </w:t>
            </w:r>
            <w:r w:rsidR="00771F13">
              <w:rPr>
                <w:rFonts w:ascii="Franklin Gothic Book" w:eastAsia="Times New Roman" w:hAnsi="Franklin Gothic Book"/>
                <w:sz w:val="20"/>
                <w:lang w:eastAsia="en-GB"/>
              </w:rPr>
              <w:t>Research Software Engineer</w:t>
            </w:r>
            <w:r w:rsidR="00771F13" w:rsidRPr="00EA0535">
              <w:rPr>
                <w:rFonts w:ascii="Franklin Gothic Book" w:eastAsia="Times New Roman" w:hAnsi="Franklin Gothic Book"/>
                <w:sz w:val="20"/>
                <w:lang w:eastAsia="en-GB"/>
              </w:rPr>
              <w:t xml:space="preserve"> </w:t>
            </w:r>
            <w:r w:rsidR="00771F13">
              <w:rPr>
                <w:rFonts w:ascii="Franklin Gothic Book" w:eastAsia="Times New Roman" w:hAnsi="Franklin Gothic Book"/>
                <w:sz w:val="20"/>
                <w:lang w:eastAsia="en-GB"/>
              </w:rPr>
              <w:t>(</w:t>
            </w:r>
            <w:r w:rsidR="00C948AA" w:rsidRPr="00EA0535">
              <w:rPr>
                <w:rFonts w:ascii="Franklin Gothic Book" w:eastAsia="Times New Roman" w:hAnsi="Franklin Gothic Book"/>
                <w:sz w:val="20"/>
                <w:lang w:eastAsia="en-GB"/>
              </w:rPr>
              <w:t>Research Fellow</w:t>
            </w:r>
            <w:r w:rsidR="00771F13">
              <w:rPr>
                <w:rFonts w:ascii="Franklin Gothic Book" w:eastAsia="Times New Roman" w:hAnsi="Franklin Gothic Book"/>
                <w:sz w:val="20"/>
                <w:lang w:eastAsia="en-GB"/>
              </w:rPr>
              <w:t>)</w:t>
            </w:r>
          </w:p>
        </w:tc>
      </w:tr>
      <w:tr w:rsidR="004E151E" w:rsidRPr="00EA0535" w14:paraId="25605F7D" w14:textId="77777777" w:rsidTr="00334344">
        <w:trPr>
          <w:trHeight w:val="419"/>
        </w:trPr>
        <w:tc>
          <w:tcPr>
            <w:tcW w:w="2596" w:type="dxa"/>
            <w:vAlign w:val="center"/>
          </w:tcPr>
          <w:p w14:paraId="30F87E81" w14:textId="77777777" w:rsidR="004E151E" w:rsidRPr="00EA0535" w:rsidRDefault="004E151E" w:rsidP="0001115C">
            <w:pPr>
              <w:spacing w:after="0" w:line="240" w:lineRule="auto"/>
              <w:rPr>
                <w:rFonts w:ascii="Franklin Gothic Book" w:eastAsia="Times New Roman" w:hAnsi="Franklin Gothic Book"/>
                <w:sz w:val="20"/>
                <w:lang w:eastAsia="en-GB"/>
              </w:rPr>
            </w:pPr>
            <w:r w:rsidRPr="00EA0535">
              <w:rPr>
                <w:rFonts w:ascii="Franklin Gothic Book" w:eastAsia="Times New Roman" w:hAnsi="Franklin Gothic Book"/>
                <w:sz w:val="20"/>
                <w:lang w:eastAsia="en-GB"/>
              </w:rPr>
              <w:t>Career Pathway</w:t>
            </w:r>
          </w:p>
        </w:tc>
        <w:tc>
          <w:tcPr>
            <w:tcW w:w="6420" w:type="dxa"/>
            <w:vAlign w:val="center"/>
          </w:tcPr>
          <w:p w14:paraId="4819EB30" w14:textId="77777777" w:rsidR="004E151E" w:rsidRPr="00EA0535" w:rsidRDefault="00A16578" w:rsidP="0001115C">
            <w:pPr>
              <w:spacing w:after="0" w:line="240" w:lineRule="auto"/>
              <w:rPr>
                <w:rFonts w:ascii="Franklin Gothic Book" w:eastAsia="Times New Roman" w:hAnsi="Franklin Gothic Book"/>
                <w:sz w:val="20"/>
                <w:lang w:eastAsia="en-GB"/>
              </w:rPr>
            </w:pPr>
            <w:r w:rsidRPr="00EA0535">
              <w:rPr>
                <w:rFonts w:ascii="Franklin Gothic Book" w:eastAsia="Times New Roman" w:hAnsi="Franklin Gothic Book"/>
                <w:sz w:val="20"/>
                <w:lang w:eastAsia="en-GB"/>
              </w:rPr>
              <w:t>Academic</w:t>
            </w:r>
          </w:p>
        </w:tc>
      </w:tr>
    </w:tbl>
    <w:p w14:paraId="53094F5E" w14:textId="77777777" w:rsidR="00D223FC" w:rsidRDefault="00D223FC" w:rsidP="00BB4F8D">
      <w:pPr>
        <w:spacing w:after="0" w:line="240" w:lineRule="auto"/>
        <w:rPr>
          <w:rFonts w:ascii="Franklin Gothic Book" w:eastAsia="Times New Roman" w:hAnsi="Franklin Gothic Book"/>
          <w:lang w:eastAsia="en-GB"/>
        </w:rPr>
      </w:pPr>
    </w:p>
    <w:p w14:paraId="2736B726" w14:textId="77777777" w:rsidR="00BB4F8D" w:rsidRPr="000A6609" w:rsidRDefault="00BA14EE" w:rsidP="00BB4F8D">
      <w:pPr>
        <w:spacing w:after="0" w:line="240" w:lineRule="auto"/>
        <w:rPr>
          <w:rFonts w:ascii="Franklin Gothic Book" w:eastAsia="Times New Roman" w:hAnsi="Franklin Gothic Book"/>
          <w:lang w:eastAsia="en-GB"/>
        </w:rPr>
      </w:pPr>
      <w:r w:rsidRPr="004E151E">
        <w:rPr>
          <w:rFonts w:ascii="Franklin Gothic Book" w:eastAsia="Times New Roman" w:hAnsi="Franklin Gothic Book"/>
          <w:b/>
          <w:lang w:eastAsia="en-GB"/>
        </w:rPr>
        <w:t>Main function</w:t>
      </w:r>
      <w:r w:rsidR="000A6609">
        <w:rPr>
          <w:rFonts w:ascii="Franklin Gothic Book" w:eastAsia="Times New Roman" w:hAnsi="Franklin Gothic Book"/>
          <w:b/>
          <w:lang w:eastAsia="en-GB"/>
        </w:rPr>
        <w:t xml:space="preserve"> </w:t>
      </w:r>
      <w:r w:rsidR="000A6609" w:rsidRPr="000A6609">
        <w:rPr>
          <w:rFonts w:ascii="Franklin Gothic Book" w:eastAsia="Times New Roman" w:hAnsi="Franklin Gothic Book"/>
          <w:lang w:eastAsia="en-GB"/>
        </w:rPr>
        <w:t>(one or two sentences)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A14EE" w:rsidRPr="002C569D" w14:paraId="212C86A1" w14:textId="77777777" w:rsidTr="0001115C">
        <w:tc>
          <w:tcPr>
            <w:tcW w:w="9242" w:type="dxa"/>
          </w:tcPr>
          <w:p w14:paraId="31BC5598" w14:textId="4D314763" w:rsidR="00D402F3" w:rsidRPr="002C569D" w:rsidRDefault="00771F13" w:rsidP="00771F13">
            <w:pPr>
              <w:spacing w:after="0" w:line="240" w:lineRule="auto"/>
              <w:jc w:val="both"/>
              <w:rPr>
                <w:rFonts w:ascii="Franklin Gothic Book" w:hAnsi="Franklin Gothic Book"/>
                <w:sz w:val="20"/>
                <w:szCs w:val="20"/>
              </w:rPr>
            </w:pPr>
            <w:r>
              <w:rPr>
                <w:rFonts w:ascii="Franklin Gothic Book" w:hAnsi="Franklin Gothic Book" w:cs="Calibri"/>
                <w:sz w:val="20"/>
                <w:szCs w:val="20"/>
              </w:rPr>
              <w:t>Combine</w:t>
            </w:r>
            <w:r w:rsidRPr="00846DCC">
              <w:rPr>
                <w:rFonts w:ascii="Franklin Gothic Book" w:hAnsi="Franklin Gothic Book" w:cs="Calibri"/>
                <w:sz w:val="20"/>
                <w:szCs w:val="20"/>
              </w:rPr>
              <w:t xml:space="preserve"> expertise in programming with a detailed understanding of research in </w:t>
            </w:r>
            <w:r w:rsidR="00D66DD6" w:rsidRPr="00846DCC">
              <w:rPr>
                <w:rFonts w:ascii="Franklin Gothic Book" w:hAnsi="Franklin Gothic Book" w:cs="Calibri"/>
                <w:sz w:val="20"/>
                <w:szCs w:val="20"/>
              </w:rPr>
              <w:t>[</w:t>
            </w:r>
            <w:r w:rsidR="00D66DD6" w:rsidRPr="00846DCC">
              <w:rPr>
                <w:rFonts w:ascii="Franklin Gothic Book" w:hAnsi="Franklin Gothic Book" w:cs="Calibri"/>
                <w:b/>
                <w:sz w:val="20"/>
                <w:szCs w:val="20"/>
              </w:rPr>
              <w:t>add specialist area</w:t>
            </w:r>
            <w:r w:rsidR="00D66DD6" w:rsidRPr="00D66DD6">
              <w:rPr>
                <w:rFonts w:ascii="Franklin Gothic Book" w:hAnsi="Franklin Gothic Book" w:cs="Calibri"/>
                <w:sz w:val="20"/>
                <w:szCs w:val="20"/>
              </w:rPr>
              <w:t>]</w:t>
            </w:r>
            <w:r w:rsidRPr="00846DCC">
              <w:rPr>
                <w:rFonts w:ascii="Franklin Gothic Book" w:hAnsi="Franklin Gothic Book" w:cs="Calibri"/>
                <w:sz w:val="20"/>
                <w:szCs w:val="20"/>
              </w:rPr>
              <w:t xml:space="preserve"> to translate research needs into HPC applications in support of the Pan Wales ‘</w:t>
            </w:r>
            <w:r w:rsidR="00B0040C">
              <w:rPr>
                <w:rFonts w:ascii="Franklin Gothic Book" w:hAnsi="Franklin Gothic Book" w:cs="Calibri"/>
                <w:sz w:val="20"/>
                <w:szCs w:val="20"/>
              </w:rPr>
              <w:t>Supercomputing Wales</w:t>
            </w:r>
            <w:r w:rsidRPr="00846DCC">
              <w:rPr>
                <w:rFonts w:ascii="Franklin Gothic Book" w:hAnsi="Franklin Gothic Book" w:cs="Calibri"/>
                <w:sz w:val="20"/>
                <w:szCs w:val="20"/>
              </w:rPr>
              <w:t xml:space="preserve">’ project – either by porting existing code or designing and developing new </w:t>
            </w:r>
            <w:r>
              <w:rPr>
                <w:rFonts w:ascii="Franklin Gothic Book" w:hAnsi="Franklin Gothic Book" w:cs="Calibri"/>
                <w:sz w:val="20"/>
                <w:szCs w:val="20"/>
              </w:rPr>
              <w:t>software from scratch</w:t>
            </w:r>
            <w:r w:rsidRPr="00771F13">
              <w:rPr>
                <w:rFonts w:ascii="Franklin Gothic Book" w:hAnsi="Franklin Gothic Book"/>
                <w:sz w:val="20"/>
                <w:szCs w:val="20"/>
              </w:rPr>
              <w:t xml:space="preserve">. </w:t>
            </w:r>
            <w:r w:rsidR="00082817">
              <w:rPr>
                <w:rFonts w:ascii="Franklin Gothic Book" w:hAnsi="Franklin Gothic Book"/>
                <w:sz w:val="20"/>
                <w:szCs w:val="20"/>
              </w:rPr>
              <w:t>To lead or work within research projects</w:t>
            </w:r>
            <w:r>
              <w:rPr>
                <w:rFonts w:ascii="Franklin Gothic Book" w:hAnsi="Franklin Gothic Book" w:cs="Calibri"/>
                <w:sz w:val="20"/>
                <w:szCs w:val="20"/>
              </w:rPr>
              <w:t xml:space="preserve"> and take </w:t>
            </w:r>
            <w:r w:rsidRPr="00771F13">
              <w:rPr>
                <w:rFonts w:ascii="Franklin Gothic Book" w:hAnsi="Franklin Gothic Book"/>
                <w:sz w:val="20"/>
                <w:szCs w:val="20"/>
              </w:rPr>
              <w:t>responsibility for significant parts of large software development projects for HPC architect</w:t>
            </w:r>
            <w:r>
              <w:rPr>
                <w:rFonts w:ascii="Franklin Gothic Book" w:hAnsi="Franklin Gothic Book"/>
                <w:sz w:val="20"/>
                <w:szCs w:val="20"/>
              </w:rPr>
              <w:t>ures and/or lead multi projects. T</w:t>
            </w:r>
            <w:r w:rsidR="00082817">
              <w:rPr>
                <w:rFonts w:ascii="Franklin Gothic Book" w:hAnsi="Franklin Gothic Book"/>
                <w:sz w:val="20"/>
                <w:szCs w:val="20"/>
              </w:rPr>
              <w:t>o c</w:t>
            </w:r>
            <w:r w:rsidR="00461F71" w:rsidRPr="002C569D">
              <w:rPr>
                <w:rFonts w:ascii="Franklin Gothic Book" w:hAnsi="Franklin Gothic Book"/>
                <w:sz w:val="20"/>
                <w:szCs w:val="20"/>
              </w:rPr>
              <w:t>ontribute to the research record of the School through commitment to carrying out research leading to the publishing o</w:t>
            </w:r>
            <w:r>
              <w:rPr>
                <w:rFonts w:ascii="Franklin Gothic Book" w:hAnsi="Franklin Gothic Book"/>
                <w:sz w:val="20"/>
                <w:szCs w:val="20"/>
              </w:rPr>
              <w:t xml:space="preserve">f work in high-quality journals, </w:t>
            </w:r>
            <w:r w:rsidRPr="00771F13">
              <w:rPr>
                <w:rFonts w:ascii="Franklin Gothic Book" w:hAnsi="Franklin Gothic Book"/>
                <w:sz w:val="20"/>
                <w:szCs w:val="20"/>
              </w:rPr>
              <w:t>produce high quality reports for research collaborators and contribute to the identification of new pr</w:t>
            </w:r>
            <w:r>
              <w:rPr>
                <w:rFonts w:ascii="Franklin Gothic Book" w:hAnsi="Franklin Gothic Book"/>
                <w:sz w:val="20"/>
                <w:szCs w:val="20"/>
              </w:rPr>
              <w:t xml:space="preserve">ojects and funding applications </w:t>
            </w:r>
            <w:r w:rsidRPr="00846DCC">
              <w:rPr>
                <w:rFonts w:ascii="Franklin Gothic Book" w:hAnsi="Franklin Gothic Book" w:cs="Calibri"/>
                <w:sz w:val="20"/>
                <w:szCs w:val="20"/>
              </w:rPr>
              <w:t>in [</w:t>
            </w:r>
            <w:r w:rsidRPr="00846DCC">
              <w:rPr>
                <w:rFonts w:ascii="Franklin Gothic Book" w:hAnsi="Franklin Gothic Book" w:cs="Calibri"/>
                <w:b/>
                <w:sz w:val="20"/>
                <w:szCs w:val="20"/>
              </w:rPr>
              <w:t>add specialist area</w:t>
            </w:r>
            <w:r w:rsidRPr="00846DCC">
              <w:rPr>
                <w:rFonts w:ascii="Franklin Gothic Book" w:hAnsi="Franklin Gothic Book" w:cs="Calibri"/>
                <w:sz w:val="20"/>
                <w:szCs w:val="20"/>
              </w:rPr>
              <w:t>]. To pursue excellence in research and to inspire others to do the same.</w:t>
            </w:r>
            <w:r w:rsidR="00461F71" w:rsidRPr="002C569D">
              <w:rPr>
                <w:rFonts w:ascii="Franklin Gothic Book" w:hAnsi="Franklin Gothic Book"/>
                <w:sz w:val="20"/>
                <w:szCs w:val="20"/>
              </w:rPr>
              <w:t xml:space="preserve"> </w:t>
            </w:r>
          </w:p>
        </w:tc>
      </w:tr>
    </w:tbl>
    <w:p w14:paraId="4435A33B" w14:textId="77777777" w:rsidR="00BB4F8D" w:rsidRPr="002C569D" w:rsidRDefault="00BB4F8D" w:rsidP="00BB4F8D">
      <w:pPr>
        <w:spacing w:after="0" w:line="240" w:lineRule="auto"/>
        <w:rPr>
          <w:rFonts w:ascii="Franklin Gothic Book" w:eastAsia="Times New Roman" w:hAnsi="Franklin Gothic Book"/>
          <w:sz w:val="20"/>
          <w:szCs w:val="20"/>
          <w:lang w:eastAsia="en-GB"/>
        </w:rPr>
      </w:pPr>
    </w:p>
    <w:p w14:paraId="58C3F8FB" w14:textId="77777777" w:rsidR="00BA14EE" w:rsidRPr="002C569D" w:rsidRDefault="009D6CB1" w:rsidP="00BA14EE">
      <w:pPr>
        <w:spacing w:after="0" w:line="240" w:lineRule="auto"/>
        <w:rPr>
          <w:rFonts w:ascii="Franklin Gothic Book" w:eastAsia="Times New Roman" w:hAnsi="Franklin Gothic Book"/>
          <w:sz w:val="20"/>
          <w:szCs w:val="20"/>
          <w:lang w:eastAsia="en-GB"/>
        </w:rPr>
      </w:pPr>
      <w:r w:rsidRPr="002C569D">
        <w:rPr>
          <w:rFonts w:ascii="Franklin Gothic Book" w:eastAsia="Times New Roman" w:hAnsi="Franklin Gothic Book"/>
          <w:b/>
          <w:sz w:val="20"/>
          <w:szCs w:val="20"/>
          <w:lang w:eastAsia="en-GB"/>
        </w:rPr>
        <w:t xml:space="preserve">Main </w:t>
      </w:r>
      <w:r w:rsidR="00BA14EE" w:rsidRPr="002C569D">
        <w:rPr>
          <w:rFonts w:ascii="Franklin Gothic Book" w:eastAsia="Times New Roman" w:hAnsi="Franklin Gothic Book"/>
          <w:b/>
          <w:sz w:val="20"/>
          <w:szCs w:val="20"/>
          <w:lang w:eastAsia="en-GB"/>
        </w:rPr>
        <w:t xml:space="preserve">Duties </w:t>
      </w:r>
      <w:r w:rsidRPr="002C569D">
        <w:rPr>
          <w:rFonts w:ascii="Franklin Gothic Book" w:eastAsia="Times New Roman" w:hAnsi="Franklin Gothic Book"/>
          <w:b/>
          <w:sz w:val="20"/>
          <w:szCs w:val="20"/>
          <w:lang w:eastAsia="en-GB"/>
        </w:rPr>
        <w:t>and Responsibilities</w:t>
      </w:r>
      <w:r w:rsidR="000A6609" w:rsidRPr="002C569D">
        <w:rPr>
          <w:rFonts w:ascii="Franklin Gothic Book" w:eastAsia="Times New Roman" w:hAnsi="Franklin Gothic Book"/>
          <w:b/>
          <w:sz w:val="20"/>
          <w:szCs w:val="20"/>
          <w:lang w:eastAsia="en-GB"/>
        </w:rPr>
        <w:t xml:space="preserve"> </w:t>
      </w:r>
      <w:r w:rsidR="000A6609" w:rsidRPr="002C569D">
        <w:rPr>
          <w:rFonts w:ascii="Franklin Gothic Book" w:eastAsia="Times New Roman" w:hAnsi="Franklin Gothic Book"/>
          <w:sz w:val="20"/>
          <w:szCs w:val="20"/>
          <w:lang w:eastAsia="en-GB"/>
        </w:rPr>
        <w:t>(six to twelve bullet points</w:t>
      </w:r>
      <w:r w:rsidR="00451A4E" w:rsidRPr="002C569D">
        <w:rPr>
          <w:rFonts w:ascii="Franklin Gothic Book" w:eastAsia="Times New Roman" w:hAnsi="Franklin Gothic Book"/>
          <w:sz w:val="20"/>
          <w:szCs w:val="20"/>
          <w:lang w:eastAsia="en-GB"/>
        </w:rPr>
        <w:t xml:space="preserve"> including clinical duties where appropriate</w:t>
      </w:r>
      <w:r w:rsidR="000A6609" w:rsidRPr="002C569D">
        <w:rPr>
          <w:rFonts w:ascii="Franklin Gothic Book" w:eastAsia="Times New Roman" w:hAnsi="Franklin Gothic Book"/>
          <w:sz w:val="20"/>
          <w:szCs w:val="20"/>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A14EE" w:rsidRPr="000E6046" w14:paraId="1A3748CC" w14:textId="77777777" w:rsidTr="0001115C">
        <w:tc>
          <w:tcPr>
            <w:tcW w:w="9242" w:type="dxa"/>
          </w:tcPr>
          <w:p w14:paraId="71339A42" w14:textId="77777777" w:rsidR="00D402F3" w:rsidRPr="00D66DD6" w:rsidRDefault="002C569D" w:rsidP="002C569D">
            <w:pPr>
              <w:spacing w:after="0" w:line="240" w:lineRule="auto"/>
              <w:jc w:val="both"/>
              <w:rPr>
                <w:rFonts w:ascii="Franklin Gothic Book" w:eastAsia="Times New Roman" w:hAnsi="Franklin Gothic Book"/>
                <w:b/>
                <w:sz w:val="20"/>
                <w:szCs w:val="20"/>
                <w:lang w:eastAsia="en-GB"/>
              </w:rPr>
            </w:pPr>
            <w:r w:rsidRPr="00D66DD6">
              <w:rPr>
                <w:rFonts w:ascii="Franklin Gothic Book" w:eastAsia="Times New Roman" w:hAnsi="Franklin Gothic Book"/>
                <w:b/>
                <w:sz w:val="20"/>
                <w:szCs w:val="20"/>
                <w:lang w:eastAsia="en-GB"/>
              </w:rPr>
              <w:t>Research</w:t>
            </w:r>
          </w:p>
          <w:p w14:paraId="390E49AD" w14:textId="4CC32544" w:rsidR="00771F13" w:rsidRPr="00771F13" w:rsidRDefault="00921723" w:rsidP="00771F13">
            <w:pPr>
              <w:pStyle w:val="ListParagraph"/>
              <w:numPr>
                <w:ilvl w:val="0"/>
                <w:numId w:val="4"/>
              </w:numPr>
              <w:spacing w:after="0" w:line="240" w:lineRule="auto"/>
              <w:jc w:val="both"/>
              <w:rPr>
                <w:rFonts w:ascii="Franklin Gothic Book" w:hAnsi="Franklin Gothic Book"/>
                <w:sz w:val="20"/>
                <w:szCs w:val="20"/>
              </w:rPr>
            </w:pPr>
            <w:r>
              <w:rPr>
                <w:rFonts w:ascii="Franklin Gothic Book" w:hAnsi="Franklin Gothic Book"/>
                <w:sz w:val="20"/>
                <w:szCs w:val="20"/>
              </w:rPr>
              <w:t>To u</w:t>
            </w:r>
            <w:r w:rsidR="00771F13" w:rsidRPr="00771F13">
              <w:rPr>
                <w:rFonts w:ascii="Franklin Gothic Book" w:hAnsi="Franklin Gothic Book"/>
                <w:sz w:val="20"/>
                <w:szCs w:val="20"/>
              </w:rPr>
              <w:t>ndertake the development and implementation of high quality reusable software and techniques for high performance computing and data-analysis</w:t>
            </w:r>
            <w:r>
              <w:rPr>
                <w:rFonts w:ascii="Franklin Gothic Book" w:hAnsi="Franklin Gothic Book"/>
                <w:sz w:val="20"/>
                <w:szCs w:val="20"/>
              </w:rPr>
              <w:t xml:space="preserve"> within </w:t>
            </w:r>
            <w:r w:rsidRPr="00846DCC">
              <w:rPr>
                <w:rFonts w:ascii="Franklin Gothic Book" w:hAnsi="Franklin Gothic Book" w:cs="Calibri"/>
                <w:sz w:val="20"/>
                <w:szCs w:val="20"/>
              </w:rPr>
              <w:t>[</w:t>
            </w:r>
            <w:r w:rsidRPr="00846DCC">
              <w:rPr>
                <w:rFonts w:ascii="Franklin Gothic Book" w:hAnsi="Franklin Gothic Book" w:cs="Calibri"/>
                <w:b/>
                <w:sz w:val="20"/>
                <w:szCs w:val="20"/>
              </w:rPr>
              <w:t>add specialist area</w:t>
            </w:r>
            <w:r w:rsidRPr="00D66DD6">
              <w:rPr>
                <w:rFonts w:ascii="Franklin Gothic Book" w:hAnsi="Franklin Gothic Book" w:cs="Calibri"/>
                <w:sz w:val="20"/>
                <w:szCs w:val="20"/>
              </w:rPr>
              <w:t>]</w:t>
            </w:r>
          </w:p>
          <w:p w14:paraId="63B1D773" w14:textId="291408EC" w:rsidR="00082817" w:rsidRPr="00082817" w:rsidRDefault="00082817" w:rsidP="00771F13">
            <w:pPr>
              <w:numPr>
                <w:ilvl w:val="0"/>
                <w:numId w:val="4"/>
              </w:numPr>
              <w:spacing w:after="0" w:line="240" w:lineRule="auto"/>
              <w:jc w:val="both"/>
              <w:rPr>
                <w:rFonts w:ascii="Franklin Gothic Book" w:hAnsi="Franklin Gothic Book"/>
                <w:b/>
                <w:sz w:val="20"/>
                <w:szCs w:val="20"/>
              </w:rPr>
            </w:pPr>
            <w:r w:rsidRPr="00082817">
              <w:rPr>
                <w:rFonts w:ascii="Franklin Gothic Book" w:hAnsi="Franklin Gothic Book"/>
                <w:sz w:val="20"/>
                <w:szCs w:val="20"/>
              </w:rPr>
              <w:t>To independently develop research objectives</w:t>
            </w:r>
            <w:r w:rsidR="004D477F">
              <w:rPr>
                <w:rFonts w:ascii="Franklin Gothic Book" w:hAnsi="Franklin Gothic Book"/>
                <w:sz w:val="20"/>
                <w:szCs w:val="20"/>
              </w:rPr>
              <w:t xml:space="preserve"> within </w:t>
            </w:r>
            <w:r w:rsidR="00D66DD6" w:rsidRPr="00846DCC">
              <w:rPr>
                <w:rFonts w:ascii="Franklin Gothic Book" w:hAnsi="Franklin Gothic Book" w:cs="Calibri"/>
                <w:sz w:val="20"/>
                <w:szCs w:val="20"/>
              </w:rPr>
              <w:t>[</w:t>
            </w:r>
            <w:r w:rsidR="00D66DD6" w:rsidRPr="00846DCC">
              <w:rPr>
                <w:rFonts w:ascii="Franklin Gothic Book" w:hAnsi="Franklin Gothic Book" w:cs="Calibri"/>
                <w:b/>
                <w:sz w:val="20"/>
                <w:szCs w:val="20"/>
              </w:rPr>
              <w:t>add specialist area</w:t>
            </w:r>
            <w:r w:rsidR="00D66DD6" w:rsidRPr="00D66DD6">
              <w:rPr>
                <w:rFonts w:ascii="Franklin Gothic Book" w:hAnsi="Franklin Gothic Book" w:cs="Calibri"/>
                <w:sz w:val="20"/>
                <w:szCs w:val="20"/>
              </w:rPr>
              <w:t>]</w:t>
            </w:r>
            <w:r w:rsidRPr="00082817">
              <w:rPr>
                <w:rFonts w:ascii="Franklin Gothic Book" w:hAnsi="Franklin Gothic Book"/>
                <w:sz w:val="20"/>
                <w:szCs w:val="20"/>
              </w:rPr>
              <w:t>, projects or proposals for own or joint research including research fund</w:t>
            </w:r>
            <w:r w:rsidR="00921723">
              <w:rPr>
                <w:rFonts w:ascii="Franklin Gothic Book" w:hAnsi="Franklin Gothic Book"/>
                <w:sz w:val="20"/>
                <w:szCs w:val="20"/>
              </w:rPr>
              <w:t xml:space="preserve">ing </w:t>
            </w:r>
            <w:r w:rsidR="00921723" w:rsidRPr="00921723">
              <w:rPr>
                <w:rFonts w:ascii="Franklin Gothic Book" w:hAnsi="Franklin Gothic Book"/>
                <w:sz w:val="20"/>
                <w:szCs w:val="20"/>
              </w:rPr>
              <w:t>acting as a P</w:t>
            </w:r>
            <w:r w:rsidR="00C22198">
              <w:rPr>
                <w:rFonts w:ascii="Franklin Gothic Book" w:hAnsi="Franklin Gothic Book"/>
                <w:sz w:val="20"/>
                <w:szCs w:val="20"/>
              </w:rPr>
              <w:t xml:space="preserve">rincipal </w:t>
            </w:r>
            <w:r w:rsidR="00921723" w:rsidRPr="00921723">
              <w:rPr>
                <w:rFonts w:ascii="Franklin Gothic Book" w:hAnsi="Franklin Gothic Book"/>
                <w:sz w:val="20"/>
                <w:szCs w:val="20"/>
              </w:rPr>
              <w:t>I</w:t>
            </w:r>
            <w:r w:rsidR="00C22198">
              <w:rPr>
                <w:rFonts w:ascii="Franklin Gothic Book" w:hAnsi="Franklin Gothic Book"/>
                <w:sz w:val="20"/>
                <w:szCs w:val="20"/>
              </w:rPr>
              <w:t>nvestigator (PI)</w:t>
            </w:r>
            <w:r w:rsidR="00921723" w:rsidRPr="00921723">
              <w:rPr>
                <w:rFonts w:ascii="Franklin Gothic Book" w:hAnsi="Franklin Gothic Book"/>
                <w:sz w:val="20"/>
                <w:szCs w:val="20"/>
              </w:rPr>
              <w:t xml:space="preserve"> as required</w:t>
            </w:r>
          </w:p>
          <w:p w14:paraId="38A3522F" w14:textId="77777777" w:rsidR="00082817" w:rsidRPr="00082817" w:rsidRDefault="00082817" w:rsidP="00771F13">
            <w:pPr>
              <w:numPr>
                <w:ilvl w:val="0"/>
                <w:numId w:val="4"/>
              </w:numPr>
              <w:spacing w:after="0" w:line="240" w:lineRule="auto"/>
              <w:jc w:val="both"/>
              <w:rPr>
                <w:rFonts w:ascii="Franklin Gothic Book" w:hAnsi="Franklin Gothic Book" w:cs="Arial"/>
                <w:sz w:val="20"/>
                <w:szCs w:val="20"/>
              </w:rPr>
            </w:pPr>
            <w:r w:rsidRPr="00082817">
              <w:rPr>
                <w:rFonts w:ascii="Franklin Gothic Book" w:hAnsi="Franklin Gothic Book" w:cs="Arial"/>
                <w:sz w:val="20"/>
                <w:szCs w:val="20"/>
              </w:rPr>
              <w:t>To generate and pursue independent and original research ideas in the field of research and support the initiation of new lines of research in related areas</w:t>
            </w:r>
          </w:p>
          <w:p w14:paraId="33ACDA12" w14:textId="3B39E02B" w:rsidR="00771F13" w:rsidRPr="00D044CB" w:rsidRDefault="00921723" w:rsidP="00771F13">
            <w:pPr>
              <w:pStyle w:val="ListParagraph"/>
              <w:numPr>
                <w:ilvl w:val="0"/>
                <w:numId w:val="4"/>
              </w:numPr>
              <w:spacing w:after="0" w:line="240" w:lineRule="auto"/>
              <w:jc w:val="both"/>
              <w:rPr>
                <w:rFonts w:ascii="Franklin Gothic Book" w:hAnsi="Franklin Gothic Book"/>
                <w:sz w:val="20"/>
                <w:szCs w:val="20"/>
              </w:rPr>
            </w:pPr>
            <w:r w:rsidRPr="00D044CB">
              <w:rPr>
                <w:rFonts w:ascii="Franklin Gothic Book" w:hAnsi="Franklin Gothic Book"/>
                <w:sz w:val="20"/>
                <w:szCs w:val="20"/>
              </w:rPr>
              <w:t>To p</w:t>
            </w:r>
            <w:r w:rsidR="00771F13" w:rsidRPr="00D044CB">
              <w:rPr>
                <w:rFonts w:ascii="Franklin Gothic Book" w:hAnsi="Franklin Gothic Book"/>
                <w:sz w:val="20"/>
                <w:szCs w:val="20"/>
              </w:rPr>
              <w:t>ro-actively contribute to and conduct software analysis, including the collation, preparation and analysis of data, generating origin</w:t>
            </w:r>
            <w:r w:rsidRPr="00D044CB">
              <w:rPr>
                <w:rFonts w:ascii="Franklin Gothic Book" w:hAnsi="Franklin Gothic Book"/>
                <w:sz w:val="20"/>
                <w:szCs w:val="20"/>
              </w:rPr>
              <w:t>al ideas and presenting results</w:t>
            </w:r>
          </w:p>
          <w:p w14:paraId="0936B684" w14:textId="5F800BBB" w:rsidR="00771F13" w:rsidRPr="00D044CB" w:rsidRDefault="00921723" w:rsidP="00771F13">
            <w:pPr>
              <w:pStyle w:val="ListParagraph"/>
              <w:numPr>
                <w:ilvl w:val="0"/>
                <w:numId w:val="4"/>
              </w:numPr>
              <w:spacing w:after="0" w:line="240" w:lineRule="auto"/>
              <w:jc w:val="both"/>
              <w:rPr>
                <w:rFonts w:ascii="Franklin Gothic Book" w:hAnsi="Franklin Gothic Book"/>
                <w:sz w:val="20"/>
                <w:szCs w:val="20"/>
              </w:rPr>
            </w:pPr>
            <w:r w:rsidRPr="00D044CB">
              <w:rPr>
                <w:rFonts w:ascii="Franklin Gothic Book" w:hAnsi="Franklin Gothic Book"/>
                <w:sz w:val="20"/>
                <w:szCs w:val="20"/>
              </w:rPr>
              <w:t>To p</w:t>
            </w:r>
            <w:r w:rsidR="00771F13" w:rsidRPr="00D044CB">
              <w:rPr>
                <w:rFonts w:ascii="Franklin Gothic Book" w:hAnsi="Franklin Gothic Book"/>
                <w:sz w:val="20"/>
                <w:szCs w:val="20"/>
              </w:rPr>
              <w:t>repare reports, draft patents and papers describing the results of the software development, which may be either confident</w:t>
            </w:r>
            <w:r w:rsidRPr="00D044CB">
              <w:rPr>
                <w:rFonts w:ascii="Franklin Gothic Book" w:hAnsi="Franklin Gothic Book"/>
                <w:sz w:val="20"/>
                <w:szCs w:val="20"/>
              </w:rPr>
              <w:t>ial or for publication</w:t>
            </w:r>
          </w:p>
          <w:p w14:paraId="13048E7E" w14:textId="7BE373FB" w:rsidR="00771F13" w:rsidRPr="00D044CB" w:rsidRDefault="00921723" w:rsidP="00771F13">
            <w:pPr>
              <w:pStyle w:val="ListParagraph"/>
              <w:numPr>
                <w:ilvl w:val="0"/>
                <w:numId w:val="4"/>
              </w:numPr>
              <w:spacing w:after="0" w:line="240" w:lineRule="auto"/>
              <w:jc w:val="both"/>
              <w:rPr>
                <w:rFonts w:ascii="Franklin Gothic Book" w:hAnsi="Franklin Gothic Book"/>
                <w:sz w:val="20"/>
                <w:szCs w:val="20"/>
              </w:rPr>
            </w:pPr>
            <w:r w:rsidRPr="00D044CB">
              <w:rPr>
                <w:rFonts w:ascii="Franklin Gothic Book" w:hAnsi="Franklin Gothic Book"/>
                <w:sz w:val="20"/>
                <w:szCs w:val="20"/>
              </w:rPr>
              <w:t>To p</w:t>
            </w:r>
            <w:r w:rsidR="00771F13" w:rsidRPr="00D044CB">
              <w:rPr>
                <w:rFonts w:ascii="Franklin Gothic Book" w:hAnsi="Franklin Gothic Book"/>
                <w:sz w:val="20"/>
                <w:szCs w:val="20"/>
              </w:rPr>
              <w:t xml:space="preserve">roactively engage the research community in </w:t>
            </w:r>
            <w:r w:rsidR="00B0040C">
              <w:rPr>
                <w:rFonts w:ascii="Franklin Gothic Book" w:hAnsi="Franklin Gothic Book"/>
                <w:sz w:val="20"/>
                <w:szCs w:val="20"/>
              </w:rPr>
              <w:t>Supercomputing Wales</w:t>
            </w:r>
            <w:r w:rsidR="00771F13" w:rsidRPr="00D044CB">
              <w:rPr>
                <w:rFonts w:ascii="Franklin Gothic Book" w:hAnsi="Franklin Gothic Book"/>
                <w:sz w:val="20"/>
                <w:szCs w:val="20"/>
              </w:rPr>
              <w:t xml:space="preserve"> initiatives, identify projects falling in the </w:t>
            </w:r>
            <w:r w:rsidR="00B0040C">
              <w:rPr>
                <w:rFonts w:ascii="Franklin Gothic Book" w:hAnsi="Franklin Gothic Book"/>
                <w:sz w:val="20"/>
                <w:szCs w:val="20"/>
              </w:rPr>
              <w:t>Supercomputing Wales</w:t>
            </w:r>
            <w:r w:rsidR="00771F13" w:rsidRPr="00D044CB">
              <w:rPr>
                <w:rFonts w:ascii="Franklin Gothic Book" w:hAnsi="Franklin Gothic Book"/>
                <w:sz w:val="20"/>
                <w:szCs w:val="20"/>
              </w:rPr>
              <w:t xml:space="preserve"> remit, organise plans for successful involvement of the consortium in those projects and collect the resulting outpu</w:t>
            </w:r>
            <w:r w:rsidRPr="00D044CB">
              <w:rPr>
                <w:rFonts w:ascii="Franklin Gothic Book" w:hAnsi="Franklin Gothic Book"/>
                <w:sz w:val="20"/>
                <w:szCs w:val="20"/>
              </w:rPr>
              <w:t>ts and targets</w:t>
            </w:r>
          </w:p>
          <w:p w14:paraId="30DB3584" w14:textId="2C7908CE" w:rsidR="00771F13" w:rsidRPr="00D044CB" w:rsidRDefault="00921723" w:rsidP="00771F13">
            <w:pPr>
              <w:pStyle w:val="ListParagraph"/>
              <w:numPr>
                <w:ilvl w:val="0"/>
                <w:numId w:val="4"/>
              </w:numPr>
              <w:spacing w:after="0" w:line="240" w:lineRule="auto"/>
              <w:jc w:val="both"/>
              <w:rPr>
                <w:rFonts w:ascii="Franklin Gothic Book" w:hAnsi="Franklin Gothic Book"/>
                <w:sz w:val="20"/>
                <w:szCs w:val="20"/>
              </w:rPr>
            </w:pPr>
            <w:r w:rsidRPr="00D044CB">
              <w:rPr>
                <w:rFonts w:ascii="Franklin Gothic Book" w:hAnsi="Franklin Gothic Book"/>
                <w:sz w:val="20"/>
                <w:szCs w:val="20"/>
              </w:rPr>
              <w:t>To b</w:t>
            </w:r>
            <w:r w:rsidR="00771F13" w:rsidRPr="00D044CB">
              <w:rPr>
                <w:rFonts w:ascii="Franklin Gothic Book" w:hAnsi="Franklin Gothic Book"/>
                <w:sz w:val="20"/>
                <w:szCs w:val="20"/>
              </w:rPr>
              <w:t>e actively engaged in the writing and publishing of reports and research papers, particularly those intended for publication in refereed (e.g. international) journals or comparable</w:t>
            </w:r>
          </w:p>
          <w:p w14:paraId="6F3B9D43" w14:textId="77777777" w:rsidR="00D66DD6" w:rsidRPr="00C22198" w:rsidRDefault="00D66DD6" w:rsidP="00D66DD6">
            <w:pPr>
              <w:numPr>
                <w:ilvl w:val="0"/>
                <w:numId w:val="4"/>
              </w:numPr>
              <w:spacing w:after="0" w:line="240" w:lineRule="auto"/>
              <w:jc w:val="both"/>
              <w:rPr>
                <w:rFonts w:ascii="Franklin Gothic Book" w:hAnsi="Franklin Gothic Book" w:cs="Arial"/>
                <w:sz w:val="20"/>
                <w:szCs w:val="20"/>
              </w:rPr>
            </w:pPr>
            <w:r w:rsidRPr="00C22198">
              <w:rPr>
                <w:rFonts w:ascii="Franklin Gothic Book" w:hAnsi="Franklin Gothic Book" w:cs="Arial"/>
                <w:sz w:val="20"/>
                <w:szCs w:val="20"/>
              </w:rPr>
              <w:t>To disseminate research findings using appropriate and effective national and international publications, research seminars, meetings and conferences</w:t>
            </w:r>
          </w:p>
          <w:p w14:paraId="64A0D634" w14:textId="2348808C" w:rsidR="00771F13" w:rsidRPr="00D044CB" w:rsidRDefault="00921723" w:rsidP="00771F13">
            <w:pPr>
              <w:pStyle w:val="ListParagraph"/>
              <w:numPr>
                <w:ilvl w:val="0"/>
                <w:numId w:val="4"/>
              </w:numPr>
              <w:spacing w:after="0" w:line="240" w:lineRule="auto"/>
              <w:jc w:val="both"/>
              <w:rPr>
                <w:rFonts w:ascii="Franklin Gothic Book" w:hAnsi="Franklin Gothic Book"/>
                <w:sz w:val="20"/>
                <w:szCs w:val="20"/>
              </w:rPr>
            </w:pPr>
            <w:r w:rsidRPr="00D044CB">
              <w:rPr>
                <w:rFonts w:ascii="Franklin Gothic Book" w:hAnsi="Franklin Gothic Book"/>
                <w:sz w:val="20"/>
                <w:szCs w:val="20"/>
              </w:rPr>
              <w:t>To d</w:t>
            </w:r>
            <w:r w:rsidR="00771F13" w:rsidRPr="00D044CB">
              <w:rPr>
                <w:rFonts w:ascii="Franklin Gothic Book" w:hAnsi="Franklin Gothic Book"/>
                <w:sz w:val="20"/>
                <w:szCs w:val="20"/>
              </w:rPr>
              <w:t xml:space="preserve">rive forward and pro-actively conduct </w:t>
            </w:r>
            <w:r w:rsidR="00C22198">
              <w:rPr>
                <w:rFonts w:ascii="Franklin Gothic Book" w:hAnsi="Franklin Gothic Book"/>
                <w:sz w:val="20"/>
                <w:szCs w:val="20"/>
              </w:rPr>
              <w:t>research and development (</w:t>
            </w:r>
            <w:r w:rsidR="00771F13" w:rsidRPr="00D044CB">
              <w:rPr>
                <w:rFonts w:ascii="Franklin Gothic Book" w:hAnsi="Franklin Gothic Book"/>
                <w:sz w:val="20"/>
                <w:szCs w:val="20"/>
              </w:rPr>
              <w:t>R&amp;D</w:t>
            </w:r>
            <w:r w:rsidR="00C22198">
              <w:rPr>
                <w:rFonts w:ascii="Franklin Gothic Book" w:hAnsi="Franklin Gothic Book"/>
                <w:sz w:val="20"/>
                <w:szCs w:val="20"/>
              </w:rPr>
              <w:t>)</w:t>
            </w:r>
            <w:r w:rsidR="00771F13" w:rsidRPr="00D044CB">
              <w:rPr>
                <w:rFonts w:ascii="Franklin Gothic Book" w:hAnsi="Franklin Gothic Book"/>
                <w:sz w:val="20"/>
                <w:szCs w:val="20"/>
              </w:rPr>
              <w:t xml:space="preserve">, including the gathering, preparation and analysis of data and presentation of results, exhibiting a significant degree of independence in terms of specifying the focus </w:t>
            </w:r>
            <w:r w:rsidRPr="00D044CB">
              <w:rPr>
                <w:rFonts w:ascii="Franklin Gothic Book" w:hAnsi="Franklin Gothic Book"/>
                <w:sz w:val="20"/>
                <w:szCs w:val="20"/>
              </w:rPr>
              <w:t>and direction of that research</w:t>
            </w:r>
          </w:p>
          <w:p w14:paraId="2990F13E" w14:textId="7C6051B2" w:rsidR="00D66DD6" w:rsidRPr="00082817" w:rsidRDefault="00D66DD6" w:rsidP="00D66DD6">
            <w:pPr>
              <w:numPr>
                <w:ilvl w:val="0"/>
                <w:numId w:val="4"/>
              </w:numPr>
              <w:spacing w:after="0" w:line="240" w:lineRule="auto"/>
              <w:jc w:val="both"/>
              <w:rPr>
                <w:rFonts w:ascii="Franklin Gothic Book" w:hAnsi="Franklin Gothic Book" w:cs="Arial"/>
                <w:sz w:val="20"/>
                <w:szCs w:val="20"/>
              </w:rPr>
            </w:pPr>
            <w:r>
              <w:rPr>
                <w:rFonts w:ascii="Franklin Gothic Book" w:hAnsi="Franklin Gothic Book" w:cs="Arial"/>
                <w:sz w:val="20"/>
                <w:szCs w:val="20"/>
              </w:rPr>
              <w:t xml:space="preserve">To manage, supervise and develop other research staff within own research projects </w:t>
            </w:r>
            <w:r w:rsidRPr="00D044CB">
              <w:rPr>
                <w:rFonts w:ascii="Franklin Gothic Book" w:hAnsi="Franklin Gothic Book"/>
                <w:sz w:val="20"/>
                <w:szCs w:val="20"/>
              </w:rPr>
              <w:t xml:space="preserve">where this is consistent with the aims of the </w:t>
            </w:r>
            <w:r w:rsidR="00B0040C">
              <w:rPr>
                <w:rFonts w:ascii="Franklin Gothic Book" w:hAnsi="Franklin Gothic Book"/>
                <w:sz w:val="20"/>
                <w:szCs w:val="20"/>
              </w:rPr>
              <w:t>Supercomputing Wales</w:t>
            </w:r>
            <w:r w:rsidRPr="00D044CB">
              <w:rPr>
                <w:rFonts w:ascii="Franklin Gothic Book" w:hAnsi="Franklin Gothic Book"/>
                <w:sz w:val="20"/>
                <w:szCs w:val="20"/>
              </w:rPr>
              <w:t xml:space="preserve"> project</w:t>
            </w:r>
          </w:p>
          <w:p w14:paraId="525A56DF" w14:textId="22A24E79" w:rsidR="00082817" w:rsidRPr="00D66DD6" w:rsidRDefault="00921723" w:rsidP="00AB7E4F">
            <w:pPr>
              <w:pStyle w:val="ListParagraph"/>
              <w:numPr>
                <w:ilvl w:val="0"/>
                <w:numId w:val="4"/>
              </w:numPr>
              <w:spacing w:after="0" w:line="240" w:lineRule="auto"/>
              <w:jc w:val="both"/>
              <w:rPr>
                <w:rFonts w:ascii="Franklin Gothic Book" w:hAnsi="Franklin Gothic Book"/>
                <w:b/>
                <w:sz w:val="20"/>
                <w:szCs w:val="20"/>
              </w:rPr>
            </w:pPr>
            <w:r w:rsidRPr="00334344">
              <w:rPr>
                <w:rFonts w:ascii="Franklin Gothic Book" w:hAnsi="Franklin Gothic Book"/>
                <w:sz w:val="20"/>
                <w:szCs w:val="20"/>
              </w:rPr>
              <w:t xml:space="preserve">To </w:t>
            </w:r>
            <w:r w:rsidR="00460E65" w:rsidRPr="00D66DD6">
              <w:rPr>
                <w:rFonts w:ascii="Franklin Gothic Book" w:hAnsi="Franklin Gothic Book" w:cs="Arial"/>
                <w:sz w:val="20"/>
                <w:szCs w:val="20"/>
              </w:rPr>
              <w:t>provide guidance</w:t>
            </w:r>
            <w:r w:rsidR="00A86A22" w:rsidRPr="00D66DD6">
              <w:rPr>
                <w:rFonts w:ascii="Franklin Gothic Book" w:hAnsi="Franklin Gothic Book" w:cs="Arial"/>
                <w:sz w:val="20"/>
                <w:szCs w:val="20"/>
              </w:rPr>
              <w:t xml:space="preserve"> </w:t>
            </w:r>
            <w:r w:rsidR="00D66DD6">
              <w:rPr>
                <w:rFonts w:ascii="Franklin Gothic Book" w:hAnsi="Franklin Gothic Book" w:cs="Arial"/>
                <w:sz w:val="20"/>
                <w:szCs w:val="20"/>
              </w:rPr>
              <w:t xml:space="preserve">to </w:t>
            </w:r>
            <w:r w:rsidR="00A86A22" w:rsidRPr="00D66DD6">
              <w:rPr>
                <w:rFonts w:ascii="Franklin Gothic Book" w:hAnsi="Franklin Gothic Book" w:cs="Arial"/>
                <w:sz w:val="20"/>
                <w:szCs w:val="20"/>
              </w:rPr>
              <w:t>students in own specialist area</w:t>
            </w:r>
          </w:p>
          <w:p w14:paraId="40668EAA" w14:textId="77777777" w:rsidR="00771F13" w:rsidRDefault="00771F13" w:rsidP="00771F13">
            <w:pPr>
              <w:spacing w:after="0" w:line="240" w:lineRule="auto"/>
              <w:rPr>
                <w:rFonts w:ascii="Franklin Gothic Book" w:hAnsi="Franklin Gothic Book" w:cs="Calibri"/>
                <w:b/>
                <w:sz w:val="20"/>
                <w:szCs w:val="20"/>
              </w:rPr>
            </w:pPr>
          </w:p>
          <w:p w14:paraId="397BF091" w14:textId="77777777" w:rsidR="00771F13" w:rsidRPr="00846DCC" w:rsidRDefault="00771F13" w:rsidP="00771F13">
            <w:pPr>
              <w:spacing w:after="0" w:line="240" w:lineRule="auto"/>
              <w:rPr>
                <w:rFonts w:ascii="Franklin Gothic Book" w:hAnsi="Franklin Gothic Book" w:cs="Calibri"/>
                <w:b/>
                <w:sz w:val="20"/>
                <w:szCs w:val="20"/>
              </w:rPr>
            </w:pPr>
            <w:r w:rsidRPr="00846DCC">
              <w:rPr>
                <w:rFonts w:ascii="Franklin Gothic Book" w:hAnsi="Franklin Gothic Book" w:cs="Calibri"/>
                <w:b/>
                <w:sz w:val="20"/>
                <w:szCs w:val="20"/>
              </w:rPr>
              <w:t>Internal &amp; External Interaction</w:t>
            </w:r>
          </w:p>
          <w:p w14:paraId="39024C76" w14:textId="6B7501EE" w:rsidR="00771F13" w:rsidRDefault="00771F13" w:rsidP="00771F13">
            <w:pPr>
              <w:numPr>
                <w:ilvl w:val="0"/>
                <w:numId w:val="22"/>
              </w:numPr>
              <w:spacing w:after="0" w:line="240" w:lineRule="auto"/>
              <w:jc w:val="both"/>
              <w:rPr>
                <w:rFonts w:ascii="Franklin Gothic Book" w:hAnsi="Franklin Gothic Book" w:cs="Calibri"/>
                <w:sz w:val="20"/>
                <w:szCs w:val="20"/>
              </w:rPr>
            </w:pPr>
            <w:r w:rsidRPr="00846DCC">
              <w:rPr>
                <w:rFonts w:ascii="Franklin Gothic Book" w:hAnsi="Franklin Gothic Book" w:cs="Calibri"/>
                <w:sz w:val="20"/>
                <w:szCs w:val="20"/>
              </w:rPr>
              <w:t xml:space="preserve">To build and create networks both internally within the School, across Cardiff University through the DII (Data Innovation Institute) and across Wales through the </w:t>
            </w:r>
            <w:r w:rsidR="00B0040C">
              <w:rPr>
                <w:rFonts w:ascii="Franklin Gothic Book" w:hAnsi="Franklin Gothic Book" w:cs="Calibri"/>
                <w:sz w:val="20"/>
                <w:szCs w:val="20"/>
              </w:rPr>
              <w:t>Supercomputing Wales</w:t>
            </w:r>
            <w:r>
              <w:rPr>
                <w:rFonts w:ascii="Franklin Gothic Book" w:hAnsi="Franklin Gothic Book" w:cs="Calibri"/>
                <w:sz w:val="20"/>
                <w:szCs w:val="20"/>
              </w:rPr>
              <w:t xml:space="preserve"> Pan Wales project</w:t>
            </w:r>
            <w:r w:rsidRPr="00846DCC">
              <w:rPr>
                <w:rFonts w:ascii="Franklin Gothic Book" w:hAnsi="Franklin Gothic Book" w:cs="Calibri"/>
                <w:sz w:val="20"/>
                <w:szCs w:val="20"/>
              </w:rPr>
              <w:t xml:space="preserve">, to influence decisions, explore future research requirements, and share research ideas for the benefit of </w:t>
            </w:r>
            <w:r w:rsidR="00B0040C">
              <w:rPr>
                <w:rFonts w:ascii="Franklin Gothic Book" w:hAnsi="Franklin Gothic Book" w:cs="Calibri"/>
                <w:sz w:val="20"/>
                <w:szCs w:val="20"/>
              </w:rPr>
              <w:t>Supercomputing Wales</w:t>
            </w:r>
            <w:r w:rsidRPr="00846DCC">
              <w:rPr>
                <w:rFonts w:ascii="Franklin Gothic Book" w:hAnsi="Franklin Gothic Book" w:cs="Calibri"/>
                <w:sz w:val="20"/>
                <w:szCs w:val="20"/>
              </w:rPr>
              <w:t xml:space="preserve"> and associated </w:t>
            </w:r>
            <w:r w:rsidR="00921723">
              <w:rPr>
                <w:rFonts w:ascii="Franklin Gothic Book" w:hAnsi="Franklin Gothic Book" w:cs="Calibri"/>
                <w:sz w:val="20"/>
                <w:szCs w:val="20"/>
              </w:rPr>
              <w:t>collaborative research projects</w:t>
            </w:r>
          </w:p>
          <w:p w14:paraId="283C108D" w14:textId="22A35500" w:rsidR="00771F13" w:rsidRDefault="00771F13" w:rsidP="00771F13">
            <w:pPr>
              <w:pStyle w:val="ListParagraph"/>
              <w:numPr>
                <w:ilvl w:val="0"/>
                <w:numId w:val="22"/>
              </w:numPr>
              <w:spacing w:after="0" w:line="240" w:lineRule="auto"/>
              <w:jc w:val="both"/>
              <w:rPr>
                <w:rFonts w:ascii="Franklin Gothic Book" w:hAnsi="Franklin Gothic Book" w:cs="Calibri"/>
                <w:sz w:val="20"/>
                <w:szCs w:val="20"/>
              </w:rPr>
            </w:pPr>
            <w:r w:rsidRPr="00846DCC">
              <w:rPr>
                <w:rFonts w:ascii="Franklin Gothic Book" w:hAnsi="Franklin Gothic Book" w:cs="Calibri"/>
                <w:sz w:val="20"/>
                <w:szCs w:val="20"/>
              </w:rPr>
              <w:t xml:space="preserve">To engage effectively with industrial, commercial and public sector organisations, professional institutions, other academic institutions etc., regionally and nationally to raise awareness and the profile both of the </w:t>
            </w:r>
            <w:r w:rsidR="00B0040C">
              <w:rPr>
                <w:rFonts w:ascii="Franklin Gothic Book" w:hAnsi="Franklin Gothic Book" w:cs="Calibri"/>
                <w:sz w:val="20"/>
                <w:szCs w:val="20"/>
              </w:rPr>
              <w:t>Supercomputing Wales</w:t>
            </w:r>
            <w:r w:rsidRPr="00846DCC">
              <w:rPr>
                <w:rFonts w:ascii="Franklin Gothic Book" w:hAnsi="Franklin Gothic Book" w:cs="Calibri"/>
                <w:sz w:val="20"/>
                <w:szCs w:val="20"/>
              </w:rPr>
              <w:t xml:space="preserve"> </w:t>
            </w:r>
            <w:r>
              <w:rPr>
                <w:rFonts w:ascii="Franklin Gothic Book" w:hAnsi="Franklin Gothic Book" w:cs="Calibri"/>
                <w:sz w:val="20"/>
                <w:szCs w:val="20"/>
              </w:rPr>
              <w:t>project and</w:t>
            </w:r>
            <w:r w:rsidRPr="00846DCC">
              <w:rPr>
                <w:rFonts w:ascii="Franklin Gothic Book" w:hAnsi="Franklin Gothic Book" w:cs="Calibri"/>
                <w:sz w:val="20"/>
                <w:szCs w:val="20"/>
              </w:rPr>
              <w:t xml:space="preserve"> the School to cultivate strategically valuable alliances, and to pursue opportunities for collaboration across a range of relevant activities.</w:t>
            </w:r>
            <w:r>
              <w:rPr>
                <w:rFonts w:ascii="Franklin Gothic Book" w:hAnsi="Franklin Gothic Book" w:cs="Calibri"/>
                <w:sz w:val="20"/>
                <w:szCs w:val="20"/>
              </w:rPr>
              <w:t xml:space="preserve"> </w:t>
            </w:r>
            <w:r w:rsidRPr="00846DCC">
              <w:rPr>
                <w:rFonts w:ascii="Franklin Gothic Book" w:hAnsi="Franklin Gothic Book" w:cs="Calibri"/>
                <w:sz w:val="20"/>
                <w:szCs w:val="20"/>
              </w:rPr>
              <w:t xml:space="preserve">These activities are expected to contribute to the </w:t>
            </w:r>
            <w:r w:rsidR="00B0040C">
              <w:rPr>
                <w:rFonts w:ascii="Franklin Gothic Book" w:hAnsi="Franklin Gothic Book" w:cs="Calibri"/>
                <w:sz w:val="20"/>
                <w:szCs w:val="20"/>
              </w:rPr>
              <w:t>Supercomputing Wales</w:t>
            </w:r>
            <w:r w:rsidRPr="00846DCC">
              <w:rPr>
                <w:rFonts w:ascii="Franklin Gothic Book" w:hAnsi="Franklin Gothic Book" w:cs="Calibri"/>
                <w:sz w:val="20"/>
                <w:szCs w:val="20"/>
              </w:rPr>
              <w:t xml:space="preserve"> project and the School to enhance their regional and national pro</w:t>
            </w:r>
            <w:r w:rsidR="00921723">
              <w:rPr>
                <w:rFonts w:ascii="Franklin Gothic Book" w:hAnsi="Franklin Gothic Book" w:cs="Calibri"/>
                <w:sz w:val="20"/>
                <w:szCs w:val="20"/>
              </w:rPr>
              <w:t>files</w:t>
            </w:r>
          </w:p>
          <w:p w14:paraId="486026F0" w14:textId="2BC2AA0B" w:rsidR="00D66DD6" w:rsidRDefault="00D66DD6" w:rsidP="00771F13">
            <w:pPr>
              <w:pStyle w:val="ListParagraph"/>
              <w:numPr>
                <w:ilvl w:val="0"/>
                <w:numId w:val="22"/>
              </w:numPr>
              <w:spacing w:after="0" w:line="240" w:lineRule="auto"/>
              <w:jc w:val="both"/>
              <w:rPr>
                <w:rFonts w:ascii="Franklin Gothic Book" w:hAnsi="Franklin Gothic Book" w:cs="Calibri"/>
                <w:sz w:val="20"/>
                <w:szCs w:val="20"/>
              </w:rPr>
            </w:pPr>
            <w:r w:rsidRPr="00082817">
              <w:rPr>
                <w:rFonts w:ascii="Franklin Gothic Book" w:hAnsi="Franklin Gothic Book"/>
                <w:sz w:val="20"/>
                <w:szCs w:val="20"/>
              </w:rPr>
              <w:t>To develop research networks through regular national/international conference/seminar presentations</w:t>
            </w:r>
          </w:p>
          <w:p w14:paraId="43CE5E63" w14:textId="5191CD21" w:rsidR="00D66DD6" w:rsidRPr="00846DCC" w:rsidRDefault="00D66DD6" w:rsidP="00771F13">
            <w:pPr>
              <w:pStyle w:val="ListParagraph"/>
              <w:numPr>
                <w:ilvl w:val="0"/>
                <w:numId w:val="22"/>
              </w:numPr>
              <w:spacing w:after="0" w:line="240" w:lineRule="auto"/>
              <w:jc w:val="both"/>
              <w:rPr>
                <w:rFonts w:ascii="Franklin Gothic Book" w:hAnsi="Franklin Gothic Book" w:cs="Calibri"/>
                <w:sz w:val="20"/>
                <w:szCs w:val="20"/>
              </w:rPr>
            </w:pPr>
            <w:r w:rsidRPr="00846DCC">
              <w:rPr>
                <w:rFonts w:ascii="Franklin Gothic Book" w:hAnsi="Franklin Gothic Book" w:cs="Calibri"/>
                <w:sz w:val="20"/>
                <w:szCs w:val="20"/>
              </w:rPr>
              <w:t>To participate wherever appropriat</w:t>
            </w:r>
            <w:r w:rsidR="00921723">
              <w:rPr>
                <w:rFonts w:ascii="Franklin Gothic Book" w:hAnsi="Franklin Gothic Book" w:cs="Calibri"/>
                <w:sz w:val="20"/>
                <w:szCs w:val="20"/>
              </w:rPr>
              <w:t>e in School research activities</w:t>
            </w:r>
          </w:p>
          <w:p w14:paraId="5CF5BD13" w14:textId="77777777" w:rsidR="00C8507A" w:rsidRPr="000E6046" w:rsidRDefault="00C8507A" w:rsidP="00D66DD6">
            <w:pPr>
              <w:spacing w:after="0" w:line="240" w:lineRule="auto"/>
              <w:jc w:val="both"/>
              <w:rPr>
                <w:rFonts w:ascii="Franklin Gothic Book" w:hAnsi="Franklin Gothic Book"/>
                <w:b/>
                <w:sz w:val="20"/>
                <w:szCs w:val="20"/>
              </w:rPr>
            </w:pPr>
          </w:p>
          <w:p w14:paraId="5A63616F" w14:textId="77777777" w:rsidR="00C8507A" w:rsidRPr="00771F13" w:rsidRDefault="00C8507A" w:rsidP="00C8507A">
            <w:pPr>
              <w:spacing w:after="0" w:line="240" w:lineRule="auto"/>
              <w:jc w:val="both"/>
              <w:rPr>
                <w:rFonts w:ascii="Franklin Gothic Book" w:hAnsi="Franklin Gothic Book"/>
                <w:b/>
                <w:sz w:val="20"/>
                <w:szCs w:val="20"/>
              </w:rPr>
            </w:pPr>
            <w:r w:rsidRPr="00771F13">
              <w:rPr>
                <w:rFonts w:ascii="Franklin Gothic Book" w:hAnsi="Franklin Gothic Book"/>
                <w:b/>
                <w:sz w:val="20"/>
                <w:szCs w:val="20"/>
              </w:rPr>
              <w:t>Other</w:t>
            </w:r>
          </w:p>
          <w:p w14:paraId="72B3C7E3" w14:textId="0527542B" w:rsidR="00771F13" w:rsidRPr="00846DCC" w:rsidRDefault="00771F13" w:rsidP="00771F13">
            <w:pPr>
              <w:pStyle w:val="ListParagraph"/>
              <w:numPr>
                <w:ilvl w:val="0"/>
                <w:numId w:val="22"/>
              </w:numPr>
              <w:spacing w:after="0" w:line="240" w:lineRule="auto"/>
              <w:contextualSpacing w:val="0"/>
              <w:rPr>
                <w:rFonts w:ascii="Franklin Gothic Book" w:hAnsi="Franklin Gothic Book" w:cs="Calibri"/>
                <w:sz w:val="20"/>
                <w:szCs w:val="20"/>
              </w:rPr>
            </w:pPr>
            <w:r>
              <w:rPr>
                <w:rFonts w:ascii="Franklin Gothic Book" w:hAnsi="Franklin Gothic Book" w:cs="Calibri"/>
                <w:sz w:val="20"/>
                <w:szCs w:val="20"/>
              </w:rPr>
              <w:t>To s</w:t>
            </w:r>
            <w:r w:rsidRPr="00846DCC">
              <w:rPr>
                <w:rFonts w:ascii="Franklin Gothic Book" w:hAnsi="Franklin Gothic Book" w:cs="Calibri"/>
                <w:sz w:val="20"/>
                <w:szCs w:val="20"/>
              </w:rPr>
              <w:t xml:space="preserve">upport wider </w:t>
            </w:r>
            <w:r w:rsidR="00B0040C">
              <w:rPr>
                <w:rFonts w:ascii="Franklin Gothic Book" w:hAnsi="Franklin Gothic Book" w:cs="Calibri"/>
                <w:sz w:val="20"/>
                <w:szCs w:val="20"/>
              </w:rPr>
              <w:t>Supercomputing Wales</w:t>
            </w:r>
            <w:r w:rsidRPr="00846DCC">
              <w:rPr>
                <w:rFonts w:ascii="Franklin Gothic Book" w:hAnsi="Franklin Gothic Book" w:cs="Calibri"/>
                <w:sz w:val="20"/>
                <w:szCs w:val="20"/>
              </w:rPr>
              <w:t xml:space="preserve"> project development by supporting domain specific research users in engaging with the project, for example liaising with them to prepare detailed programmes of work, monitor progress of project activit</w:t>
            </w:r>
            <w:r>
              <w:rPr>
                <w:rFonts w:ascii="Franklin Gothic Book" w:hAnsi="Franklin Gothic Book" w:cs="Calibri"/>
                <w:sz w:val="20"/>
                <w:szCs w:val="20"/>
              </w:rPr>
              <w:t>ies</w:t>
            </w:r>
            <w:r w:rsidRPr="00846DCC">
              <w:rPr>
                <w:rFonts w:ascii="Franklin Gothic Book" w:hAnsi="Franklin Gothic Book" w:cs="Calibri"/>
                <w:sz w:val="20"/>
                <w:szCs w:val="20"/>
              </w:rPr>
              <w:t xml:space="preserve"> and to collect evidence for the </w:t>
            </w:r>
            <w:r w:rsidR="00921723">
              <w:rPr>
                <w:rFonts w:ascii="Franklin Gothic Book" w:hAnsi="Franklin Gothic Book" w:cs="Calibri"/>
                <w:sz w:val="20"/>
                <w:szCs w:val="20"/>
              </w:rPr>
              <w:t>delivery of targets and outputs</w:t>
            </w:r>
          </w:p>
          <w:p w14:paraId="76084806" w14:textId="086B0123" w:rsidR="00771F13" w:rsidRPr="00846DCC" w:rsidRDefault="00771F13" w:rsidP="00771F13">
            <w:pPr>
              <w:pStyle w:val="ListParagraph"/>
              <w:numPr>
                <w:ilvl w:val="0"/>
                <w:numId w:val="22"/>
              </w:numPr>
              <w:spacing w:after="0" w:line="240" w:lineRule="auto"/>
              <w:contextualSpacing w:val="0"/>
              <w:rPr>
                <w:rFonts w:ascii="Franklin Gothic Book" w:hAnsi="Franklin Gothic Book" w:cs="Calibri"/>
                <w:sz w:val="20"/>
                <w:szCs w:val="20"/>
              </w:rPr>
            </w:pPr>
            <w:r>
              <w:rPr>
                <w:rFonts w:ascii="Franklin Gothic Book" w:hAnsi="Franklin Gothic Book" w:cs="Calibri"/>
                <w:sz w:val="20"/>
                <w:szCs w:val="20"/>
              </w:rPr>
              <w:t>To c</w:t>
            </w:r>
            <w:r w:rsidRPr="00846DCC">
              <w:rPr>
                <w:rFonts w:ascii="Franklin Gothic Book" w:hAnsi="Franklin Gothic Book" w:cs="Calibri"/>
                <w:sz w:val="20"/>
                <w:szCs w:val="20"/>
              </w:rPr>
              <w:t xml:space="preserve">arry out a range of duties at a strategic and technical level involving visiting other </w:t>
            </w:r>
            <w:r w:rsidR="00B0040C">
              <w:rPr>
                <w:rFonts w:ascii="Franklin Gothic Book" w:hAnsi="Franklin Gothic Book" w:cs="Calibri"/>
                <w:sz w:val="20"/>
                <w:szCs w:val="20"/>
              </w:rPr>
              <w:t>Supercomputing Wales</w:t>
            </w:r>
            <w:r>
              <w:rPr>
                <w:rFonts w:ascii="Franklin Gothic Book" w:hAnsi="Franklin Gothic Book" w:cs="Calibri"/>
                <w:sz w:val="20"/>
                <w:szCs w:val="20"/>
              </w:rPr>
              <w:t xml:space="preserve"> consortium partners</w:t>
            </w:r>
            <w:r w:rsidRPr="00846DCC">
              <w:rPr>
                <w:rFonts w:ascii="Franklin Gothic Book" w:hAnsi="Franklin Gothic Book" w:cs="Calibri"/>
                <w:sz w:val="20"/>
                <w:szCs w:val="20"/>
              </w:rPr>
              <w:t>, attendance at events, presenting at conferences and meetings, hosting visits and giving advice on activities of value to the project and</w:t>
            </w:r>
            <w:r w:rsidR="00921723">
              <w:rPr>
                <w:rFonts w:ascii="Franklin Gothic Book" w:hAnsi="Franklin Gothic Book" w:cs="Calibri"/>
                <w:sz w:val="20"/>
                <w:szCs w:val="20"/>
              </w:rPr>
              <w:t>/or the University</w:t>
            </w:r>
          </w:p>
          <w:p w14:paraId="36BFF20F" w14:textId="40D5A806" w:rsidR="00771F13" w:rsidRPr="00846DCC" w:rsidRDefault="00771F13" w:rsidP="00771F13">
            <w:pPr>
              <w:pStyle w:val="ListParagraph"/>
              <w:numPr>
                <w:ilvl w:val="0"/>
                <w:numId w:val="22"/>
              </w:numPr>
              <w:spacing w:after="0" w:line="240" w:lineRule="auto"/>
              <w:contextualSpacing w:val="0"/>
              <w:rPr>
                <w:rFonts w:ascii="Franklin Gothic Book" w:hAnsi="Franklin Gothic Book" w:cs="Calibri"/>
                <w:sz w:val="20"/>
                <w:szCs w:val="20"/>
              </w:rPr>
            </w:pPr>
            <w:r>
              <w:rPr>
                <w:rFonts w:ascii="Franklin Gothic Book" w:hAnsi="Franklin Gothic Book" w:cs="Calibri"/>
                <w:sz w:val="20"/>
                <w:szCs w:val="20"/>
              </w:rPr>
              <w:t>To l</w:t>
            </w:r>
            <w:r w:rsidRPr="00846DCC">
              <w:rPr>
                <w:rFonts w:ascii="Franklin Gothic Book" w:hAnsi="Franklin Gothic Book" w:cs="Calibri"/>
                <w:sz w:val="20"/>
                <w:szCs w:val="20"/>
              </w:rPr>
              <w:t>iaise with academic and other staff within the University and other stakeholders in order to ensure consistency and accuracy in the monitoring, reporting and evidence gathering aspects of HP</w:t>
            </w:r>
            <w:r w:rsidR="00921723">
              <w:rPr>
                <w:rFonts w:ascii="Franklin Gothic Book" w:hAnsi="Franklin Gothic Book" w:cs="Calibri"/>
                <w:sz w:val="20"/>
                <w:szCs w:val="20"/>
              </w:rPr>
              <w:t>C software development projects</w:t>
            </w:r>
          </w:p>
          <w:p w14:paraId="7CB6083B" w14:textId="7369DB1C" w:rsidR="00771F13" w:rsidRPr="00846DCC" w:rsidRDefault="00771F13" w:rsidP="00771F13">
            <w:pPr>
              <w:numPr>
                <w:ilvl w:val="0"/>
                <w:numId w:val="22"/>
              </w:numPr>
              <w:autoSpaceDE w:val="0"/>
              <w:autoSpaceDN w:val="0"/>
              <w:adjustRightInd w:val="0"/>
              <w:spacing w:after="0" w:line="240" w:lineRule="auto"/>
              <w:jc w:val="both"/>
              <w:rPr>
                <w:rFonts w:ascii="Franklin Gothic Book" w:hAnsi="Franklin Gothic Book" w:cs="Calibri"/>
                <w:sz w:val="20"/>
                <w:szCs w:val="20"/>
              </w:rPr>
            </w:pPr>
            <w:r w:rsidRPr="00846DCC">
              <w:rPr>
                <w:rFonts w:ascii="Franklin Gothic Book" w:hAnsi="Franklin Gothic Book" w:cs="Calibri"/>
                <w:sz w:val="20"/>
                <w:szCs w:val="20"/>
              </w:rPr>
              <w:t>To undergo personal and professional development that is appropriate to and</w:t>
            </w:r>
            <w:r w:rsidR="00921723">
              <w:rPr>
                <w:rFonts w:ascii="Franklin Gothic Book" w:hAnsi="Franklin Gothic Book" w:cs="Calibri"/>
                <w:sz w:val="20"/>
                <w:szCs w:val="20"/>
              </w:rPr>
              <w:t xml:space="preserve"> which will enhance performance</w:t>
            </w:r>
          </w:p>
          <w:p w14:paraId="282F1069" w14:textId="2719970E" w:rsidR="00D66DD6" w:rsidRDefault="00771F13" w:rsidP="00771F13">
            <w:pPr>
              <w:numPr>
                <w:ilvl w:val="0"/>
                <w:numId w:val="22"/>
              </w:numPr>
              <w:autoSpaceDE w:val="0"/>
              <w:autoSpaceDN w:val="0"/>
              <w:adjustRightInd w:val="0"/>
              <w:spacing w:after="0" w:line="240" w:lineRule="auto"/>
              <w:jc w:val="both"/>
              <w:rPr>
                <w:rFonts w:ascii="Franklin Gothic Book" w:hAnsi="Franklin Gothic Book" w:cs="Calibri"/>
                <w:sz w:val="20"/>
                <w:szCs w:val="20"/>
              </w:rPr>
            </w:pPr>
            <w:r w:rsidRPr="00846DCC">
              <w:rPr>
                <w:rFonts w:ascii="Franklin Gothic Book" w:hAnsi="Franklin Gothic Book" w:cs="Calibri"/>
                <w:sz w:val="20"/>
                <w:szCs w:val="20"/>
              </w:rPr>
              <w:t>To participate in School administration and activities to promote the School and its work to the wider University and the outside world</w:t>
            </w:r>
          </w:p>
          <w:p w14:paraId="03DB96DD" w14:textId="664843D9" w:rsidR="006A5682" w:rsidRPr="00D66DD6" w:rsidRDefault="00771F13" w:rsidP="00D66DD6">
            <w:pPr>
              <w:numPr>
                <w:ilvl w:val="0"/>
                <w:numId w:val="22"/>
              </w:numPr>
              <w:autoSpaceDE w:val="0"/>
              <w:autoSpaceDN w:val="0"/>
              <w:adjustRightInd w:val="0"/>
              <w:spacing w:after="0" w:line="240" w:lineRule="auto"/>
              <w:jc w:val="both"/>
              <w:rPr>
                <w:rFonts w:ascii="Franklin Gothic Book" w:hAnsi="Franklin Gothic Book" w:cs="Calibri"/>
                <w:sz w:val="20"/>
                <w:szCs w:val="20"/>
              </w:rPr>
            </w:pPr>
            <w:r w:rsidRPr="00D66DD6">
              <w:rPr>
                <w:rFonts w:ascii="Franklin Gothic Book" w:hAnsi="Franklin Gothic Book" w:cs="Calibri"/>
                <w:sz w:val="20"/>
                <w:szCs w:val="20"/>
              </w:rPr>
              <w:t>Any other duties not included above, but consistent with the role</w:t>
            </w:r>
          </w:p>
        </w:tc>
      </w:tr>
    </w:tbl>
    <w:p w14:paraId="55F0698A" w14:textId="77777777" w:rsidR="00BA14EE" w:rsidRPr="000E6046" w:rsidRDefault="00BA14EE" w:rsidP="00BA14EE">
      <w:pPr>
        <w:spacing w:after="0" w:line="240" w:lineRule="auto"/>
        <w:rPr>
          <w:rFonts w:ascii="Franklin Gothic Book" w:eastAsia="Times New Roman" w:hAnsi="Franklin Gothic Book"/>
          <w:sz w:val="20"/>
          <w:szCs w:val="20"/>
          <w:lang w:eastAsia="en-GB"/>
        </w:rPr>
      </w:pPr>
    </w:p>
    <w:p w14:paraId="030DAC27" w14:textId="77777777" w:rsidR="00EA0535" w:rsidRDefault="00EA0535" w:rsidP="00BA14EE">
      <w:pPr>
        <w:spacing w:after="0" w:line="240" w:lineRule="auto"/>
        <w:rPr>
          <w:rFonts w:ascii="Franklin Gothic Book" w:eastAsia="Times New Roman" w:hAnsi="Franklin Gothic Book"/>
          <w:b/>
          <w:sz w:val="20"/>
          <w:szCs w:val="20"/>
          <w:lang w:eastAsia="en-GB"/>
        </w:rPr>
      </w:pPr>
    </w:p>
    <w:p w14:paraId="3E91FF8D" w14:textId="77777777" w:rsidR="00BA14EE" w:rsidRDefault="00BB4F8D" w:rsidP="00B0040C">
      <w:pPr>
        <w:spacing w:after="0" w:line="240" w:lineRule="auto"/>
        <w:outlineLvl w:val="0"/>
        <w:rPr>
          <w:rFonts w:ascii="Franklin Gothic Book" w:eastAsia="Times New Roman" w:hAnsi="Franklin Gothic Book"/>
          <w:b/>
          <w:sz w:val="20"/>
          <w:szCs w:val="20"/>
          <w:lang w:eastAsia="en-GB"/>
        </w:rPr>
      </w:pPr>
      <w:r w:rsidRPr="000E6046">
        <w:rPr>
          <w:rFonts w:ascii="Franklin Gothic Book" w:eastAsia="Times New Roman" w:hAnsi="Franklin Gothic Book"/>
          <w:b/>
          <w:sz w:val="20"/>
          <w:szCs w:val="20"/>
          <w:lang w:eastAsia="en-GB"/>
        </w:rPr>
        <w:t xml:space="preserve">Person Specification </w:t>
      </w:r>
    </w:p>
    <w:p w14:paraId="0205A496" w14:textId="77777777" w:rsidR="00EA0535" w:rsidRPr="000E6046" w:rsidRDefault="00EA0535" w:rsidP="00BA14EE">
      <w:pPr>
        <w:spacing w:after="0" w:line="240" w:lineRule="auto"/>
        <w:rPr>
          <w:rFonts w:ascii="Franklin Gothic Book" w:eastAsia="Times New Roman" w:hAnsi="Franklin Gothic Book"/>
          <w:sz w:val="20"/>
          <w:szCs w:val="2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7093" w:rsidRPr="000E6046" w14:paraId="4D3FEC39" w14:textId="77777777" w:rsidTr="0001115C">
        <w:trPr>
          <w:trHeight w:val="455"/>
        </w:trPr>
        <w:tc>
          <w:tcPr>
            <w:tcW w:w="9242" w:type="dxa"/>
            <w:vAlign w:val="center"/>
          </w:tcPr>
          <w:p w14:paraId="2D87C93D" w14:textId="77777777" w:rsidR="00BB7093" w:rsidRPr="000E6046" w:rsidRDefault="00BB7093" w:rsidP="0001115C">
            <w:pPr>
              <w:spacing w:after="0" w:line="240" w:lineRule="auto"/>
              <w:rPr>
                <w:rFonts w:ascii="Franklin Gothic Book" w:eastAsia="Times New Roman" w:hAnsi="Franklin Gothic Book"/>
                <w:sz w:val="20"/>
                <w:szCs w:val="20"/>
                <w:lang w:eastAsia="en-GB"/>
              </w:rPr>
            </w:pPr>
            <w:r w:rsidRPr="000E6046">
              <w:rPr>
                <w:rFonts w:ascii="Franklin Gothic Book" w:eastAsia="Times New Roman" w:hAnsi="Franklin Gothic Book"/>
                <w:sz w:val="20"/>
                <w:szCs w:val="20"/>
                <w:lang w:eastAsia="en-GB"/>
              </w:rPr>
              <w:t>Essential Criteria (maximum of 10)</w:t>
            </w:r>
          </w:p>
        </w:tc>
      </w:tr>
      <w:tr w:rsidR="00BB7093" w:rsidRPr="000E6046" w14:paraId="4E93AF72" w14:textId="77777777" w:rsidTr="0001115C">
        <w:tc>
          <w:tcPr>
            <w:tcW w:w="9242" w:type="dxa"/>
          </w:tcPr>
          <w:p w14:paraId="285626FE" w14:textId="77777777" w:rsidR="006A5682" w:rsidRPr="000E6046" w:rsidRDefault="006A5682" w:rsidP="0001115C">
            <w:pPr>
              <w:spacing w:after="0" w:line="240" w:lineRule="auto"/>
              <w:rPr>
                <w:rFonts w:ascii="Franklin Gothic Book" w:hAnsi="Franklin Gothic Book" w:cs="Arial"/>
                <w:sz w:val="20"/>
                <w:szCs w:val="20"/>
              </w:rPr>
            </w:pPr>
          </w:p>
          <w:p w14:paraId="0C22A16A" w14:textId="77777777" w:rsidR="0089279D" w:rsidRPr="000D40B5" w:rsidRDefault="0089279D" w:rsidP="00D66DD6">
            <w:pPr>
              <w:rPr>
                <w:rFonts w:ascii="Franklin Gothic Book" w:hAnsi="Franklin Gothic Book" w:cs="Calibri"/>
                <w:color w:val="000000"/>
                <w:sz w:val="20"/>
                <w:szCs w:val="20"/>
                <w:u w:val="single"/>
              </w:rPr>
            </w:pPr>
            <w:r w:rsidRPr="000D40B5">
              <w:rPr>
                <w:rFonts w:ascii="Franklin Gothic Book" w:hAnsi="Franklin Gothic Book" w:cs="Arial"/>
                <w:color w:val="000000"/>
                <w:sz w:val="20"/>
                <w:szCs w:val="20"/>
                <w:u w:val="single"/>
              </w:rPr>
              <w:t>Qualifications and Education</w:t>
            </w:r>
          </w:p>
          <w:p w14:paraId="27970965" w14:textId="77777777" w:rsidR="0089279D" w:rsidRPr="004E1705" w:rsidRDefault="0089279D" w:rsidP="00D66DD6">
            <w:pPr>
              <w:pStyle w:val="ListParagraph"/>
              <w:numPr>
                <w:ilvl w:val="0"/>
                <w:numId w:val="18"/>
              </w:numPr>
              <w:spacing w:after="0" w:line="240" w:lineRule="auto"/>
              <w:rPr>
                <w:rFonts w:ascii="Franklin Gothic Book" w:hAnsi="Franklin Gothic Book" w:cs="Arial"/>
                <w:sz w:val="20"/>
                <w:szCs w:val="20"/>
              </w:rPr>
            </w:pPr>
            <w:r>
              <w:rPr>
                <w:rFonts w:ascii="Franklin Gothic Book" w:hAnsi="Franklin Gothic Book" w:cs="Calibri"/>
                <w:color w:val="000000"/>
                <w:sz w:val="20"/>
                <w:szCs w:val="20"/>
              </w:rPr>
              <w:t>Postgraduate degree at PhD level in a related subject area or relevant industrial experience</w:t>
            </w:r>
          </w:p>
          <w:p w14:paraId="68502FC5" w14:textId="77777777" w:rsidR="0089279D" w:rsidRDefault="0089279D" w:rsidP="00D66DD6">
            <w:pPr>
              <w:spacing w:after="0" w:line="240" w:lineRule="auto"/>
              <w:rPr>
                <w:rFonts w:ascii="Franklin Gothic Book" w:hAnsi="Franklin Gothic Book" w:cs="Arial"/>
                <w:sz w:val="20"/>
                <w:szCs w:val="20"/>
              </w:rPr>
            </w:pPr>
          </w:p>
          <w:p w14:paraId="67458EBA" w14:textId="77777777" w:rsidR="0089279D" w:rsidRPr="000D40B5" w:rsidRDefault="0089279D" w:rsidP="00D66DD6">
            <w:pPr>
              <w:rPr>
                <w:rFonts w:ascii="Franklin Gothic Book" w:hAnsi="Franklin Gothic Book" w:cs="Arial"/>
                <w:sz w:val="20"/>
                <w:szCs w:val="20"/>
                <w:u w:val="single"/>
              </w:rPr>
            </w:pPr>
            <w:r w:rsidRPr="000D40B5">
              <w:rPr>
                <w:rFonts w:ascii="Franklin Gothic Book" w:hAnsi="Franklin Gothic Book" w:cs="Arial"/>
                <w:color w:val="000000"/>
                <w:sz w:val="20"/>
                <w:szCs w:val="20"/>
                <w:u w:val="single"/>
              </w:rPr>
              <w:t>Knowledge, Skills and Experience</w:t>
            </w:r>
          </w:p>
          <w:p w14:paraId="0D0CCFEB" w14:textId="45C764C8" w:rsidR="00D66DD6" w:rsidRPr="00D66DD6" w:rsidRDefault="00D66DD6" w:rsidP="00D66DD6">
            <w:pPr>
              <w:pStyle w:val="ListParagraph"/>
              <w:numPr>
                <w:ilvl w:val="0"/>
                <w:numId w:val="23"/>
              </w:numPr>
              <w:spacing w:after="0" w:line="240" w:lineRule="auto"/>
              <w:rPr>
                <w:rFonts w:ascii="Franklin Gothic Book" w:hAnsi="Franklin Gothic Book" w:cs="Calibri"/>
                <w:color w:val="000000"/>
                <w:sz w:val="20"/>
                <w:szCs w:val="20"/>
              </w:rPr>
            </w:pPr>
            <w:r w:rsidRPr="00D66DD6">
              <w:rPr>
                <w:rFonts w:ascii="Franklin Gothic Book" w:hAnsi="Franklin Gothic Book" w:cs="Calibri"/>
                <w:color w:val="000000"/>
                <w:sz w:val="20"/>
                <w:szCs w:val="20"/>
              </w:rPr>
              <w:t xml:space="preserve">Recognised as an authority in the field of parallel-programming skills and software engineering techniques to support HPC-enabled research activities in </w:t>
            </w:r>
            <w:r w:rsidRPr="00846DCC">
              <w:rPr>
                <w:rFonts w:ascii="Franklin Gothic Book" w:hAnsi="Franklin Gothic Book" w:cs="Calibri"/>
                <w:sz w:val="20"/>
                <w:szCs w:val="20"/>
              </w:rPr>
              <w:t>[</w:t>
            </w:r>
            <w:r w:rsidRPr="00846DCC">
              <w:rPr>
                <w:rFonts w:ascii="Franklin Gothic Book" w:hAnsi="Franklin Gothic Book" w:cs="Calibri"/>
                <w:b/>
                <w:sz w:val="20"/>
                <w:szCs w:val="20"/>
              </w:rPr>
              <w:t>add specialist area</w:t>
            </w:r>
            <w:r w:rsidRPr="00D66DD6">
              <w:rPr>
                <w:rFonts w:ascii="Franklin Gothic Book" w:hAnsi="Franklin Gothic Book" w:cs="Calibri"/>
                <w:sz w:val="20"/>
                <w:szCs w:val="20"/>
              </w:rPr>
              <w:t>]</w:t>
            </w:r>
            <w:r>
              <w:rPr>
                <w:rFonts w:ascii="Franklin Gothic Book" w:hAnsi="Franklin Gothic Book" w:cs="Calibri"/>
                <w:color w:val="000000"/>
                <w:sz w:val="20"/>
                <w:szCs w:val="20"/>
              </w:rPr>
              <w:br/>
            </w:r>
          </w:p>
          <w:p w14:paraId="3F912664" w14:textId="40169172" w:rsidR="00D66DD6" w:rsidRPr="00D66DD6" w:rsidRDefault="00D66DD6" w:rsidP="00D66DD6">
            <w:pPr>
              <w:pStyle w:val="ListParagraph"/>
              <w:numPr>
                <w:ilvl w:val="0"/>
                <w:numId w:val="23"/>
              </w:numPr>
              <w:spacing w:after="0" w:line="240" w:lineRule="auto"/>
              <w:rPr>
                <w:rFonts w:ascii="Franklin Gothic Book" w:hAnsi="Franklin Gothic Book" w:cs="Calibri"/>
                <w:color w:val="000000"/>
                <w:sz w:val="20"/>
                <w:szCs w:val="20"/>
              </w:rPr>
            </w:pPr>
            <w:r w:rsidRPr="00D66DD6">
              <w:rPr>
                <w:rFonts w:ascii="Franklin Gothic Book" w:hAnsi="Franklin Gothic Book" w:cs="Calibri"/>
                <w:color w:val="000000"/>
                <w:sz w:val="20"/>
                <w:szCs w:val="20"/>
              </w:rPr>
              <w:t>An established expertise and proven portfolio of research and/or relevant industrial experience within the following research fields:</w:t>
            </w:r>
          </w:p>
          <w:p w14:paraId="3E7A90C3" w14:textId="77777777" w:rsidR="00D66DD6" w:rsidRPr="00D66DD6" w:rsidRDefault="00D66DD6" w:rsidP="00D66DD6">
            <w:pPr>
              <w:pStyle w:val="ListParagraph"/>
              <w:numPr>
                <w:ilvl w:val="0"/>
                <w:numId w:val="24"/>
              </w:numPr>
              <w:spacing w:after="0" w:line="240" w:lineRule="auto"/>
              <w:rPr>
                <w:rFonts w:ascii="Franklin Gothic Book" w:hAnsi="Franklin Gothic Book" w:cs="Calibri"/>
                <w:color w:val="000000"/>
                <w:sz w:val="20"/>
                <w:szCs w:val="20"/>
              </w:rPr>
            </w:pPr>
            <w:r w:rsidRPr="00D66DD6">
              <w:rPr>
                <w:rFonts w:ascii="Franklin Gothic Book" w:hAnsi="Franklin Gothic Book" w:cs="Calibri"/>
                <w:color w:val="000000"/>
                <w:sz w:val="20"/>
                <w:szCs w:val="20"/>
              </w:rPr>
              <w:t xml:space="preserve">xxxxxxx </w:t>
            </w:r>
          </w:p>
          <w:p w14:paraId="7F1058C9" w14:textId="77777777" w:rsidR="00D66DD6" w:rsidRPr="00D66DD6" w:rsidRDefault="00D66DD6" w:rsidP="00D66DD6">
            <w:pPr>
              <w:pStyle w:val="ListParagraph"/>
              <w:numPr>
                <w:ilvl w:val="0"/>
                <w:numId w:val="24"/>
              </w:numPr>
              <w:spacing w:after="0" w:line="240" w:lineRule="auto"/>
              <w:rPr>
                <w:rFonts w:ascii="Franklin Gothic Book" w:hAnsi="Franklin Gothic Book" w:cs="Calibri"/>
                <w:color w:val="000000"/>
                <w:sz w:val="20"/>
                <w:szCs w:val="20"/>
              </w:rPr>
            </w:pPr>
            <w:r w:rsidRPr="00D66DD6">
              <w:rPr>
                <w:rFonts w:ascii="Franklin Gothic Book" w:hAnsi="Franklin Gothic Book" w:cs="Calibri"/>
                <w:color w:val="000000"/>
                <w:sz w:val="20"/>
                <w:szCs w:val="20"/>
              </w:rPr>
              <w:t>xxxxxxx</w:t>
            </w:r>
          </w:p>
          <w:p w14:paraId="3E87BF11" w14:textId="77777777" w:rsidR="0089279D" w:rsidRPr="00BF7FAA" w:rsidRDefault="0089279D" w:rsidP="00D66DD6">
            <w:pPr>
              <w:pStyle w:val="ListParagraph"/>
              <w:spacing w:after="0" w:line="240" w:lineRule="auto"/>
              <w:ind w:left="0"/>
              <w:rPr>
                <w:rFonts w:ascii="Franklin Gothic Book" w:hAnsi="Franklin Gothic Book" w:cs="Calibri"/>
                <w:color w:val="000000"/>
                <w:sz w:val="20"/>
                <w:szCs w:val="20"/>
              </w:rPr>
            </w:pPr>
          </w:p>
          <w:p w14:paraId="78B9B42E" w14:textId="77777777" w:rsidR="0089279D" w:rsidRPr="004E1705" w:rsidRDefault="0089279D" w:rsidP="00D66DD6">
            <w:pPr>
              <w:pStyle w:val="ListParagraph"/>
              <w:numPr>
                <w:ilvl w:val="0"/>
                <w:numId w:val="23"/>
              </w:numPr>
              <w:spacing w:after="0" w:line="240" w:lineRule="auto"/>
              <w:rPr>
                <w:rFonts w:ascii="Franklin Gothic Book" w:hAnsi="Franklin Gothic Book" w:cs="Calibri"/>
                <w:color w:val="000000"/>
                <w:sz w:val="20"/>
                <w:szCs w:val="20"/>
              </w:rPr>
            </w:pPr>
            <w:r w:rsidRPr="004E1705">
              <w:rPr>
                <w:rFonts w:ascii="Franklin Gothic Book" w:hAnsi="Franklin Gothic Book" w:cs="Calibri"/>
                <w:color w:val="000000"/>
                <w:sz w:val="20"/>
                <w:szCs w:val="20"/>
              </w:rPr>
              <w:t>Proven substantial record of publications in high-impact national journals.</w:t>
            </w:r>
          </w:p>
          <w:p w14:paraId="07425415" w14:textId="77777777" w:rsidR="0089279D" w:rsidRPr="00BF7FAA" w:rsidRDefault="0089279D" w:rsidP="00D66DD6">
            <w:pPr>
              <w:pStyle w:val="ListParagraph"/>
              <w:spacing w:after="0" w:line="240" w:lineRule="auto"/>
              <w:ind w:left="0"/>
              <w:rPr>
                <w:rFonts w:ascii="Franklin Gothic Book" w:hAnsi="Franklin Gothic Book" w:cs="Calibri"/>
                <w:color w:val="000000"/>
                <w:sz w:val="20"/>
                <w:szCs w:val="20"/>
              </w:rPr>
            </w:pPr>
          </w:p>
          <w:p w14:paraId="16A0576A" w14:textId="77777777" w:rsidR="0089279D" w:rsidRDefault="0089279D" w:rsidP="00D66DD6">
            <w:pPr>
              <w:pStyle w:val="ListParagraph"/>
              <w:numPr>
                <w:ilvl w:val="0"/>
                <w:numId w:val="23"/>
              </w:numPr>
              <w:spacing w:after="0" w:line="240" w:lineRule="auto"/>
              <w:rPr>
                <w:rFonts w:ascii="Franklin Gothic Book" w:hAnsi="Franklin Gothic Book" w:cs="Calibri"/>
                <w:color w:val="000000"/>
                <w:sz w:val="20"/>
                <w:szCs w:val="20"/>
              </w:rPr>
            </w:pPr>
            <w:r w:rsidRPr="004E1705">
              <w:rPr>
                <w:rFonts w:ascii="Franklin Gothic Book" w:hAnsi="Franklin Gothic Book" w:cs="Calibri"/>
                <w:color w:val="000000"/>
                <w:sz w:val="20"/>
                <w:szCs w:val="20"/>
              </w:rPr>
              <w:t>Proven ability attain competitive research funding along with a strong portfolio of research grants</w:t>
            </w:r>
          </w:p>
          <w:p w14:paraId="20463050" w14:textId="5E877A15" w:rsidR="0089279D" w:rsidRPr="000D40B5" w:rsidRDefault="0089279D" w:rsidP="0089279D">
            <w:pPr>
              <w:jc w:val="both"/>
              <w:rPr>
                <w:rFonts w:ascii="Franklin Gothic Book" w:hAnsi="Franklin Gothic Book" w:cs="Calibri"/>
                <w:color w:val="000000"/>
                <w:sz w:val="20"/>
                <w:szCs w:val="20"/>
                <w:u w:val="single"/>
              </w:rPr>
            </w:pPr>
            <w:r w:rsidRPr="000D40B5">
              <w:rPr>
                <w:rFonts w:ascii="Franklin Gothic Book" w:hAnsi="Franklin Gothic Book" w:cs="Calibri"/>
                <w:color w:val="000000"/>
                <w:sz w:val="20"/>
                <w:szCs w:val="20"/>
                <w:u w:val="single"/>
              </w:rPr>
              <w:t>Communication and Team Working</w:t>
            </w:r>
          </w:p>
          <w:p w14:paraId="3FB82662" w14:textId="77777777" w:rsidR="0089279D" w:rsidRDefault="0089279D" w:rsidP="00D66DD6">
            <w:pPr>
              <w:pStyle w:val="ListParagraph"/>
              <w:numPr>
                <w:ilvl w:val="0"/>
                <w:numId w:val="23"/>
              </w:numPr>
              <w:spacing w:after="0" w:line="240" w:lineRule="auto"/>
              <w:jc w:val="both"/>
              <w:rPr>
                <w:rFonts w:ascii="Franklin Gothic Book" w:hAnsi="Franklin Gothic Book" w:cs="Calibri"/>
                <w:color w:val="000000"/>
                <w:sz w:val="20"/>
                <w:szCs w:val="20"/>
              </w:rPr>
            </w:pPr>
            <w:r w:rsidRPr="00BF7FAA">
              <w:rPr>
                <w:rFonts w:ascii="Franklin Gothic Book" w:hAnsi="Franklin Gothic Book" w:cs="Calibri"/>
                <w:color w:val="000000"/>
                <w:sz w:val="20"/>
                <w:szCs w:val="20"/>
              </w:rPr>
              <w:t>Proven ability in effectiv</w:t>
            </w:r>
            <w:r>
              <w:rPr>
                <w:rFonts w:ascii="Franklin Gothic Book" w:hAnsi="Franklin Gothic Book" w:cs="Calibri"/>
                <w:color w:val="000000"/>
                <w:sz w:val="20"/>
                <w:szCs w:val="20"/>
              </w:rPr>
              <w:t>e and persuasive communication</w:t>
            </w:r>
          </w:p>
          <w:p w14:paraId="16A555B8" w14:textId="77777777" w:rsidR="0089279D" w:rsidRDefault="0089279D" w:rsidP="0089279D">
            <w:pPr>
              <w:pStyle w:val="ListParagraph"/>
              <w:spacing w:after="0" w:line="240" w:lineRule="auto"/>
              <w:jc w:val="both"/>
              <w:rPr>
                <w:rFonts w:ascii="Franklin Gothic Book" w:hAnsi="Franklin Gothic Book" w:cs="Calibri"/>
                <w:color w:val="000000"/>
                <w:sz w:val="20"/>
                <w:szCs w:val="20"/>
              </w:rPr>
            </w:pPr>
          </w:p>
          <w:p w14:paraId="5FD63EB2" w14:textId="77777777" w:rsidR="0089279D" w:rsidRDefault="0089279D" w:rsidP="00D66DD6">
            <w:pPr>
              <w:pStyle w:val="ListParagraph"/>
              <w:numPr>
                <w:ilvl w:val="0"/>
                <w:numId w:val="23"/>
              </w:numPr>
              <w:spacing w:after="0" w:line="240" w:lineRule="auto"/>
              <w:jc w:val="both"/>
              <w:rPr>
                <w:rFonts w:ascii="Franklin Gothic Book" w:hAnsi="Franklin Gothic Book" w:cs="Calibri"/>
                <w:color w:val="000000"/>
                <w:sz w:val="20"/>
                <w:szCs w:val="20"/>
              </w:rPr>
            </w:pPr>
            <w:r w:rsidRPr="0089279D">
              <w:rPr>
                <w:rFonts w:ascii="Franklin Gothic Book" w:hAnsi="Franklin Gothic Book" w:cs="Calibri"/>
                <w:color w:val="000000"/>
                <w:sz w:val="20"/>
                <w:szCs w:val="20"/>
              </w:rPr>
              <w:t>Proven ability to lead and develop a research team</w:t>
            </w:r>
          </w:p>
          <w:p w14:paraId="39301E1D" w14:textId="77777777" w:rsidR="0089279D" w:rsidRPr="0089279D" w:rsidRDefault="0089279D" w:rsidP="0089279D">
            <w:pPr>
              <w:pStyle w:val="ListParagraph"/>
              <w:rPr>
                <w:rFonts w:ascii="Franklin Gothic Book" w:hAnsi="Franklin Gothic Book" w:cs="Calibri"/>
                <w:color w:val="000000"/>
                <w:sz w:val="20"/>
                <w:szCs w:val="20"/>
              </w:rPr>
            </w:pPr>
          </w:p>
          <w:p w14:paraId="5826EF3D" w14:textId="7C8915BF" w:rsidR="00D66DD6" w:rsidRPr="00D66DD6" w:rsidRDefault="00D66DD6" w:rsidP="00D66DD6">
            <w:pPr>
              <w:pStyle w:val="ListParagraph"/>
              <w:numPr>
                <w:ilvl w:val="0"/>
                <w:numId w:val="23"/>
              </w:numPr>
              <w:spacing w:after="0" w:line="240" w:lineRule="auto"/>
              <w:rPr>
                <w:rFonts w:ascii="Franklin Gothic Book" w:hAnsi="Franklin Gothic Book" w:cs="Calibri"/>
                <w:color w:val="000000"/>
                <w:sz w:val="20"/>
                <w:szCs w:val="20"/>
              </w:rPr>
            </w:pPr>
            <w:r w:rsidRPr="00D66DD6">
              <w:rPr>
                <w:rFonts w:ascii="Franklin Gothic Book" w:hAnsi="Franklin Gothic Book" w:cs="Calibri"/>
                <w:color w:val="000000"/>
                <w:sz w:val="20"/>
                <w:szCs w:val="20"/>
              </w:rPr>
              <w:t>Proven ability to develop networks in order to contribute to long term developments</w:t>
            </w:r>
            <w:r>
              <w:rPr>
                <w:rFonts w:ascii="Franklin Gothic Book" w:hAnsi="Franklin Gothic Book" w:cs="Calibri"/>
                <w:color w:val="000000"/>
                <w:sz w:val="20"/>
                <w:szCs w:val="20"/>
              </w:rPr>
              <w:br/>
            </w:r>
          </w:p>
          <w:p w14:paraId="68B4D62B" w14:textId="4BBAEBF8" w:rsidR="00D66DD6" w:rsidRPr="00D66DD6" w:rsidRDefault="00D66DD6" w:rsidP="00D66DD6">
            <w:pPr>
              <w:pStyle w:val="ListParagraph"/>
              <w:numPr>
                <w:ilvl w:val="0"/>
                <w:numId w:val="23"/>
              </w:numPr>
              <w:spacing w:after="0" w:line="240" w:lineRule="auto"/>
              <w:rPr>
                <w:rFonts w:ascii="Franklin Gothic Book" w:hAnsi="Franklin Gothic Book" w:cs="Calibri"/>
                <w:color w:val="000000"/>
                <w:sz w:val="20"/>
                <w:szCs w:val="20"/>
              </w:rPr>
            </w:pPr>
            <w:r w:rsidRPr="00D66DD6">
              <w:rPr>
                <w:rFonts w:ascii="Franklin Gothic Book" w:hAnsi="Franklin Gothic Book" w:cs="Calibri"/>
                <w:color w:val="000000"/>
                <w:sz w:val="20"/>
                <w:szCs w:val="20"/>
              </w:rPr>
              <w:t>Proven ability to lead and develop project teams</w:t>
            </w:r>
            <w:r w:rsidR="008258F3">
              <w:rPr>
                <w:rFonts w:ascii="Franklin Gothic Book" w:hAnsi="Franklin Gothic Book" w:cs="Calibri"/>
                <w:color w:val="000000"/>
                <w:sz w:val="20"/>
                <w:szCs w:val="20"/>
              </w:rPr>
              <w:t>, with the ability to demonstrate creativity, innovation and team-working within work</w:t>
            </w:r>
          </w:p>
          <w:p w14:paraId="23DC1EBB" w14:textId="4569BBE6" w:rsidR="006A5682" w:rsidRPr="000E6046" w:rsidRDefault="006A5682" w:rsidP="00D66DD6">
            <w:pPr>
              <w:pStyle w:val="ListParagraph"/>
              <w:spacing w:after="0" w:line="240" w:lineRule="auto"/>
              <w:rPr>
                <w:rFonts w:ascii="Franklin Gothic Book" w:eastAsia="Times New Roman" w:hAnsi="Franklin Gothic Book"/>
                <w:sz w:val="20"/>
                <w:szCs w:val="20"/>
                <w:lang w:eastAsia="en-GB"/>
              </w:rPr>
            </w:pPr>
          </w:p>
        </w:tc>
      </w:tr>
      <w:tr w:rsidR="00BB7093" w:rsidRPr="000E6046" w14:paraId="2FA0BFEB" w14:textId="77777777" w:rsidTr="0001115C">
        <w:trPr>
          <w:trHeight w:val="433"/>
        </w:trPr>
        <w:tc>
          <w:tcPr>
            <w:tcW w:w="9242" w:type="dxa"/>
            <w:vAlign w:val="center"/>
          </w:tcPr>
          <w:p w14:paraId="12BE7525" w14:textId="77777777" w:rsidR="00BB7093" w:rsidRPr="000E6046" w:rsidRDefault="00BB7093" w:rsidP="0001115C">
            <w:pPr>
              <w:spacing w:after="0" w:line="240" w:lineRule="auto"/>
              <w:rPr>
                <w:rFonts w:ascii="Franklin Gothic Book" w:eastAsia="Times New Roman" w:hAnsi="Franklin Gothic Book"/>
                <w:sz w:val="20"/>
                <w:szCs w:val="20"/>
                <w:lang w:eastAsia="en-GB"/>
              </w:rPr>
            </w:pPr>
            <w:r w:rsidRPr="000E6046">
              <w:rPr>
                <w:rFonts w:ascii="Franklin Gothic Book" w:eastAsia="Times New Roman" w:hAnsi="Franklin Gothic Book"/>
                <w:sz w:val="20"/>
                <w:szCs w:val="20"/>
                <w:lang w:eastAsia="en-GB"/>
              </w:rPr>
              <w:t>Desirable Criteria (if appropriate)</w:t>
            </w:r>
          </w:p>
        </w:tc>
      </w:tr>
      <w:tr w:rsidR="00BA14EE" w:rsidRPr="000E6046" w14:paraId="0EF4B1DB" w14:textId="77777777" w:rsidTr="0001115C">
        <w:tc>
          <w:tcPr>
            <w:tcW w:w="9242" w:type="dxa"/>
          </w:tcPr>
          <w:p w14:paraId="44EF6C0B" w14:textId="77777777" w:rsidR="00A75463" w:rsidRPr="000E6046" w:rsidRDefault="00A75463" w:rsidP="00A75463">
            <w:pPr>
              <w:pStyle w:val="ListParagraph"/>
              <w:numPr>
                <w:ilvl w:val="0"/>
                <w:numId w:val="17"/>
              </w:numPr>
              <w:spacing w:after="0" w:line="240" w:lineRule="auto"/>
              <w:jc w:val="both"/>
              <w:rPr>
                <w:rFonts w:ascii="Franklin Gothic Book" w:hAnsi="Franklin Gothic Book" w:cs="Arial"/>
                <w:sz w:val="20"/>
                <w:szCs w:val="20"/>
              </w:rPr>
            </w:pPr>
            <w:r w:rsidRPr="000E6046">
              <w:rPr>
                <w:rFonts w:ascii="Franklin Gothic Book" w:hAnsi="Franklin Gothic Book" w:cs="Arial"/>
                <w:sz w:val="20"/>
                <w:szCs w:val="20"/>
              </w:rPr>
              <w:t xml:space="preserve">Relevant professional qualification(s). </w:t>
            </w:r>
          </w:p>
          <w:p w14:paraId="3010BB63" w14:textId="77777777" w:rsidR="00A75463" w:rsidRPr="000E6046" w:rsidRDefault="00A75463" w:rsidP="00A75463">
            <w:pPr>
              <w:pStyle w:val="ListParagraph"/>
              <w:spacing w:after="0" w:line="240" w:lineRule="auto"/>
              <w:jc w:val="both"/>
              <w:rPr>
                <w:rFonts w:ascii="Franklin Gothic Book" w:hAnsi="Franklin Gothic Book" w:cs="Arial"/>
                <w:sz w:val="20"/>
                <w:szCs w:val="20"/>
              </w:rPr>
            </w:pPr>
          </w:p>
          <w:p w14:paraId="0CF19332" w14:textId="77777777" w:rsidR="00A75463" w:rsidRPr="000E6046" w:rsidRDefault="00A75463" w:rsidP="00A75463">
            <w:pPr>
              <w:pStyle w:val="ListParagraph"/>
              <w:numPr>
                <w:ilvl w:val="0"/>
                <w:numId w:val="17"/>
              </w:numPr>
              <w:spacing w:after="0" w:line="240" w:lineRule="auto"/>
              <w:rPr>
                <w:rFonts w:ascii="Franklin Gothic Book" w:hAnsi="Franklin Gothic Book" w:cs="Arial"/>
                <w:sz w:val="20"/>
                <w:szCs w:val="20"/>
              </w:rPr>
            </w:pPr>
            <w:r w:rsidRPr="000E6046">
              <w:rPr>
                <w:rFonts w:ascii="Franklin Gothic Book" w:hAnsi="Franklin Gothic Book" w:cs="Arial"/>
                <w:sz w:val="20"/>
                <w:szCs w:val="20"/>
              </w:rPr>
              <w:t>Evidence of collaborations with industry.</w:t>
            </w:r>
            <w:r w:rsidRPr="000E6046">
              <w:rPr>
                <w:rFonts w:ascii="Franklin Gothic Book" w:hAnsi="Franklin Gothic Book" w:cs="Arial"/>
                <w:sz w:val="20"/>
                <w:szCs w:val="20"/>
              </w:rPr>
              <w:br/>
            </w:r>
          </w:p>
          <w:p w14:paraId="2AA88A8E" w14:textId="77777777" w:rsidR="00A75463" w:rsidRPr="000E6046" w:rsidRDefault="00A75463" w:rsidP="00A75463">
            <w:pPr>
              <w:pStyle w:val="ListParagraph"/>
              <w:numPr>
                <w:ilvl w:val="0"/>
                <w:numId w:val="17"/>
              </w:numPr>
              <w:spacing w:after="0" w:line="240" w:lineRule="auto"/>
              <w:jc w:val="both"/>
              <w:rPr>
                <w:rFonts w:ascii="Franklin Gothic Book" w:hAnsi="Franklin Gothic Book" w:cs="Arial"/>
                <w:sz w:val="20"/>
                <w:szCs w:val="20"/>
              </w:rPr>
            </w:pPr>
            <w:r w:rsidRPr="000E6046">
              <w:rPr>
                <w:rFonts w:ascii="Franklin Gothic Book" w:hAnsi="Franklin Gothic Book" w:cs="Arial"/>
                <w:sz w:val="20"/>
                <w:szCs w:val="20"/>
              </w:rPr>
              <w:t>Proven ability to work without close supervision</w:t>
            </w:r>
          </w:p>
          <w:p w14:paraId="1ED83591" w14:textId="77777777" w:rsidR="00A75463" w:rsidRPr="000E6046" w:rsidRDefault="00A75463" w:rsidP="00A75463">
            <w:pPr>
              <w:pStyle w:val="ListParagraph"/>
              <w:spacing w:after="0" w:line="240" w:lineRule="auto"/>
              <w:ind w:left="0"/>
              <w:jc w:val="both"/>
              <w:rPr>
                <w:rFonts w:ascii="Franklin Gothic Book" w:hAnsi="Franklin Gothic Book" w:cs="Arial"/>
                <w:sz w:val="20"/>
                <w:szCs w:val="20"/>
              </w:rPr>
            </w:pPr>
          </w:p>
          <w:p w14:paraId="678BB631" w14:textId="77777777" w:rsidR="00A75463" w:rsidRPr="000E6046" w:rsidRDefault="00A75463" w:rsidP="00A75463">
            <w:pPr>
              <w:pStyle w:val="ListParagraph"/>
              <w:numPr>
                <w:ilvl w:val="0"/>
                <w:numId w:val="17"/>
              </w:numPr>
              <w:spacing w:after="0" w:line="240" w:lineRule="auto"/>
              <w:jc w:val="both"/>
              <w:rPr>
                <w:rFonts w:ascii="Franklin Gothic Book" w:hAnsi="Franklin Gothic Book" w:cs="Arial"/>
                <w:sz w:val="20"/>
                <w:szCs w:val="20"/>
              </w:rPr>
            </w:pPr>
            <w:r w:rsidRPr="000E6046">
              <w:rPr>
                <w:rFonts w:ascii="Franklin Gothic Book" w:hAnsi="Franklin Gothic Book" w:cs="Arial"/>
                <w:sz w:val="20"/>
                <w:szCs w:val="20"/>
              </w:rPr>
              <w:t xml:space="preserve"> Proven ability to adapt to the changing requirements of the Higher Education community. </w:t>
            </w:r>
          </w:p>
          <w:p w14:paraId="75D970AE" w14:textId="77777777" w:rsidR="00A75463" w:rsidRPr="000E6046" w:rsidRDefault="00A75463" w:rsidP="00A75463">
            <w:pPr>
              <w:pStyle w:val="ListParagraph"/>
              <w:spacing w:after="0" w:line="240" w:lineRule="auto"/>
              <w:ind w:left="0"/>
              <w:jc w:val="both"/>
              <w:rPr>
                <w:rFonts w:ascii="Franklin Gothic Book" w:hAnsi="Franklin Gothic Book" w:cs="Arial"/>
                <w:sz w:val="20"/>
                <w:szCs w:val="20"/>
              </w:rPr>
            </w:pPr>
          </w:p>
          <w:p w14:paraId="31C4BF38" w14:textId="77777777" w:rsidR="00A75463" w:rsidRPr="000E6046" w:rsidRDefault="00A75463" w:rsidP="00A75463">
            <w:pPr>
              <w:pStyle w:val="ListParagraph"/>
              <w:numPr>
                <w:ilvl w:val="0"/>
                <w:numId w:val="17"/>
              </w:numPr>
              <w:spacing w:after="0" w:line="240" w:lineRule="auto"/>
              <w:jc w:val="both"/>
              <w:rPr>
                <w:rFonts w:ascii="Franklin Gothic Book" w:hAnsi="Franklin Gothic Book" w:cs="Arial"/>
                <w:sz w:val="20"/>
                <w:szCs w:val="20"/>
              </w:rPr>
            </w:pPr>
            <w:r w:rsidRPr="000E6046">
              <w:rPr>
                <w:rFonts w:ascii="Franklin Gothic Book" w:hAnsi="Franklin Gothic Book" w:cs="Arial"/>
                <w:sz w:val="20"/>
                <w:szCs w:val="20"/>
              </w:rPr>
              <w:t xml:space="preserve">Evidence of ability to participate in and develop both internal and external networks and utilise them to enhance the teaching and research activities of the School. </w:t>
            </w:r>
          </w:p>
          <w:p w14:paraId="63E8927F" w14:textId="77777777" w:rsidR="00A75463" w:rsidRPr="000E6046" w:rsidRDefault="00A75463" w:rsidP="00A75463">
            <w:pPr>
              <w:pStyle w:val="ListParagraph"/>
              <w:spacing w:after="0" w:line="240" w:lineRule="auto"/>
              <w:ind w:left="0"/>
              <w:rPr>
                <w:rFonts w:ascii="Franklin Gothic Book" w:hAnsi="Franklin Gothic Book" w:cs="Arial"/>
                <w:sz w:val="20"/>
                <w:szCs w:val="20"/>
              </w:rPr>
            </w:pPr>
          </w:p>
          <w:p w14:paraId="6C48F317" w14:textId="77777777" w:rsidR="00A75463" w:rsidRPr="000E6046" w:rsidRDefault="00A75463" w:rsidP="00A75463">
            <w:pPr>
              <w:pStyle w:val="ListParagraph"/>
              <w:numPr>
                <w:ilvl w:val="0"/>
                <w:numId w:val="17"/>
              </w:numPr>
              <w:spacing w:after="0" w:line="240" w:lineRule="auto"/>
              <w:jc w:val="both"/>
              <w:rPr>
                <w:rFonts w:ascii="Franklin Gothic Book" w:hAnsi="Franklin Gothic Book" w:cs="Arial"/>
                <w:sz w:val="20"/>
                <w:szCs w:val="20"/>
              </w:rPr>
            </w:pPr>
            <w:r w:rsidRPr="000E6046">
              <w:rPr>
                <w:rFonts w:ascii="Franklin Gothic Book" w:hAnsi="Franklin Gothic Book" w:cs="Arial"/>
                <w:sz w:val="20"/>
                <w:szCs w:val="20"/>
              </w:rPr>
              <w:t>A willingness to take responsibility for academically related administration.</w:t>
            </w:r>
          </w:p>
          <w:p w14:paraId="45A2BB35" w14:textId="77777777" w:rsidR="006A5682" w:rsidRPr="000E6046" w:rsidRDefault="006A5682" w:rsidP="00691F9F">
            <w:pPr>
              <w:pStyle w:val="ListParagraph"/>
              <w:spacing w:after="0" w:line="240" w:lineRule="auto"/>
              <w:ind w:left="0"/>
              <w:jc w:val="both"/>
              <w:rPr>
                <w:rFonts w:ascii="Franklin Gothic Book" w:eastAsia="Times New Roman" w:hAnsi="Franklin Gothic Book"/>
                <w:sz w:val="20"/>
                <w:szCs w:val="20"/>
                <w:lang w:eastAsia="en-GB"/>
              </w:rPr>
            </w:pPr>
          </w:p>
        </w:tc>
      </w:tr>
    </w:tbl>
    <w:p w14:paraId="5C57CA9D" w14:textId="77777777" w:rsidR="00BA14EE" w:rsidRPr="002C569D" w:rsidRDefault="00BA14EE" w:rsidP="00BA14EE">
      <w:pPr>
        <w:spacing w:after="0" w:line="240" w:lineRule="auto"/>
        <w:rPr>
          <w:rFonts w:ascii="Franklin Gothic Book" w:eastAsia="Times New Roman" w:hAnsi="Franklin Gothic Book"/>
          <w:sz w:val="20"/>
          <w:szCs w:val="20"/>
          <w:lang w:eastAsia="en-GB"/>
        </w:rPr>
      </w:pPr>
    </w:p>
    <w:p w14:paraId="2F04E1BF" w14:textId="77777777" w:rsidR="00BA14EE" w:rsidRPr="002C569D" w:rsidRDefault="00BA14EE" w:rsidP="00B0040C">
      <w:pPr>
        <w:spacing w:after="240" w:line="240" w:lineRule="auto"/>
        <w:outlineLvl w:val="0"/>
        <w:rPr>
          <w:rFonts w:ascii="Franklin Gothic Book" w:eastAsia="Times New Roman" w:hAnsi="Franklin Gothic Book"/>
          <w:b/>
          <w:sz w:val="20"/>
          <w:szCs w:val="20"/>
          <w:lang w:eastAsia="en-GB"/>
        </w:rPr>
      </w:pPr>
      <w:r w:rsidRPr="002C569D">
        <w:rPr>
          <w:rFonts w:ascii="Franklin Gothic Book" w:eastAsia="Times New Roman" w:hAnsi="Franklin Gothic Book"/>
          <w:b/>
          <w:sz w:val="20"/>
          <w:szCs w:val="20"/>
          <w:lang w:eastAsia="en-GB"/>
        </w:rPr>
        <w:t>Additional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A14EE" w:rsidRPr="002C569D" w14:paraId="3CB4A2D6" w14:textId="77777777" w:rsidTr="0001115C">
        <w:tc>
          <w:tcPr>
            <w:tcW w:w="9242" w:type="dxa"/>
          </w:tcPr>
          <w:p w14:paraId="137177CF" w14:textId="77777777" w:rsidR="00FD688F" w:rsidRPr="00750C42" w:rsidRDefault="00D66DD6" w:rsidP="00FD688F">
            <w:pPr>
              <w:spacing w:after="0" w:line="240" w:lineRule="auto"/>
              <w:rPr>
                <w:rFonts w:ascii="Franklin Gothic Book" w:hAnsi="Franklin Gothic Book" w:cs="Calibri"/>
                <w:sz w:val="20"/>
                <w:szCs w:val="20"/>
              </w:rPr>
            </w:pPr>
            <w:r>
              <w:rPr>
                <w:rFonts w:ascii="Franklin Gothic Book" w:hAnsi="Franklin Gothic Book" w:cs="Calibri"/>
                <w:sz w:val="20"/>
                <w:szCs w:val="20"/>
              </w:rPr>
              <w:br/>
            </w:r>
            <w:r w:rsidR="00FD688F" w:rsidRPr="00750C42">
              <w:rPr>
                <w:rFonts w:ascii="Franklin Gothic Book" w:hAnsi="Franklin Gothic Book" w:cs="Calibri"/>
                <w:sz w:val="20"/>
                <w:szCs w:val="20"/>
              </w:rPr>
              <w:t>Supercomputing Wales is a strategic programme of investment in Higher Education intended t</w:t>
            </w:r>
            <w:r w:rsidR="00FD688F">
              <w:rPr>
                <w:rFonts w:ascii="Franklin Gothic Book" w:hAnsi="Franklin Gothic Book" w:cs="Calibri"/>
                <w:sz w:val="20"/>
                <w:szCs w:val="20"/>
              </w:rPr>
              <w:t xml:space="preserve">o change the way supercomputer facilities are </w:t>
            </w:r>
            <w:r w:rsidR="00FD688F" w:rsidRPr="00750C42">
              <w:rPr>
                <w:rFonts w:ascii="Franklin Gothic Book" w:hAnsi="Franklin Gothic Book" w:cs="Calibri"/>
                <w:sz w:val="20"/>
                <w:szCs w:val="20"/>
              </w:rPr>
              <w:t xml:space="preserve">used </w:t>
            </w:r>
            <w:r w:rsidR="00FD688F">
              <w:rPr>
                <w:rFonts w:ascii="Franklin Gothic Book" w:hAnsi="Franklin Gothic Book" w:cs="Calibri"/>
                <w:sz w:val="20"/>
                <w:szCs w:val="20"/>
              </w:rPr>
              <w:t>to support</w:t>
            </w:r>
            <w:r w:rsidR="00FD688F" w:rsidRPr="00750C42">
              <w:rPr>
                <w:rFonts w:ascii="Franklin Gothic Book" w:hAnsi="Franklin Gothic Book" w:cs="Calibri"/>
                <w:sz w:val="20"/>
                <w:szCs w:val="20"/>
              </w:rPr>
              <w:t xml:space="preserve"> research </w:t>
            </w:r>
            <w:r w:rsidR="00FD688F">
              <w:rPr>
                <w:rFonts w:ascii="Franklin Gothic Book" w:hAnsi="Franklin Gothic Book" w:cs="Calibri"/>
                <w:sz w:val="20"/>
                <w:szCs w:val="20"/>
              </w:rPr>
              <w:t xml:space="preserve">activities </w:t>
            </w:r>
            <w:r w:rsidR="00FD688F" w:rsidRPr="00750C42">
              <w:rPr>
                <w:rFonts w:ascii="Franklin Gothic Book" w:hAnsi="Franklin Gothic Book" w:cs="Calibri"/>
                <w:sz w:val="20"/>
                <w:szCs w:val="20"/>
              </w:rPr>
              <w:t xml:space="preserve">in Wales. The programme is led by Cardiff University, in a consortium with Aberystwyth, Bangor and Swansea Universities, and HPC Wales Ltd. </w:t>
            </w:r>
          </w:p>
          <w:p w14:paraId="030DFEEB" w14:textId="77777777" w:rsidR="00FD688F" w:rsidRPr="00750C42" w:rsidRDefault="00FD688F" w:rsidP="00FD688F">
            <w:pPr>
              <w:spacing w:after="0" w:line="240" w:lineRule="auto"/>
              <w:rPr>
                <w:rFonts w:ascii="Franklin Gothic Book" w:hAnsi="Franklin Gothic Book" w:cs="Calibri"/>
                <w:sz w:val="20"/>
                <w:szCs w:val="20"/>
              </w:rPr>
            </w:pPr>
          </w:p>
          <w:p w14:paraId="4AF9321F" w14:textId="77777777" w:rsidR="00FD688F" w:rsidRPr="00750C42" w:rsidRDefault="00FD688F" w:rsidP="00FD688F">
            <w:pPr>
              <w:spacing w:after="0" w:line="240" w:lineRule="auto"/>
              <w:rPr>
                <w:rFonts w:ascii="Franklin Gothic Book" w:hAnsi="Franklin Gothic Book" w:cs="Calibri"/>
                <w:sz w:val="20"/>
                <w:szCs w:val="20"/>
              </w:rPr>
            </w:pPr>
            <w:r w:rsidRPr="00750C42">
              <w:rPr>
                <w:rFonts w:ascii="Franklin Gothic Book" w:hAnsi="Franklin Gothic Book" w:cs="Calibri"/>
                <w:sz w:val="20"/>
                <w:szCs w:val="20"/>
              </w:rPr>
              <w:t>With an estimated total cost of close to £15</w:t>
            </w:r>
            <w:r>
              <w:rPr>
                <w:rFonts w:ascii="Franklin Gothic Book" w:hAnsi="Franklin Gothic Book" w:cs="Calibri"/>
                <w:sz w:val="20"/>
                <w:szCs w:val="20"/>
              </w:rPr>
              <w:t>m</w:t>
            </w:r>
            <w:r w:rsidRPr="00750C42">
              <w:rPr>
                <w:rFonts w:ascii="Franklin Gothic Book" w:hAnsi="Franklin Gothic Book" w:cs="Calibri"/>
                <w:sz w:val="20"/>
                <w:szCs w:val="20"/>
              </w:rPr>
              <w:t xml:space="preserve">, the programme will fund the purchase and running of new High Performance Computing (HPC) equipment, along with necessary technical posts to support the operation of the equipment. The programme will also support a new cohort of ‘Research Software Engineers’ to work with academic researchers to develop software codes and algorithms using the supercomputing facilities. </w:t>
            </w:r>
          </w:p>
          <w:p w14:paraId="5504A44F" w14:textId="77777777" w:rsidR="00FD688F" w:rsidRPr="00750C42" w:rsidRDefault="00FD688F" w:rsidP="00FD688F">
            <w:pPr>
              <w:spacing w:after="0" w:line="240" w:lineRule="auto"/>
              <w:rPr>
                <w:rFonts w:ascii="Franklin Gothic Book" w:hAnsi="Franklin Gothic Book" w:cs="Calibri"/>
                <w:sz w:val="20"/>
                <w:szCs w:val="20"/>
              </w:rPr>
            </w:pPr>
          </w:p>
          <w:p w14:paraId="647A2399" w14:textId="25938396" w:rsidR="00EA0535" w:rsidRPr="00FD688F" w:rsidRDefault="00FD688F" w:rsidP="00D66DD6">
            <w:pPr>
              <w:spacing w:after="0" w:line="240" w:lineRule="auto"/>
              <w:rPr>
                <w:rFonts w:ascii="Franklin Gothic Book" w:hAnsi="Franklin Gothic Book" w:cs="Calibri"/>
                <w:sz w:val="20"/>
                <w:szCs w:val="20"/>
              </w:rPr>
            </w:pPr>
            <w:r w:rsidRPr="00750C42">
              <w:rPr>
                <w:rFonts w:ascii="Franklin Gothic Book" w:hAnsi="Franklin Gothic Book" w:cs="Calibri"/>
                <w:sz w:val="20"/>
                <w:szCs w:val="20"/>
              </w:rPr>
              <w:t>The programme targets include capturing more research funding for Wales, creating more highly-skilled research jobs, and increasing collaborations with other research-active partners, all built on improved HPC capacity provided through Supercomputing Wales.  The programme will be part-funded by the European Regional Development Fund via Welsh Government (c.</w:t>
            </w:r>
            <w:r>
              <w:rPr>
                <w:rFonts w:ascii="Franklin Gothic Book" w:hAnsi="Franklin Gothic Book" w:cs="Calibri"/>
                <w:sz w:val="20"/>
                <w:szCs w:val="20"/>
              </w:rPr>
              <w:t xml:space="preserve"> </w:t>
            </w:r>
            <w:r w:rsidRPr="00750C42">
              <w:rPr>
                <w:rFonts w:ascii="Franklin Gothic Book" w:hAnsi="Franklin Gothic Book" w:cs="Calibri"/>
                <w:sz w:val="20"/>
                <w:szCs w:val="20"/>
              </w:rPr>
              <w:t>£9</w:t>
            </w:r>
            <w:r>
              <w:rPr>
                <w:rFonts w:ascii="Franklin Gothic Book" w:hAnsi="Franklin Gothic Book" w:cs="Calibri"/>
                <w:sz w:val="20"/>
                <w:szCs w:val="20"/>
              </w:rPr>
              <w:t>m</w:t>
            </w:r>
            <w:r w:rsidRPr="00750C42">
              <w:rPr>
                <w:rFonts w:ascii="Franklin Gothic Book" w:hAnsi="Franklin Gothic Book" w:cs="Calibri"/>
                <w:sz w:val="20"/>
                <w:szCs w:val="20"/>
              </w:rPr>
              <w:t xml:space="preserve"> in total), and by the </w:t>
            </w:r>
            <w:r>
              <w:rPr>
                <w:rFonts w:ascii="Franklin Gothic Book" w:hAnsi="Franklin Gothic Book" w:cs="Calibri"/>
                <w:sz w:val="20"/>
                <w:szCs w:val="20"/>
              </w:rPr>
              <w:t>u</w:t>
            </w:r>
            <w:r w:rsidRPr="00750C42">
              <w:rPr>
                <w:rFonts w:ascii="Franklin Gothic Book" w:hAnsi="Franklin Gothic Book" w:cs="Calibri"/>
                <w:sz w:val="20"/>
                <w:szCs w:val="20"/>
              </w:rPr>
              <w:t>niversity partners.</w:t>
            </w:r>
            <w:r w:rsidR="00D66DD6">
              <w:rPr>
                <w:rFonts w:ascii="Franklin Gothic Book" w:hAnsi="Franklin Gothic Book" w:cs="Calibri"/>
                <w:sz w:val="20"/>
                <w:szCs w:val="20"/>
              </w:rPr>
              <w:br/>
            </w:r>
          </w:p>
        </w:tc>
      </w:tr>
    </w:tbl>
    <w:p w14:paraId="78D7C80D" w14:textId="77777777" w:rsidR="004E151E" w:rsidRPr="00BB4F8D" w:rsidRDefault="004E151E" w:rsidP="00530260">
      <w:pPr>
        <w:rPr>
          <w:rFonts w:ascii="Franklin Gothic Book" w:hAnsi="Franklin Gothic Book"/>
        </w:rPr>
      </w:pPr>
    </w:p>
    <w:sectPr w:rsidR="004E151E" w:rsidRPr="00BB4F8D" w:rsidSect="00DA4C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F498C" w14:textId="77777777" w:rsidR="00D949F6" w:rsidRDefault="00D949F6" w:rsidP="003C3D18">
      <w:pPr>
        <w:spacing w:after="0" w:line="240" w:lineRule="auto"/>
      </w:pPr>
      <w:r>
        <w:separator/>
      </w:r>
    </w:p>
  </w:endnote>
  <w:endnote w:type="continuationSeparator" w:id="0">
    <w:p w14:paraId="72B6EB45" w14:textId="77777777" w:rsidR="00D949F6" w:rsidRDefault="00D949F6" w:rsidP="003C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S ????">
    <w:altName w:val="MS Mincho"/>
    <w:panose1 w:val="00000000000000000000"/>
    <w:charset w:val="80"/>
    <w:family w:val="auto"/>
    <w:notTrueType/>
    <w:pitch w:val="variable"/>
    <w:sig w:usb0="00000001" w:usb1="08070000" w:usb2="00000010" w:usb3="00000000" w:csb0="0002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AF109" w14:textId="77777777" w:rsidR="00D949F6" w:rsidRDefault="00D949F6" w:rsidP="003C3D18">
      <w:pPr>
        <w:spacing w:after="0" w:line="240" w:lineRule="auto"/>
      </w:pPr>
      <w:r>
        <w:separator/>
      </w:r>
    </w:p>
  </w:footnote>
  <w:footnote w:type="continuationSeparator" w:id="0">
    <w:p w14:paraId="7B97E2D2" w14:textId="77777777" w:rsidR="00D949F6" w:rsidRDefault="00D949F6" w:rsidP="003C3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776"/>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628C4"/>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C0E39"/>
    <w:multiLevelType w:val="hybridMultilevel"/>
    <w:tmpl w:val="D708CE7E"/>
    <w:lvl w:ilvl="0" w:tplc="E2C687CA">
      <w:start w:val="111"/>
      <w:numFmt w:val="bullet"/>
      <w:lvlText w:val="-"/>
      <w:lvlJc w:val="left"/>
      <w:pPr>
        <w:ind w:left="1440" w:hanging="360"/>
      </w:pPr>
      <w:rPr>
        <w:rFonts w:ascii="Arial" w:eastAsia="Times New Roman" w:hAnsi="Arial" w:cs="Aria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10B7B2B"/>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4E1A68"/>
    <w:multiLevelType w:val="hybridMultilevel"/>
    <w:tmpl w:val="6792D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70364B"/>
    <w:multiLevelType w:val="hybridMultilevel"/>
    <w:tmpl w:val="3564B7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9A2FE3"/>
    <w:multiLevelType w:val="hybridMultilevel"/>
    <w:tmpl w:val="9A74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2C79AA"/>
    <w:multiLevelType w:val="hybridMultilevel"/>
    <w:tmpl w:val="5D028D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D74309"/>
    <w:multiLevelType w:val="hybridMultilevel"/>
    <w:tmpl w:val="FAD2FF7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09A6A18"/>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5744A0"/>
    <w:multiLevelType w:val="hybridMultilevel"/>
    <w:tmpl w:val="8708E61E"/>
    <w:lvl w:ilvl="0" w:tplc="B0BCCC08">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18345A"/>
    <w:multiLevelType w:val="hybridMultilevel"/>
    <w:tmpl w:val="32983D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AF76E40"/>
    <w:multiLevelType w:val="hybridMultilevel"/>
    <w:tmpl w:val="A8BA88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104DF3"/>
    <w:multiLevelType w:val="multilevel"/>
    <w:tmpl w:val="B862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A5C0F"/>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C011C0"/>
    <w:multiLevelType w:val="hybridMultilevel"/>
    <w:tmpl w:val="A9E667E8"/>
    <w:lvl w:ilvl="0" w:tplc="C672AE04">
      <w:start w:val="1"/>
      <w:numFmt w:val="bullet"/>
      <w:lvlText w:val=""/>
      <w:lvlJc w:val="left"/>
      <w:pPr>
        <w:tabs>
          <w:tab w:val="num" w:pos="360"/>
        </w:tabs>
        <w:ind w:left="360" w:hanging="360"/>
      </w:pPr>
      <w:rPr>
        <w:rFonts w:ascii="Symbol" w:hAnsi="Symbol" w:hint="default"/>
        <w:sz w:val="2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CC044F"/>
    <w:multiLevelType w:val="hybridMultilevel"/>
    <w:tmpl w:val="C270E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EC2CC6"/>
    <w:multiLevelType w:val="hybridMultilevel"/>
    <w:tmpl w:val="A97A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C57A20"/>
    <w:multiLevelType w:val="hybridMultilevel"/>
    <w:tmpl w:val="CF1ACC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7242C09"/>
    <w:multiLevelType w:val="hybridMultilevel"/>
    <w:tmpl w:val="F5DC8838"/>
    <w:lvl w:ilvl="0" w:tplc="3A6A5DAA">
      <w:start w:val="1"/>
      <w:numFmt w:val="bullet"/>
      <w:lvlText w:val=""/>
      <w:lvlJc w:val="left"/>
      <w:pPr>
        <w:tabs>
          <w:tab w:val="num" w:pos="360"/>
        </w:tabs>
        <w:ind w:left="360" w:hanging="360"/>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1C66B9"/>
    <w:multiLevelType w:val="multilevel"/>
    <w:tmpl w:val="3D0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4099B"/>
    <w:multiLevelType w:val="multilevel"/>
    <w:tmpl w:val="76F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6471F"/>
    <w:multiLevelType w:val="singleLevel"/>
    <w:tmpl w:val="64A484BA"/>
    <w:lvl w:ilvl="0">
      <w:start w:val="1"/>
      <w:numFmt w:val="bullet"/>
      <w:lvlText w:val=""/>
      <w:lvlJc w:val="left"/>
      <w:pPr>
        <w:tabs>
          <w:tab w:val="num" w:pos="360"/>
        </w:tabs>
        <w:ind w:left="360" w:hanging="360"/>
      </w:pPr>
      <w:rPr>
        <w:rFonts w:ascii="Symbol" w:hAnsi="Symbol" w:hint="default"/>
        <w:sz w:val="20"/>
        <w:szCs w:val="20"/>
      </w:rPr>
    </w:lvl>
  </w:abstractNum>
  <w:num w:numId="1">
    <w:abstractNumId w:val="13"/>
  </w:num>
  <w:num w:numId="2">
    <w:abstractNumId w:val="21"/>
  </w:num>
  <w:num w:numId="3">
    <w:abstractNumId w:val="20"/>
  </w:num>
  <w:num w:numId="4">
    <w:abstractNumId w:val="22"/>
  </w:num>
  <w:num w:numId="5">
    <w:abstractNumId w:val="17"/>
  </w:num>
  <w:num w:numId="6">
    <w:abstractNumId w:val="8"/>
  </w:num>
  <w:num w:numId="7">
    <w:abstractNumId w:val="7"/>
  </w:num>
  <w:num w:numId="8">
    <w:abstractNumId w:val="6"/>
  </w:num>
  <w:num w:numId="9">
    <w:abstractNumId w:val="15"/>
  </w:num>
  <w:num w:numId="10">
    <w:abstractNumId w:val="19"/>
  </w:num>
  <w:num w:numId="11">
    <w:abstractNumId w:val="12"/>
  </w:num>
  <w:num w:numId="12">
    <w:abstractNumId w:val="9"/>
  </w:num>
  <w:num w:numId="13">
    <w:abstractNumId w:val="2"/>
  </w:num>
  <w:num w:numId="14">
    <w:abstractNumId w:val="16"/>
  </w:num>
  <w:num w:numId="15">
    <w:abstractNumId w:val="0"/>
  </w:num>
  <w:num w:numId="16">
    <w:abstractNumId w:val="3"/>
  </w:num>
  <w:num w:numId="17">
    <w:abstractNumId w:val="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4"/>
  </w:num>
  <w:num w:numId="21">
    <w:abstractNumId w:val="5"/>
  </w:num>
  <w:num w:numId="22">
    <w:abstractNumId w:val="10"/>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F8D"/>
    <w:rsid w:val="0001115C"/>
    <w:rsid w:val="00031796"/>
    <w:rsid w:val="00032718"/>
    <w:rsid w:val="00040EF9"/>
    <w:rsid w:val="00082817"/>
    <w:rsid w:val="000A6609"/>
    <w:rsid w:val="000D40B5"/>
    <w:rsid w:val="000D7A5A"/>
    <w:rsid w:val="000E6046"/>
    <w:rsid w:val="001164A5"/>
    <w:rsid w:val="00116DC1"/>
    <w:rsid w:val="00154E4B"/>
    <w:rsid w:val="00160F44"/>
    <w:rsid w:val="001A2A2E"/>
    <w:rsid w:val="00207597"/>
    <w:rsid w:val="00212B2A"/>
    <w:rsid w:val="0022176C"/>
    <w:rsid w:val="002C569D"/>
    <w:rsid w:val="00306452"/>
    <w:rsid w:val="00331FC3"/>
    <w:rsid w:val="00334344"/>
    <w:rsid w:val="003653EA"/>
    <w:rsid w:val="003A09C5"/>
    <w:rsid w:val="003C3B1F"/>
    <w:rsid w:val="003C3D18"/>
    <w:rsid w:val="003E1DB3"/>
    <w:rsid w:val="00451A4E"/>
    <w:rsid w:val="00460E65"/>
    <w:rsid w:val="00461F71"/>
    <w:rsid w:val="004D477F"/>
    <w:rsid w:val="004D5F39"/>
    <w:rsid w:val="004E151E"/>
    <w:rsid w:val="00530260"/>
    <w:rsid w:val="00587AEA"/>
    <w:rsid w:val="00623D25"/>
    <w:rsid w:val="00676BD7"/>
    <w:rsid w:val="00691F9F"/>
    <w:rsid w:val="006A5682"/>
    <w:rsid w:val="006D35F2"/>
    <w:rsid w:val="006E4A2F"/>
    <w:rsid w:val="006F393E"/>
    <w:rsid w:val="007108C2"/>
    <w:rsid w:val="00723E8C"/>
    <w:rsid w:val="00762A5A"/>
    <w:rsid w:val="00771F13"/>
    <w:rsid w:val="007859A2"/>
    <w:rsid w:val="008258F3"/>
    <w:rsid w:val="0085032E"/>
    <w:rsid w:val="00865064"/>
    <w:rsid w:val="00886E71"/>
    <w:rsid w:val="0089279D"/>
    <w:rsid w:val="008A1EA6"/>
    <w:rsid w:val="008F00E9"/>
    <w:rsid w:val="00902B89"/>
    <w:rsid w:val="00921723"/>
    <w:rsid w:val="00937A4A"/>
    <w:rsid w:val="00951633"/>
    <w:rsid w:val="00976917"/>
    <w:rsid w:val="009D6CB1"/>
    <w:rsid w:val="00A16578"/>
    <w:rsid w:val="00A4340C"/>
    <w:rsid w:val="00A645F2"/>
    <w:rsid w:val="00A75463"/>
    <w:rsid w:val="00A86A22"/>
    <w:rsid w:val="00AA0544"/>
    <w:rsid w:val="00AE55E9"/>
    <w:rsid w:val="00B0040C"/>
    <w:rsid w:val="00B46E6D"/>
    <w:rsid w:val="00B62180"/>
    <w:rsid w:val="00B62EEA"/>
    <w:rsid w:val="00B70B36"/>
    <w:rsid w:val="00BA14EE"/>
    <w:rsid w:val="00BB4F8D"/>
    <w:rsid w:val="00BB7093"/>
    <w:rsid w:val="00BC5E8F"/>
    <w:rsid w:val="00BD126F"/>
    <w:rsid w:val="00BF0284"/>
    <w:rsid w:val="00C22198"/>
    <w:rsid w:val="00C37116"/>
    <w:rsid w:val="00C45525"/>
    <w:rsid w:val="00C57788"/>
    <w:rsid w:val="00C8507A"/>
    <w:rsid w:val="00C948AA"/>
    <w:rsid w:val="00CE0339"/>
    <w:rsid w:val="00CE279B"/>
    <w:rsid w:val="00D044CB"/>
    <w:rsid w:val="00D223FC"/>
    <w:rsid w:val="00D350C3"/>
    <w:rsid w:val="00D402F3"/>
    <w:rsid w:val="00D63231"/>
    <w:rsid w:val="00D66DD6"/>
    <w:rsid w:val="00D71C42"/>
    <w:rsid w:val="00D949F6"/>
    <w:rsid w:val="00DA4C4C"/>
    <w:rsid w:val="00DB322F"/>
    <w:rsid w:val="00DD44EE"/>
    <w:rsid w:val="00E52657"/>
    <w:rsid w:val="00EA0535"/>
    <w:rsid w:val="00EA5D93"/>
    <w:rsid w:val="00EC0047"/>
    <w:rsid w:val="00EE6970"/>
    <w:rsid w:val="00F17DF3"/>
    <w:rsid w:val="00F70233"/>
    <w:rsid w:val="00F979EA"/>
    <w:rsid w:val="00FD6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D216"/>
  <w15:docId w15:val="{E89B7A9E-E910-4147-91CE-98092EBF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C4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label">
    <w:name w:val="fieldlabel"/>
    <w:basedOn w:val="DefaultParagraphFont"/>
    <w:rsid w:val="00BB4F8D"/>
  </w:style>
  <w:style w:type="character" w:customStyle="1" w:styleId="text">
    <w:name w:val="text"/>
    <w:basedOn w:val="DefaultParagraphFont"/>
    <w:rsid w:val="00BB4F8D"/>
  </w:style>
  <w:style w:type="paragraph" w:styleId="BalloonText">
    <w:name w:val="Balloon Text"/>
    <w:basedOn w:val="Normal"/>
    <w:link w:val="BalloonTextChar"/>
    <w:uiPriority w:val="99"/>
    <w:semiHidden/>
    <w:unhideWhenUsed/>
    <w:rsid w:val="00BB4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F8D"/>
    <w:rPr>
      <w:rFonts w:ascii="Tahoma" w:hAnsi="Tahoma" w:cs="Tahoma"/>
      <w:sz w:val="16"/>
      <w:szCs w:val="16"/>
    </w:rPr>
  </w:style>
  <w:style w:type="table" w:styleId="TableGrid">
    <w:name w:val="Table Grid"/>
    <w:basedOn w:val="TableNormal"/>
    <w:uiPriority w:val="59"/>
    <w:rsid w:val="00BB4F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ed List"/>
    <w:basedOn w:val="Normal"/>
    <w:link w:val="ListParagraphChar"/>
    <w:uiPriority w:val="34"/>
    <w:qFormat/>
    <w:rsid w:val="004E151E"/>
    <w:pPr>
      <w:ind w:left="720"/>
      <w:contextualSpacing/>
    </w:pPr>
  </w:style>
  <w:style w:type="paragraph" w:styleId="Header">
    <w:name w:val="header"/>
    <w:basedOn w:val="Normal"/>
    <w:link w:val="HeaderChar"/>
    <w:uiPriority w:val="99"/>
    <w:semiHidden/>
    <w:unhideWhenUsed/>
    <w:rsid w:val="003C3D1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3D18"/>
  </w:style>
  <w:style w:type="paragraph" w:styleId="Footer">
    <w:name w:val="footer"/>
    <w:basedOn w:val="Normal"/>
    <w:link w:val="FooterChar"/>
    <w:uiPriority w:val="99"/>
    <w:unhideWhenUsed/>
    <w:rsid w:val="003C3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D18"/>
  </w:style>
  <w:style w:type="character" w:customStyle="1" w:styleId="ListParagraphChar">
    <w:name w:val="List Paragraph Char"/>
    <w:aliases w:val="Bulleted List Char"/>
    <w:basedOn w:val="DefaultParagraphFont"/>
    <w:link w:val="ListParagraph"/>
    <w:uiPriority w:val="34"/>
    <w:locked/>
    <w:rsid w:val="00771F13"/>
    <w:rPr>
      <w:sz w:val="22"/>
      <w:szCs w:val="22"/>
      <w:lang w:eastAsia="en-US"/>
    </w:rPr>
  </w:style>
  <w:style w:type="paragraph" w:customStyle="1" w:styleId="Heading4NoNumber">
    <w:name w:val="Heading 4 (No Number)"/>
    <w:next w:val="Normal"/>
    <w:qFormat/>
    <w:rsid w:val="00771F13"/>
    <w:pPr>
      <w:keepNext/>
      <w:widowControl w:val="0"/>
      <w:spacing w:before="240"/>
    </w:pPr>
    <w:rPr>
      <w:rFonts w:eastAsia="MS ????"/>
      <w:b/>
      <w:bCs/>
      <w:iCs/>
      <w:spacing w:val="10"/>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51706">
      <w:bodyDiv w:val="1"/>
      <w:marLeft w:val="0"/>
      <w:marRight w:val="0"/>
      <w:marTop w:val="0"/>
      <w:marBottom w:val="0"/>
      <w:divBdr>
        <w:top w:val="none" w:sz="0" w:space="0" w:color="auto"/>
        <w:left w:val="none" w:sz="0" w:space="0" w:color="auto"/>
        <w:bottom w:val="none" w:sz="0" w:space="0" w:color="auto"/>
        <w:right w:val="none" w:sz="0" w:space="0" w:color="auto"/>
      </w:divBdr>
    </w:div>
    <w:div w:id="182061453">
      <w:bodyDiv w:val="1"/>
      <w:marLeft w:val="0"/>
      <w:marRight w:val="0"/>
      <w:marTop w:val="0"/>
      <w:marBottom w:val="0"/>
      <w:divBdr>
        <w:top w:val="none" w:sz="0" w:space="0" w:color="auto"/>
        <w:left w:val="none" w:sz="0" w:space="0" w:color="auto"/>
        <w:bottom w:val="none" w:sz="0" w:space="0" w:color="auto"/>
        <w:right w:val="none" w:sz="0" w:space="0" w:color="auto"/>
      </w:divBdr>
    </w:div>
    <w:div w:id="207764187">
      <w:bodyDiv w:val="1"/>
      <w:marLeft w:val="0"/>
      <w:marRight w:val="0"/>
      <w:marTop w:val="0"/>
      <w:marBottom w:val="0"/>
      <w:divBdr>
        <w:top w:val="none" w:sz="0" w:space="0" w:color="auto"/>
        <w:left w:val="none" w:sz="0" w:space="0" w:color="auto"/>
        <w:bottom w:val="none" w:sz="0" w:space="0" w:color="auto"/>
        <w:right w:val="none" w:sz="0" w:space="0" w:color="auto"/>
      </w:divBdr>
    </w:div>
    <w:div w:id="1144155106">
      <w:bodyDiv w:val="1"/>
      <w:marLeft w:val="0"/>
      <w:marRight w:val="0"/>
      <w:marTop w:val="0"/>
      <w:marBottom w:val="0"/>
      <w:divBdr>
        <w:top w:val="none" w:sz="0" w:space="0" w:color="auto"/>
        <w:left w:val="none" w:sz="0" w:space="0" w:color="auto"/>
        <w:bottom w:val="none" w:sz="0" w:space="0" w:color="auto"/>
        <w:right w:val="none" w:sz="0" w:space="0" w:color="auto"/>
      </w:divBdr>
    </w:div>
    <w:div w:id="185056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Owain Huw</cp:lastModifiedBy>
  <cp:revision>14</cp:revision>
  <cp:lastPrinted>2012-12-17T14:34:00Z</cp:lastPrinted>
  <dcterms:created xsi:type="dcterms:W3CDTF">2016-10-19T09:58:00Z</dcterms:created>
  <dcterms:modified xsi:type="dcterms:W3CDTF">2018-10-18T13:40:00Z</dcterms:modified>
</cp:coreProperties>
</file>