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4F1FCF" w14:textId="5C0FB8E9" w:rsidR="00BB4F8D" w:rsidRPr="00BA14EE" w:rsidRDefault="00BB4F8D" w:rsidP="00BB4F8D">
      <w:pPr>
        <w:spacing w:after="0" w:line="240" w:lineRule="auto"/>
        <w:rPr>
          <w:rFonts w:ascii="Franklin Gothic Book" w:eastAsia="Times New Roman" w:hAnsi="Franklin Gothic Book"/>
          <w:b/>
          <w:sz w:val="32"/>
          <w:szCs w:val="32"/>
          <w:lang w:eastAsia="en-GB"/>
        </w:rPr>
      </w:pPr>
      <w:r w:rsidRPr="00BA14EE">
        <w:rPr>
          <w:rFonts w:ascii="Franklin Gothic Book" w:eastAsia="Times New Roman" w:hAnsi="Franklin Gothic Book"/>
          <w:b/>
          <w:sz w:val="32"/>
          <w:szCs w:val="32"/>
          <w:lang w:eastAsia="en-GB"/>
        </w:rPr>
        <w:t>Job Description</w:t>
      </w:r>
    </w:p>
    <w:p w14:paraId="4AC17354" w14:textId="70561EA8" w:rsidR="00DA0E6D" w:rsidRDefault="00DA0E6D" w:rsidP="00BB4F8D">
      <w:pPr>
        <w:spacing w:after="0" w:line="240" w:lineRule="auto"/>
        <w:rPr>
          <w:rFonts w:ascii="Franklin Gothic Book" w:eastAsia="Times New Roman" w:hAnsi="Franklin Gothic Book"/>
          <w:sz w:val="20"/>
          <w:lang w:eastAsia="en-GB"/>
        </w:rPr>
      </w:pPr>
    </w:p>
    <w:p w14:paraId="32E2F663" w14:textId="54C0D860" w:rsidR="00DA0E6D" w:rsidRDefault="00DA0E6D" w:rsidP="00BB4F8D">
      <w:pPr>
        <w:spacing w:after="0" w:line="240" w:lineRule="auto"/>
        <w:rPr>
          <w:rFonts w:ascii="Franklin Gothic Book" w:eastAsia="Times New Roman" w:hAnsi="Franklin Gothic Book"/>
          <w:sz w:val="20"/>
          <w:lang w:eastAsia="en-GB"/>
        </w:rPr>
      </w:pPr>
    </w:p>
    <w:p w14:paraId="154B111F" w14:textId="77777777" w:rsidR="00320CE2" w:rsidRDefault="00320CE2" w:rsidP="00BB4F8D">
      <w:pPr>
        <w:spacing w:after="0" w:line="240" w:lineRule="auto"/>
        <w:rPr>
          <w:rFonts w:ascii="Franklin Gothic Book" w:eastAsia="Times New Roman" w:hAnsi="Franklin Gothic Book"/>
          <w:sz w:val="20"/>
          <w:lang w:eastAsia="en-GB"/>
        </w:rPr>
      </w:pPr>
      <w:bookmarkStart w:id="0" w:name="_GoBack"/>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6"/>
        <w:gridCol w:w="6420"/>
      </w:tblGrid>
      <w:tr w:rsidR="00BA14EE" w:rsidRPr="00DD76C4" w14:paraId="699DA427" w14:textId="77777777" w:rsidTr="00DA0E6D">
        <w:trPr>
          <w:trHeight w:val="407"/>
        </w:trPr>
        <w:tc>
          <w:tcPr>
            <w:tcW w:w="2596" w:type="dxa"/>
            <w:vAlign w:val="center"/>
          </w:tcPr>
          <w:p w14:paraId="1D994536" w14:textId="77777777" w:rsidR="00BA14EE" w:rsidRPr="00DD76C4" w:rsidRDefault="00BA14EE" w:rsidP="0001115C">
            <w:pPr>
              <w:spacing w:after="0" w:line="240" w:lineRule="auto"/>
              <w:rPr>
                <w:rFonts w:ascii="Franklin Gothic Book" w:eastAsia="Times New Roman" w:hAnsi="Franklin Gothic Book"/>
                <w:sz w:val="20"/>
                <w:lang w:eastAsia="en-GB"/>
              </w:rPr>
            </w:pPr>
            <w:r w:rsidRPr="00DD76C4">
              <w:rPr>
                <w:rFonts w:ascii="Franklin Gothic Book" w:eastAsia="Times New Roman" w:hAnsi="Franklin Gothic Book"/>
                <w:sz w:val="20"/>
                <w:lang w:eastAsia="en-GB"/>
              </w:rPr>
              <w:t>Job Title</w:t>
            </w:r>
          </w:p>
        </w:tc>
        <w:tc>
          <w:tcPr>
            <w:tcW w:w="6420" w:type="dxa"/>
            <w:vAlign w:val="center"/>
          </w:tcPr>
          <w:p w14:paraId="1C00E6A9" w14:textId="77777777" w:rsidR="00BA14EE" w:rsidRPr="00DD76C4" w:rsidRDefault="003A6528" w:rsidP="0001115C">
            <w:pPr>
              <w:spacing w:after="0" w:line="240" w:lineRule="auto"/>
              <w:rPr>
                <w:rFonts w:ascii="Franklin Gothic Book" w:eastAsia="Times New Roman" w:hAnsi="Franklin Gothic Book"/>
                <w:sz w:val="20"/>
                <w:lang w:eastAsia="en-GB"/>
              </w:rPr>
            </w:pPr>
            <w:r>
              <w:rPr>
                <w:rFonts w:ascii="Franklin Gothic Book" w:eastAsia="Times New Roman" w:hAnsi="Franklin Gothic Book"/>
                <w:sz w:val="20"/>
                <w:lang w:eastAsia="en-GB"/>
              </w:rPr>
              <w:t>Supercomputing Wales</w:t>
            </w:r>
            <w:r w:rsidR="00A609AD" w:rsidRPr="00846DCC">
              <w:rPr>
                <w:rFonts w:ascii="Franklin Gothic Book" w:hAnsi="Franklin Gothic Book" w:cs="Calibri"/>
                <w:sz w:val="20"/>
                <w:szCs w:val="20"/>
              </w:rPr>
              <w:t xml:space="preserve"> – </w:t>
            </w:r>
            <w:r w:rsidR="00F61D79">
              <w:rPr>
                <w:rFonts w:ascii="Franklin Gothic Book" w:eastAsia="Times New Roman" w:hAnsi="Franklin Gothic Book"/>
                <w:sz w:val="20"/>
                <w:lang w:eastAsia="en-GB"/>
              </w:rPr>
              <w:t>Research Software Engineer (</w:t>
            </w:r>
            <w:r w:rsidR="00C910CD" w:rsidRPr="00DD76C4">
              <w:rPr>
                <w:rFonts w:ascii="Franklin Gothic Book" w:eastAsia="Times New Roman" w:hAnsi="Franklin Gothic Book"/>
                <w:sz w:val="20"/>
                <w:lang w:eastAsia="en-GB"/>
              </w:rPr>
              <w:t>Research Associate</w:t>
            </w:r>
            <w:r w:rsidR="00F61D79">
              <w:rPr>
                <w:rFonts w:ascii="Franklin Gothic Book" w:eastAsia="Times New Roman" w:hAnsi="Franklin Gothic Book"/>
                <w:sz w:val="20"/>
                <w:lang w:eastAsia="en-GB"/>
              </w:rPr>
              <w:t>)</w:t>
            </w:r>
          </w:p>
        </w:tc>
      </w:tr>
      <w:tr w:rsidR="004E151E" w:rsidRPr="00DD76C4" w14:paraId="1E08FEF4" w14:textId="77777777" w:rsidTr="00DA0E6D">
        <w:trPr>
          <w:trHeight w:val="419"/>
        </w:trPr>
        <w:tc>
          <w:tcPr>
            <w:tcW w:w="2596" w:type="dxa"/>
            <w:vAlign w:val="center"/>
          </w:tcPr>
          <w:p w14:paraId="1BD1C0C1" w14:textId="77777777" w:rsidR="004E151E" w:rsidRPr="00DD76C4" w:rsidRDefault="004E151E" w:rsidP="0001115C">
            <w:pPr>
              <w:spacing w:after="0" w:line="240" w:lineRule="auto"/>
              <w:rPr>
                <w:rFonts w:ascii="Franklin Gothic Book" w:eastAsia="Times New Roman" w:hAnsi="Franklin Gothic Book"/>
                <w:sz w:val="20"/>
                <w:lang w:eastAsia="en-GB"/>
              </w:rPr>
            </w:pPr>
            <w:r w:rsidRPr="00DD76C4">
              <w:rPr>
                <w:rFonts w:ascii="Franklin Gothic Book" w:eastAsia="Times New Roman" w:hAnsi="Franklin Gothic Book"/>
                <w:sz w:val="20"/>
                <w:lang w:eastAsia="en-GB"/>
              </w:rPr>
              <w:t>Career Pathway</w:t>
            </w:r>
          </w:p>
        </w:tc>
        <w:tc>
          <w:tcPr>
            <w:tcW w:w="6420" w:type="dxa"/>
            <w:vAlign w:val="center"/>
          </w:tcPr>
          <w:p w14:paraId="58DC7F35" w14:textId="77777777" w:rsidR="004E151E" w:rsidRPr="00DD76C4" w:rsidRDefault="00A16578" w:rsidP="0001115C">
            <w:pPr>
              <w:spacing w:after="0" w:line="240" w:lineRule="auto"/>
              <w:rPr>
                <w:rFonts w:ascii="Franklin Gothic Book" w:eastAsia="Times New Roman" w:hAnsi="Franklin Gothic Book"/>
                <w:sz w:val="20"/>
                <w:lang w:eastAsia="en-GB"/>
              </w:rPr>
            </w:pPr>
            <w:r w:rsidRPr="00DD76C4">
              <w:rPr>
                <w:rFonts w:ascii="Franklin Gothic Book" w:eastAsia="Times New Roman" w:hAnsi="Franklin Gothic Book"/>
                <w:sz w:val="20"/>
                <w:lang w:eastAsia="en-GB"/>
              </w:rPr>
              <w:t>Academic</w:t>
            </w:r>
          </w:p>
        </w:tc>
      </w:tr>
    </w:tbl>
    <w:p w14:paraId="5A29A34A" w14:textId="77777777" w:rsidR="00BB4F8D" w:rsidRPr="00DD76C4" w:rsidRDefault="00BB4F8D" w:rsidP="00BB4F8D">
      <w:pPr>
        <w:spacing w:after="0" w:line="240" w:lineRule="auto"/>
        <w:rPr>
          <w:rFonts w:ascii="Franklin Gothic Book" w:eastAsia="Times New Roman" w:hAnsi="Franklin Gothic Book"/>
          <w:sz w:val="20"/>
          <w:lang w:eastAsia="en-GB"/>
        </w:rPr>
      </w:pPr>
    </w:p>
    <w:p w14:paraId="13952E12" w14:textId="77777777" w:rsidR="00BB4F8D" w:rsidRPr="000A6609" w:rsidRDefault="00BA14EE" w:rsidP="00BB4F8D">
      <w:pPr>
        <w:spacing w:after="0" w:line="240" w:lineRule="auto"/>
        <w:rPr>
          <w:rFonts w:ascii="Franklin Gothic Book" w:eastAsia="Times New Roman" w:hAnsi="Franklin Gothic Book"/>
          <w:lang w:eastAsia="en-GB"/>
        </w:rPr>
      </w:pPr>
      <w:r w:rsidRPr="004E151E">
        <w:rPr>
          <w:rFonts w:ascii="Franklin Gothic Book" w:eastAsia="Times New Roman" w:hAnsi="Franklin Gothic Book"/>
          <w:b/>
          <w:lang w:eastAsia="en-GB"/>
        </w:rPr>
        <w:t>Main function</w:t>
      </w:r>
      <w:r w:rsidR="000A6609">
        <w:rPr>
          <w:rFonts w:ascii="Franklin Gothic Book" w:eastAsia="Times New Roman" w:hAnsi="Franklin Gothic Book"/>
          <w:b/>
          <w:lang w:eastAsia="en-GB"/>
        </w:rPr>
        <w:t xml:space="preserve"> </w:t>
      </w:r>
      <w:r w:rsidR="000A6609" w:rsidRPr="000A6609">
        <w:rPr>
          <w:rFonts w:ascii="Franklin Gothic Book" w:eastAsia="Times New Roman" w:hAnsi="Franklin Gothic Book"/>
          <w:lang w:eastAsia="en-GB"/>
        </w:rPr>
        <w:t>(one or two sentences)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A14EE" w:rsidRPr="00E75934" w14:paraId="10A0E5D0" w14:textId="77777777" w:rsidTr="0001115C">
        <w:tc>
          <w:tcPr>
            <w:tcW w:w="9242" w:type="dxa"/>
          </w:tcPr>
          <w:p w14:paraId="5D152E5F" w14:textId="77777777" w:rsidR="00E75934" w:rsidRPr="00676BDF" w:rsidRDefault="00E260A2" w:rsidP="003A6528">
            <w:pPr>
              <w:spacing w:after="0" w:line="240" w:lineRule="auto"/>
              <w:jc w:val="both"/>
              <w:rPr>
                <w:rFonts w:ascii="Franklin Gothic Book" w:hAnsi="Franklin Gothic Book"/>
                <w:b/>
                <w:sz w:val="20"/>
                <w:szCs w:val="20"/>
              </w:rPr>
            </w:pPr>
            <w:r>
              <w:rPr>
                <w:rFonts w:ascii="Franklin Gothic Book" w:hAnsi="Franklin Gothic Book" w:cs="Calibri"/>
                <w:sz w:val="20"/>
                <w:szCs w:val="20"/>
              </w:rPr>
              <w:t>Combines</w:t>
            </w:r>
            <w:r w:rsidR="004F07C3" w:rsidRPr="00846DCC">
              <w:rPr>
                <w:rFonts w:ascii="Franklin Gothic Book" w:hAnsi="Franklin Gothic Book" w:cs="Calibri"/>
                <w:sz w:val="20"/>
                <w:szCs w:val="20"/>
              </w:rPr>
              <w:t xml:space="preserve"> expertise in programming with a detailed understanding of research in [INSERT AREA HERE] to translate research needs into </w:t>
            </w:r>
            <w:r w:rsidR="003A6528">
              <w:rPr>
                <w:rFonts w:ascii="Franklin Gothic Book" w:hAnsi="Franklin Gothic Book" w:cs="Calibri"/>
                <w:sz w:val="20"/>
                <w:szCs w:val="20"/>
              </w:rPr>
              <w:t>High Performance Computing (</w:t>
            </w:r>
            <w:r w:rsidR="004F07C3" w:rsidRPr="00846DCC">
              <w:rPr>
                <w:rFonts w:ascii="Franklin Gothic Book" w:hAnsi="Franklin Gothic Book" w:cs="Calibri"/>
                <w:sz w:val="20"/>
                <w:szCs w:val="20"/>
              </w:rPr>
              <w:t>HPC</w:t>
            </w:r>
            <w:r w:rsidR="003A6528">
              <w:rPr>
                <w:rFonts w:ascii="Franklin Gothic Book" w:hAnsi="Franklin Gothic Book" w:cs="Calibri"/>
                <w:sz w:val="20"/>
                <w:szCs w:val="20"/>
              </w:rPr>
              <w:t>)</w:t>
            </w:r>
            <w:r w:rsidR="004F07C3" w:rsidRPr="00846DCC">
              <w:rPr>
                <w:rFonts w:ascii="Franklin Gothic Book" w:hAnsi="Franklin Gothic Book" w:cs="Calibri"/>
                <w:sz w:val="20"/>
                <w:szCs w:val="20"/>
              </w:rPr>
              <w:t xml:space="preserve"> applications in support of the Pan Wales </w:t>
            </w:r>
            <w:r w:rsidR="003A6528">
              <w:rPr>
                <w:rFonts w:ascii="Franklin Gothic Book" w:hAnsi="Franklin Gothic Book" w:cs="Calibri"/>
                <w:sz w:val="20"/>
                <w:szCs w:val="20"/>
              </w:rPr>
              <w:t>‘Supercomputing Wales’</w:t>
            </w:r>
            <w:r w:rsidR="004F07C3" w:rsidRPr="00846DCC">
              <w:rPr>
                <w:rFonts w:ascii="Franklin Gothic Book" w:hAnsi="Franklin Gothic Book" w:cs="Calibri"/>
                <w:sz w:val="20"/>
                <w:szCs w:val="20"/>
              </w:rPr>
              <w:t xml:space="preserve"> project – either by porting existing code or designing and developing new software from scratch</w:t>
            </w:r>
            <w:r w:rsidR="00A609AD" w:rsidRPr="00846DCC">
              <w:rPr>
                <w:rFonts w:ascii="Franklin Gothic Book" w:hAnsi="Franklin Gothic Book" w:cs="Calibri"/>
                <w:sz w:val="20"/>
                <w:szCs w:val="20"/>
              </w:rPr>
              <w:t xml:space="preserve"> – </w:t>
            </w:r>
            <w:r w:rsidR="004F07C3" w:rsidRPr="00846DCC">
              <w:rPr>
                <w:rFonts w:ascii="Franklin Gothic Book" w:hAnsi="Franklin Gothic Book" w:cs="Calibri"/>
                <w:sz w:val="20"/>
                <w:szCs w:val="20"/>
              </w:rPr>
              <w:t xml:space="preserve">and carrying out supporting work, providing advice, guidance and support, leading small scale project activities and supporting the development of research grant applications in </w:t>
            </w:r>
            <w:r w:rsidR="00676BDF" w:rsidRPr="00846DCC">
              <w:rPr>
                <w:rFonts w:ascii="Franklin Gothic Book" w:hAnsi="Franklin Gothic Book" w:cs="Calibri"/>
                <w:sz w:val="20"/>
                <w:szCs w:val="20"/>
              </w:rPr>
              <w:t>[</w:t>
            </w:r>
            <w:r w:rsidR="00676BDF" w:rsidRPr="00846DCC">
              <w:rPr>
                <w:rFonts w:ascii="Franklin Gothic Book" w:hAnsi="Franklin Gothic Book" w:cs="Calibri"/>
                <w:b/>
                <w:sz w:val="20"/>
                <w:szCs w:val="20"/>
              </w:rPr>
              <w:t>add specialist area</w:t>
            </w:r>
            <w:r w:rsidR="00676BDF" w:rsidRPr="00846DCC">
              <w:rPr>
                <w:rFonts w:ascii="Franklin Gothic Book" w:hAnsi="Franklin Gothic Book" w:cs="Calibri"/>
                <w:sz w:val="20"/>
                <w:szCs w:val="20"/>
              </w:rPr>
              <w:t>]</w:t>
            </w:r>
            <w:r w:rsidR="004F07C3" w:rsidRPr="00846DCC">
              <w:rPr>
                <w:rFonts w:ascii="Franklin Gothic Book" w:hAnsi="Franklin Gothic Book" w:cs="Calibri"/>
                <w:sz w:val="20"/>
                <w:szCs w:val="20"/>
              </w:rPr>
              <w:t>. To pursue excellence in research and to inspire others to do the same.</w:t>
            </w:r>
          </w:p>
        </w:tc>
      </w:tr>
    </w:tbl>
    <w:p w14:paraId="079D0674" w14:textId="77777777" w:rsidR="00BB4F8D" w:rsidRPr="00E75934" w:rsidRDefault="00BB4F8D" w:rsidP="00BB4F8D">
      <w:pPr>
        <w:spacing w:after="0" w:line="240" w:lineRule="auto"/>
        <w:rPr>
          <w:rFonts w:ascii="Franklin Gothic Book" w:eastAsia="Times New Roman" w:hAnsi="Franklin Gothic Book"/>
          <w:lang w:eastAsia="en-GB"/>
        </w:rPr>
      </w:pPr>
    </w:p>
    <w:p w14:paraId="2E0D31DC" w14:textId="77777777" w:rsidR="00BA14EE" w:rsidRPr="00E75934" w:rsidRDefault="009D6CB1" w:rsidP="00BA14EE">
      <w:pPr>
        <w:spacing w:after="0" w:line="240" w:lineRule="auto"/>
        <w:rPr>
          <w:rFonts w:ascii="Franklin Gothic Book" w:eastAsia="Times New Roman" w:hAnsi="Franklin Gothic Book"/>
          <w:lang w:eastAsia="en-GB"/>
        </w:rPr>
      </w:pPr>
      <w:r w:rsidRPr="00E75934">
        <w:rPr>
          <w:rFonts w:ascii="Franklin Gothic Book" w:eastAsia="Times New Roman" w:hAnsi="Franklin Gothic Book"/>
          <w:b/>
          <w:lang w:eastAsia="en-GB"/>
        </w:rPr>
        <w:t xml:space="preserve">Main </w:t>
      </w:r>
      <w:r w:rsidR="00BA14EE" w:rsidRPr="00E75934">
        <w:rPr>
          <w:rFonts w:ascii="Franklin Gothic Book" w:eastAsia="Times New Roman" w:hAnsi="Franklin Gothic Book"/>
          <w:b/>
          <w:lang w:eastAsia="en-GB"/>
        </w:rPr>
        <w:t xml:space="preserve">Duties </w:t>
      </w:r>
      <w:r w:rsidRPr="00E75934">
        <w:rPr>
          <w:rFonts w:ascii="Franklin Gothic Book" w:eastAsia="Times New Roman" w:hAnsi="Franklin Gothic Book"/>
          <w:b/>
          <w:lang w:eastAsia="en-GB"/>
        </w:rPr>
        <w:t>and Responsibilities</w:t>
      </w:r>
      <w:r w:rsidR="000A6609" w:rsidRPr="00E75934">
        <w:rPr>
          <w:rFonts w:ascii="Franklin Gothic Book" w:eastAsia="Times New Roman" w:hAnsi="Franklin Gothic Book"/>
          <w:b/>
          <w:lang w:eastAsia="en-GB"/>
        </w:rPr>
        <w:t xml:space="preserve"> </w:t>
      </w:r>
      <w:r w:rsidR="000A6609" w:rsidRPr="00E75934">
        <w:rPr>
          <w:rFonts w:ascii="Franklin Gothic Book" w:eastAsia="Times New Roman" w:hAnsi="Franklin Gothic Book"/>
          <w:lang w:eastAsia="en-GB"/>
        </w:rPr>
        <w:t>(six to twelve bullet points</w:t>
      </w:r>
      <w:r w:rsidR="00451A4E" w:rsidRPr="00E75934">
        <w:rPr>
          <w:rFonts w:ascii="Franklin Gothic Book" w:eastAsia="Times New Roman" w:hAnsi="Franklin Gothic Book"/>
          <w:lang w:eastAsia="en-GB"/>
        </w:rPr>
        <w:t xml:space="preserve"> including clinical duties where appropriate</w:t>
      </w:r>
      <w:r w:rsidR="000A6609" w:rsidRPr="00E75934">
        <w:rPr>
          <w:rFonts w:ascii="Franklin Gothic Book" w:eastAsia="Times New Roman" w:hAnsi="Franklin Gothic Book"/>
          <w:lang w:eastAsia="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A14EE" w:rsidRPr="00683C13" w14:paraId="0D2E7EB6" w14:textId="77777777" w:rsidTr="0001115C">
        <w:tc>
          <w:tcPr>
            <w:tcW w:w="9242" w:type="dxa"/>
          </w:tcPr>
          <w:p w14:paraId="4B3E94B8" w14:textId="77777777" w:rsidR="00D402F3" w:rsidRPr="00846DCC" w:rsidRDefault="00E75934" w:rsidP="00E75934">
            <w:pPr>
              <w:spacing w:after="0" w:line="240" w:lineRule="auto"/>
              <w:jc w:val="both"/>
              <w:rPr>
                <w:rFonts w:ascii="Franklin Gothic Book" w:hAnsi="Franklin Gothic Book" w:cs="Calibri"/>
                <w:b/>
                <w:sz w:val="20"/>
                <w:szCs w:val="20"/>
              </w:rPr>
            </w:pPr>
            <w:r w:rsidRPr="00846DCC">
              <w:rPr>
                <w:rFonts w:ascii="Franklin Gothic Book" w:hAnsi="Franklin Gothic Book" w:cs="Calibri"/>
                <w:b/>
                <w:sz w:val="20"/>
                <w:szCs w:val="20"/>
              </w:rPr>
              <w:t xml:space="preserve">Research </w:t>
            </w:r>
          </w:p>
          <w:p w14:paraId="3ADC41D8" w14:textId="77777777" w:rsidR="009364D0" w:rsidRDefault="009364D0" w:rsidP="0071773F">
            <w:pPr>
              <w:pStyle w:val="ListParagraph"/>
              <w:numPr>
                <w:ilvl w:val="0"/>
                <w:numId w:val="28"/>
              </w:numPr>
              <w:spacing w:after="0" w:line="240" w:lineRule="auto"/>
              <w:rPr>
                <w:rFonts w:ascii="Arial" w:eastAsia="Times New Roman" w:hAnsi="Arial" w:cs="Arial"/>
                <w:sz w:val="20"/>
                <w:szCs w:val="20"/>
                <w:bdr w:val="none" w:sz="0" w:space="0" w:color="auto" w:frame="1"/>
                <w:lang w:eastAsia="en-GB"/>
              </w:rPr>
            </w:pPr>
            <w:r>
              <w:rPr>
                <w:rFonts w:ascii="Franklin Gothic Book" w:hAnsi="Franklin Gothic Book" w:cs="Calibri"/>
                <w:sz w:val="20"/>
                <w:szCs w:val="20"/>
              </w:rPr>
              <w:t>To u</w:t>
            </w:r>
            <w:r w:rsidRPr="00846DCC">
              <w:rPr>
                <w:rFonts w:ascii="Franklin Gothic Book" w:hAnsi="Franklin Gothic Book" w:cs="Calibri"/>
                <w:sz w:val="20"/>
                <w:szCs w:val="20"/>
              </w:rPr>
              <w:t>ndertake the development and implementation of high quality reusable software and techniques for high performance computing and data-analysis to support research projects within [</w:t>
            </w:r>
            <w:r w:rsidRPr="00846DCC">
              <w:rPr>
                <w:rFonts w:ascii="Franklin Gothic Book" w:hAnsi="Franklin Gothic Book" w:cs="Calibri"/>
                <w:b/>
                <w:sz w:val="20"/>
                <w:szCs w:val="20"/>
              </w:rPr>
              <w:t>add specialist area</w:t>
            </w:r>
            <w:r w:rsidRPr="00846DCC">
              <w:rPr>
                <w:rFonts w:ascii="Franklin Gothic Book" w:hAnsi="Franklin Gothic Book" w:cs="Calibri"/>
                <w:sz w:val="20"/>
                <w:szCs w:val="20"/>
              </w:rPr>
              <w:t>]</w:t>
            </w:r>
          </w:p>
          <w:p w14:paraId="2ED6BDA2" w14:textId="77777777" w:rsidR="00C235EF" w:rsidRPr="0071773F" w:rsidRDefault="00C235EF" w:rsidP="0071773F">
            <w:pPr>
              <w:pStyle w:val="ListParagraph"/>
              <w:numPr>
                <w:ilvl w:val="0"/>
                <w:numId w:val="28"/>
              </w:numPr>
              <w:spacing w:after="0" w:line="240" w:lineRule="auto"/>
              <w:rPr>
                <w:rFonts w:ascii="Arial" w:eastAsia="Times New Roman" w:hAnsi="Arial" w:cs="Arial"/>
                <w:sz w:val="20"/>
                <w:szCs w:val="20"/>
                <w:bdr w:val="none" w:sz="0" w:space="0" w:color="auto" w:frame="1"/>
                <w:lang w:eastAsia="en-GB"/>
              </w:rPr>
            </w:pPr>
            <w:r w:rsidRPr="0071773F">
              <w:rPr>
                <w:rFonts w:ascii="Arial" w:eastAsia="Times New Roman" w:hAnsi="Arial" w:cs="Arial"/>
                <w:sz w:val="20"/>
                <w:szCs w:val="20"/>
                <w:bdr w:val="none" w:sz="0" w:space="0" w:color="auto" w:frame="1"/>
                <w:lang w:eastAsia="en-GB"/>
              </w:rPr>
              <w:t xml:space="preserve">To conduct </w:t>
            </w:r>
            <w:r w:rsidR="009364D0">
              <w:rPr>
                <w:rFonts w:ascii="Arial" w:eastAsia="Times New Roman" w:hAnsi="Arial" w:cs="Arial"/>
                <w:sz w:val="20"/>
                <w:szCs w:val="20"/>
                <w:bdr w:val="none" w:sz="0" w:space="0" w:color="auto" w:frame="1"/>
                <w:lang w:eastAsia="en-GB"/>
              </w:rPr>
              <w:t xml:space="preserve">and support </w:t>
            </w:r>
            <w:r w:rsidRPr="0071773F">
              <w:rPr>
                <w:rFonts w:ascii="Arial" w:eastAsia="Times New Roman" w:hAnsi="Arial" w:cs="Arial"/>
                <w:sz w:val="20"/>
                <w:szCs w:val="20"/>
                <w:bdr w:val="none" w:sz="0" w:space="0" w:color="auto" w:frame="1"/>
                <w:lang w:eastAsia="en-GB"/>
              </w:rPr>
              <w:t>research</w:t>
            </w:r>
            <w:r w:rsidR="00842758">
              <w:rPr>
                <w:rFonts w:ascii="Arial" w:eastAsia="Times New Roman" w:hAnsi="Arial" w:cs="Arial"/>
                <w:sz w:val="20"/>
                <w:szCs w:val="20"/>
                <w:bdr w:val="none" w:sz="0" w:space="0" w:color="auto" w:frame="1"/>
                <w:lang w:eastAsia="en-GB"/>
              </w:rPr>
              <w:t xml:space="preserve"> activities</w:t>
            </w:r>
            <w:r w:rsidRPr="0071773F">
              <w:rPr>
                <w:rFonts w:ascii="Arial" w:eastAsia="Times New Roman" w:hAnsi="Arial" w:cs="Arial"/>
                <w:sz w:val="20"/>
                <w:szCs w:val="20"/>
                <w:bdr w:val="none" w:sz="0" w:space="0" w:color="auto" w:frame="1"/>
                <w:lang w:eastAsia="en-GB"/>
              </w:rPr>
              <w:t xml:space="preserve"> in </w:t>
            </w:r>
            <w:r w:rsidRPr="00846DCC">
              <w:rPr>
                <w:rFonts w:ascii="Franklin Gothic Book" w:hAnsi="Franklin Gothic Book" w:cs="Calibri"/>
                <w:sz w:val="20"/>
                <w:szCs w:val="20"/>
              </w:rPr>
              <w:t>[</w:t>
            </w:r>
            <w:r w:rsidRPr="00846DCC">
              <w:rPr>
                <w:rFonts w:ascii="Franklin Gothic Book" w:hAnsi="Franklin Gothic Book" w:cs="Calibri"/>
                <w:b/>
                <w:sz w:val="20"/>
                <w:szCs w:val="20"/>
              </w:rPr>
              <w:t>add specialist area</w:t>
            </w:r>
            <w:r w:rsidRPr="00846DCC">
              <w:rPr>
                <w:rFonts w:ascii="Franklin Gothic Book" w:hAnsi="Franklin Gothic Book" w:cs="Calibri"/>
                <w:sz w:val="20"/>
                <w:szCs w:val="20"/>
              </w:rPr>
              <w:t>]</w:t>
            </w:r>
            <w:r w:rsidRPr="0071773F">
              <w:rPr>
                <w:rFonts w:ascii="Arial" w:eastAsia="Times New Roman" w:hAnsi="Arial" w:cs="Arial"/>
                <w:sz w:val="20"/>
                <w:szCs w:val="20"/>
                <w:bdr w:val="none" w:sz="0" w:space="0" w:color="auto" w:frame="1"/>
                <w:lang w:eastAsia="en-GB"/>
              </w:rPr>
              <w:t xml:space="preserve"> and contribute to the overall performance of the School, University and wider </w:t>
            </w:r>
            <w:r w:rsidR="003A6528">
              <w:rPr>
                <w:rFonts w:ascii="Franklin Gothic Book" w:hAnsi="Franklin Gothic Book" w:cs="Calibri"/>
                <w:sz w:val="20"/>
                <w:szCs w:val="20"/>
              </w:rPr>
              <w:t>Supercomputing Wales</w:t>
            </w:r>
            <w:r w:rsidR="003A6528" w:rsidRPr="00E260A2">
              <w:rPr>
                <w:rFonts w:ascii="Franklin Gothic Book" w:hAnsi="Franklin Gothic Book" w:cs="Calibri"/>
                <w:sz w:val="20"/>
                <w:szCs w:val="20"/>
              </w:rPr>
              <w:t xml:space="preserve"> </w:t>
            </w:r>
            <w:r w:rsidR="000537A7">
              <w:rPr>
                <w:rFonts w:ascii="Franklin Gothic Book" w:hAnsi="Franklin Gothic Book" w:cs="Calibri"/>
                <w:sz w:val="20"/>
                <w:szCs w:val="20"/>
              </w:rPr>
              <w:t>project</w:t>
            </w:r>
            <w:r w:rsidR="000537A7" w:rsidRPr="00E260A2">
              <w:rPr>
                <w:rFonts w:ascii="Franklin Gothic Book" w:hAnsi="Franklin Gothic Book" w:cs="Calibri"/>
                <w:sz w:val="20"/>
                <w:szCs w:val="20"/>
              </w:rPr>
              <w:t xml:space="preserve"> </w:t>
            </w:r>
          </w:p>
          <w:p w14:paraId="7F35B23C" w14:textId="77777777" w:rsidR="000C7984" w:rsidRPr="009364D0" w:rsidRDefault="000C7984" w:rsidP="009364D0">
            <w:pPr>
              <w:numPr>
                <w:ilvl w:val="0"/>
                <w:numId w:val="23"/>
              </w:numPr>
              <w:spacing w:after="0" w:line="240" w:lineRule="auto"/>
              <w:jc w:val="both"/>
              <w:rPr>
                <w:rFonts w:ascii="Franklin Gothic Book" w:hAnsi="Franklin Gothic Book" w:cs="Calibri"/>
                <w:sz w:val="20"/>
                <w:szCs w:val="20"/>
              </w:rPr>
            </w:pPr>
            <w:r w:rsidRPr="009364D0">
              <w:rPr>
                <w:rFonts w:ascii="Franklin Gothic Book" w:hAnsi="Franklin Gothic Book" w:cs="Calibri"/>
                <w:sz w:val="20"/>
                <w:szCs w:val="20"/>
              </w:rPr>
              <w:t xml:space="preserve">To develop research objectives and proposals for own or joint research including research funding proposals </w:t>
            </w:r>
          </w:p>
          <w:p w14:paraId="4A03A574" w14:textId="77777777" w:rsidR="000C7984" w:rsidRPr="00846DCC" w:rsidRDefault="000C7984" w:rsidP="00445B1D">
            <w:pPr>
              <w:numPr>
                <w:ilvl w:val="0"/>
                <w:numId w:val="23"/>
              </w:numPr>
              <w:spacing w:after="0" w:line="240" w:lineRule="auto"/>
              <w:jc w:val="both"/>
              <w:rPr>
                <w:rFonts w:ascii="Franklin Gothic Book" w:hAnsi="Franklin Gothic Book" w:cs="Calibri"/>
                <w:sz w:val="20"/>
                <w:szCs w:val="20"/>
              </w:rPr>
            </w:pPr>
            <w:r w:rsidRPr="00846DCC">
              <w:rPr>
                <w:rFonts w:ascii="Franklin Gothic Book" w:hAnsi="Franklin Gothic Book" w:cs="Calibri"/>
                <w:sz w:val="20"/>
                <w:szCs w:val="20"/>
              </w:rPr>
              <w:t>To undertake administrative tasks associated with research project</w:t>
            </w:r>
            <w:r w:rsidR="00846DCC">
              <w:rPr>
                <w:rFonts w:ascii="Franklin Gothic Book" w:hAnsi="Franklin Gothic Book" w:cs="Calibri"/>
                <w:sz w:val="20"/>
                <w:szCs w:val="20"/>
              </w:rPr>
              <w:t>s</w:t>
            </w:r>
            <w:r w:rsidRPr="00846DCC">
              <w:rPr>
                <w:rFonts w:ascii="Franklin Gothic Book" w:hAnsi="Franklin Gothic Book" w:cs="Calibri"/>
                <w:sz w:val="20"/>
                <w:szCs w:val="20"/>
              </w:rPr>
              <w:t>, including the planning and organisation of the project and the implementation of procedures required to ensure accurate and timely reporting</w:t>
            </w:r>
          </w:p>
          <w:p w14:paraId="08EF1E26" w14:textId="77777777" w:rsidR="000C7984" w:rsidRPr="00846DCC" w:rsidRDefault="000537A7" w:rsidP="00445B1D">
            <w:pPr>
              <w:pStyle w:val="ListParagraph"/>
              <w:numPr>
                <w:ilvl w:val="0"/>
                <w:numId w:val="23"/>
              </w:numPr>
              <w:spacing w:after="0" w:line="240" w:lineRule="auto"/>
              <w:contextualSpacing w:val="0"/>
              <w:rPr>
                <w:rFonts w:ascii="Franklin Gothic Book" w:hAnsi="Franklin Gothic Book" w:cs="Calibri"/>
                <w:sz w:val="20"/>
                <w:szCs w:val="20"/>
              </w:rPr>
            </w:pPr>
            <w:r>
              <w:rPr>
                <w:rFonts w:ascii="Franklin Gothic Book" w:hAnsi="Franklin Gothic Book" w:cs="Calibri"/>
                <w:sz w:val="20"/>
                <w:szCs w:val="20"/>
              </w:rPr>
              <w:t>To u</w:t>
            </w:r>
            <w:r w:rsidR="000C7984" w:rsidRPr="00846DCC">
              <w:rPr>
                <w:rFonts w:ascii="Franklin Gothic Book" w:hAnsi="Franklin Gothic Book" w:cs="Calibri"/>
                <w:sz w:val="20"/>
                <w:szCs w:val="20"/>
              </w:rPr>
              <w:t xml:space="preserve">ndertake performance analysis and the interpretation of domain specific results from computational simulations. </w:t>
            </w:r>
          </w:p>
          <w:p w14:paraId="58644476" w14:textId="77777777" w:rsidR="000C7984" w:rsidRPr="00846DCC" w:rsidRDefault="000537A7" w:rsidP="00445B1D">
            <w:pPr>
              <w:pStyle w:val="ListParagraph"/>
              <w:numPr>
                <w:ilvl w:val="0"/>
                <w:numId w:val="23"/>
              </w:numPr>
              <w:spacing w:after="0" w:line="240" w:lineRule="auto"/>
              <w:contextualSpacing w:val="0"/>
              <w:rPr>
                <w:rFonts w:ascii="Franklin Gothic Book" w:hAnsi="Franklin Gothic Book" w:cs="Calibri"/>
                <w:sz w:val="20"/>
                <w:szCs w:val="20"/>
              </w:rPr>
            </w:pPr>
            <w:r>
              <w:rPr>
                <w:rFonts w:ascii="Franklin Gothic Book" w:hAnsi="Franklin Gothic Book" w:cs="Calibri"/>
                <w:sz w:val="20"/>
                <w:szCs w:val="20"/>
              </w:rPr>
              <w:t>To p</w:t>
            </w:r>
            <w:r w:rsidR="000C7984" w:rsidRPr="00846DCC">
              <w:rPr>
                <w:rFonts w:ascii="Franklin Gothic Book" w:hAnsi="Franklin Gothic Book" w:cs="Calibri"/>
                <w:sz w:val="20"/>
                <w:szCs w:val="20"/>
              </w:rPr>
              <w:t>repare thorough working plans showing activity, delivery of outputs and monitoring details for proposed projects.</w:t>
            </w:r>
          </w:p>
          <w:p w14:paraId="19A34699" w14:textId="77777777" w:rsidR="000C7984" w:rsidRPr="00846DCC" w:rsidRDefault="000537A7" w:rsidP="00445B1D">
            <w:pPr>
              <w:pStyle w:val="ListParagraph"/>
              <w:numPr>
                <w:ilvl w:val="0"/>
                <w:numId w:val="23"/>
              </w:numPr>
              <w:spacing w:after="0" w:line="240" w:lineRule="auto"/>
              <w:contextualSpacing w:val="0"/>
              <w:rPr>
                <w:rFonts w:ascii="Franklin Gothic Book" w:hAnsi="Franklin Gothic Book" w:cs="Calibri"/>
                <w:sz w:val="20"/>
                <w:szCs w:val="20"/>
              </w:rPr>
            </w:pPr>
            <w:r>
              <w:rPr>
                <w:rFonts w:ascii="Franklin Gothic Book" w:hAnsi="Franklin Gothic Book" w:cs="Calibri"/>
                <w:sz w:val="20"/>
                <w:szCs w:val="20"/>
              </w:rPr>
              <w:t>To a</w:t>
            </w:r>
            <w:r w:rsidR="000C7984" w:rsidRPr="00846DCC">
              <w:rPr>
                <w:rFonts w:ascii="Franklin Gothic Book" w:hAnsi="Franklin Gothic Book" w:cs="Calibri"/>
                <w:sz w:val="20"/>
                <w:szCs w:val="20"/>
              </w:rPr>
              <w:t xml:space="preserve">ssist researchers in preparing papers for publication in refereed journals and applications for research grants. Identify and pursue registration of intellectual property </w:t>
            </w:r>
            <w:r>
              <w:rPr>
                <w:rFonts w:ascii="Franklin Gothic Book" w:hAnsi="Franklin Gothic Book" w:cs="Calibri"/>
                <w:sz w:val="20"/>
                <w:szCs w:val="20"/>
              </w:rPr>
              <w:t xml:space="preserve">(IP) </w:t>
            </w:r>
            <w:r w:rsidR="000C7984" w:rsidRPr="00846DCC">
              <w:rPr>
                <w:rFonts w:ascii="Franklin Gothic Book" w:hAnsi="Franklin Gothic Book" w:cs="Calibri"/>
                <w:sz w:val="20"/>
                <w:szCs w:val="20"/>
              </w:rPr>
              <w:t>where appropriate, with support of institutional IP specialists.</w:t>
            </w:r>
          </w:p>
          <w:p w14:paraId="27D82C5B" w14:textId="77777777" w:rsidR="004F07C3" w:rsidRPr="00846DCC" w:rsidRDefault="004F07C3" w:rsidP="004F07C3">
            <w:pPr>
              <w:pStyle w:val="ListParagraph"/>
              <w:numPr>
                <w:ilvl w:val="0"/>
                <w:numId w:val="23"/>
              </w:numPr>
              <w:spacing w:after="0" w:line="240" w:lineRule="auto"/>
              <w:contextualSpacing w:val="0"/>
              <w:rPr>
                <w:rFonts w:ascii="Franklin Gothic Book" w:hAnsi="Franklin Gothic Book" w:cs="Calibri"/>
                <w:sz w:val="20"/>
                <w:szCs w:val="20"/>
              </w:rPr>
            </w:pPr>
            <w:r w:rsidRPr="00846DCC">
              <w:rPr>
                <w:rFonts w:ascii="Franklin Gothic Book" w:hAnsi="Franklin Gothic Book" w:cs="Calibri"/>
                <w:sz w:val="20"/>
                <w:szCs w:val="20"/>
              </w:rPr>
              <w:t>To prepare research ethics and research governance applications as appropriate.</w:t>
            </w:r>
          </w:p>
          <w:p w14:paraId="2B2A718E" w14:textId="40C4ABE1" w:rsidR="000537A7" w:rsidRPr="0002578B" w:rsidRDefault="000537A7" w:rsidP="0071773F">
            <w:pPr>
              <w:pStyle w:val="ListParagraph"/>
              <w:numPr>
                <w:ilvl w:val="0"/>
                <w:numId w:val="23"/>
              </w:numPr>
              <w:spacing w:after="0" w:line="240" w:lineRule="auto"/>
              <w:jc w:val="both"/>
              <w:rPr>
                <w:rFonts w:ascii="Franklin Gothic Book" w:hAnsi="Franklin Gothic Book" w:cs="Calibri"/>
                <w:b/>
                <w:sz w:val="20"/>
                <w:szCs w:val="20"/>
              </w:rPr>
            </w:pPr>
            <w:r w:rsidRPr="0071773F">
              <w:rPr>
                <w:rFonts w:ascii="Franklin Gothic Book" w:hAnsi="Franklin Gothic Book" w:cs="Calibri"/>
                <w:sz w:val="20"/>
                <w:szCs w:val="20"/>
              </w:rPr>
              <w:t>To review and synthesise existing research literature within the field.</w:t>
            </w:r>
            <w:r w:rsidR="0073197C">
              <w:rPr>
                <w:rFonts w:ascii="Franklin Gothic Book" w:hAnsi="Franklin Gothic Book" w:cs="Calibri"/>
                <w:sz w:val="20"/>
                <w:szCs w:val="20"/>
              </w:rPr>
              <w:t xml:space="preserve"> </w:t>
            </w:r>
            <w:r w:rsidRPr="000537A7">
              <w:rPr>
                <w:rFonts w:ascii="Franklin Gothic Book" w:hAnsi="Franklin Gothic Book" w:cs="Calibri"/>
                <w:sz w:val="20"/>
                <w:szCs w:val="20"/>
              </w:rPr>
              <w:t xml:space="preserve">To </w:t>
            </w:r>
            <w:r>
              <w:rPr>
                <w:rFonts w:ascii="Franklin Gothic Book" w:hAnsi="Franklin Gothic Book" w:cs="Calibri"/>
                <w:sz w:val="20"/>
                <w:szCs w:val="20"/>
              </w:rPr>
              <w:t>p</w:t>
            </w:r>
            <w:r w:rsidRPr="0071773F">
              <w:rPr>
                <w:rFonts w:ascii="Franklin Gothic Book" w:hAnsi="Franklin Gothic Book" w:cs="Calibri"/>
                <w:sz w:val="20"/>
                <w:szCs w:val="20"/>
              </w:rPr>
              <w:t xml:space="preserve">repare reports on a quarterly basis showing progress of domain specific activities, particularly collaborative software development projects, which make a contribution to </w:t>
            </w:r>
            <w:r w:rsidR="003A6528">
              <w:rPr>
                <w:rFonts w:ascii="Franklin Gothic Book" w:hAnsi="Franklin Gothic Book" w:cs="Calibri"/>
                <w:sz w:val="20"/>
                <w:szCs w:val="20"/>
              </w:rPr>
              <w:t>Supercomputing Wales</w:t>
            </w:r>
            <w:r w:rsidRPr="0071773F">
              <w:rPr>
                <w:rFonts w:ascii="Franklin Gothic Book" w:hAnsi="Franklin Gothic Book" w:cs="Calibri"/>
                <w:sz w:val="20"/>
                <w:szCs w:val="20"/>
              </w:rPr>
              <w:t xml:space="preserve"> against planned targets, outputs and finance.</w:t>
            </w:r>
          </w:p>
          <w:p w14:paraId="5402A39D" w14:textId="77777777" w:rsidR="0002578B" w:rsidRPr="0071773F" w:rsidRDefault="0002578B" w:rsidP="0071773F">
            <w:pPr>
              <w:pStyle w:val="ListParagraph"/>
              <w:numPr>
                <w:ilvl w:val="0"/>
                <w:numId w:val="23"/>
              </w:numPr>
              <w:spacing w:after="0" w:line="240" w:lineRule="auto"/>
              <w:jc w:val="both"/>
              <w:rPr>
                <w:rFonts w:ascii="Franklin Gothic Book" w:hAnsi="Franklin Gothic Book" w:cs="Calibri"/>
                <w:b/>
                <w:sz w:val="20"/>
                <w:szCs w:val="20"/>
              </w:rPr>
            </w:pPr>
          </w:p>
          <w:p w14:paraId="16532DE7" w14:textId="77777777" w:rsidR="00445B1D" w:rsidRPr="00846DCC" w:rsidRDefault="00445B1D" w:rsidP="00445B1D">
            <w:pPr>
              <w:spacing w:after="0" w:line="240" w:lineRule="auto"/>
              <w:rPr>
                <w:rFonts w:ascii="Franklin Gothic Book" w:hAnsi="Franklin Gothic Book" w:cs="Calibri"/>
                <w:b/>
                <w:sz w:val="20"/>
                <w:szCs w:val="20"/>
              </w:rPr>
            </w:pPr>
            <w:r w:rsidRPr="00846DCC">
              <w:rPr>
                <w:rFonts w:ascii="Franklin Gothic Book" w:hAnsi="Franklin Gothic Book" w:cs="Calibri"/>
                <w:b/>
                <w:sz w:val="20"/>
                <w:szCs w:val="20"/>
              </w:rPr>
              <w:t>Internal &amp; External Interaction</w:t>
            </w:r>
          </w:p>
          <w:p w14:paraId="1014BE2E" w14:textId="77777777" w:rsidR="00445B1D" w:rsidRPr="00846DCC" w:rsidRDefault="00445B1D" w:rsidP="00445B1D">
            <w:pPr>
              <w:numPr>
                <w:ilvl w:val="0"/>
                <w:numId w:val="23"/>
              </w:numPr>
              <w:spacing w:after="0" w:line="240" w:lineRule="auto"/>
              <w:jc w:val="both"/>
              <w:rPr>
                <w:rFonts w:ascii="Franklin Gothic Book" w:hAnsi="Franklin Gothic Book" w:cs="Calibri"/>
                <w:sz w:val="20"/>
                <w:szCs w:val="20"/>
              </w:rPr>
            </w:pPr>
            <w:r w:rsidRPr="00846DCC">
              <w:rPr>
                <w:rFonts w:ascii="Franklin Gothic Book" w:hAnsi="Franklin Gothic Book" w:cs="Calibri"/>
                <w:sz w:val="20"/>
                <w:szCs w:val="20"/>
              </w:rPr>
              <w:t>To build and create networks both internally</w:t>
            </w:r>
            <w:r w:rsidR="00676BDF" w:rsidRPr="00846DCC">
              <w:rPr>
                <w:rFonts w:ascii="Franklin Gothic Book" w:hAnsi="Franklin Gothic Book" w:cs="Calibri"/>
                <w:sz w:val="20"/>
                <w:szCs w:val="20"/>
              </w:rPr>
              <w:t xml:space="preserve"> within the School, across Cardiff University</w:t>
            </w:r>
            <w:r w:rsidRPr="00846DCC">
              <w:rPr>
                <w:rFonts w:ascii="Franklin Gothic Book" w:hAnsi="Franklin Gothic Book" w:cs="Calibri"/>
                <w:sz w:val="20"/>
                <w:szCs w:val="20"/>
              </w:rPr>
              <w:t xml:space="preserve"> through the DII (Data Innovation Institute) and</w:t>
            </w:r>
            <w:r w:rsidR="004F07C3" w:rsidRPr="00846DCC">
              <w:rPr>
                <w:rFonts w:ascii="Franklin Gothic Book" w:hAnsi="Franklin Gothic Book" w:cs="Calibri"/>
                <w:sz w:val="20"/>
                <w:szCs w:val="20"/>
              </w:rPr>
              <w:t xml:space="preserve"> across Wales</w:t>
            </w:r>
            <w:r w:rsidRPr="00846DCC">
              <w:rPr>
                <w:rFonts w:ascii="Franklin Gothic Book" w:hAnsi="Franklin Gothic Book" w:cs="Calibri"/>
                <w:sz w:val="20"/>
                <w:szCs w:val="20"/>
              </w:rPr>
              <w:t xml:space="preserve"> </w:t>
            </w:r>
            <w:r w:rsidR="004F07C3" w:rsidRPr="00846DCC">
              <w:rPr>
                <w:rFonts w:ascii="Franklin Gothic Book" w:hAnsi="Franklin Gothic Book" w:cs="Calibri"/>
                <w:sz w:val="20"/>
                <w:szCs w:val="20"/>
              </w:rPr>
              <w:t xml:space="preserve">through the </w:t>
            </w:r>
            <w:r w:rsidR="003A6528">
              <w:rPr>
                <w:rFonts w:ascii="Franklin Gothic Book" w:hAnsi="Franklin Gothic Book" w:cs="Calibri"/>
                <w:sz w:val="20"/>
                <w:szCs w:val="20"/>
              </w:rPr>
              <w:t>Supercomputing Wales</w:t>
            </w:r>
            <w:r w:rsidR="00846DCC">
              <w:rPr>
                <w:rFonts w:ascii="Franklin Gothic Book" w:hAnsi="Franklin Gothic Book" w:cs="Calibri"/>
                <w:sz w:val="20"/>
                <w:szCs w:val="20"/>
              </w:rPr>
              <w:t xml:space="preserve"> Pan Wales project</w:t>
            </w:r>
            <w:r w:rsidR="00676BDF" w:rsidRPr="00846DCC">
              <w:rPr>
                <w:rFonts w:ascii="Franklin Gothic Book" w:hAnsi="Franklin Gothic Book" w:cs="Calibri"/>
                <w:sz w:val="20"/>
                <w:szCs w:val="20"/>
              </w:rPr>
              <w:t>,</w:t>
            </w:r>
            <w:r w:rsidRPr="00846DCC">
              <w:rPr>
                <w:rFonts w:ascii="Franklin Gothic Book" w:hAnsi="Franklin Gothic Book" w:cs="Calibri"/>
                <w:sz w:val="20"/>
                <w:szCs w:val="20"/>
              </w:rPr>
              <w:t xml:space="preserve"> to influence decisions, explore future research requirements, </w:t>
            </w:r>
            <w:r w:rsidR="00676BDF" w:rsidRPr="00846DCC">
              <w:rPr>
                <w:rFonts w:ascii="Franklin Gothic Book" w:hAnsi="Franklin Gothic Book" w:cs="Calibri"/>
                <w:sz w:val="20"/>
                <w:szCs w:val="20"/>
              </w:rPr>
              <w:t xml:space="preserve">and share research ideas for the benefit of </w:t>
            </w:r>
            <w:r w:rsidR="003A6528">
              <w:rPr>
                <w:rFonts w:ascii="Franklin Gothic Book" w:hAnsi="Franklin Gothic Book" w:cs="Calibri"/>
                <w:sz w:val="20"/>
                <w:szCs w:val="20"/>
              </w:rPr>
              <w:t>Supercomputing Wales</w:t>
            </w:r>
            <w:r w:rsidR="00676BDF" w:rsidRPr="00846DCC">
              <w:rPr>
                <w:rFonts w:ascii="Franklin Gothic Book" w:hAnsi="Franklin Gothic Book" w:cs="Calibri"/>
                <w:sz w:val="20"/>
                <w:szCs w:val="20"/>
              </w:rPr>
              <w:t xml:space="preserve"> and associated collaborative research projects.</w:t>
            </w:r>
          </w:p>
          <w:p w14:paraId="06D0943A" w14:textId="77777777" w:rsidR="00445B1D" w:rsidRPr="00846DCC" w:rsidRDefault="00445B1D" w:rsidP="00445B1D">
            <w:pPr>
              <w:pStyle w:val="ListParagraph"/>
              <w:numPr>
                <w:ilvl w:val="0"/>
                <w:numId w:val="23"/>
              </w:numPr>
              <w:spacing w:after="0" w:line="240" w:lineRule="auto"/>
              <w:jc w:val="both"/>
              <w:rPr>
                <w:rFonts w:ascii="Franklin Gothic Book" w:hAnsi="Franklin Gothic Book" w:cs="Calibri"/>
                <w:sz w:val="20"/>
                <w:szCs w:val="20"/>
              </w:rPr>
            </w:pPr>
            <w:r w:rsidRPr="00846DCC">
              <w:rPr>
                <w:rFonts w:ascii="Franklin Gothic Book" w:hAnsi="Franklin Gothic Book" w:cs="Calibri"/>
                <w:sz w:val="20"/>
                <w:szCs w:val="20"/>
              </w:rPr>
              <w:t xml:space="preserve">To engage effectively with industrial, commercial and public sector organisations, professional institutions, other academic institutions etc., regionally and nationally to raise awareness and the profile both of the </w:t>
            </w:r>
            <w:r w:rsidR="003A6528">
              <w:rPr>
                <w:rFonts w:ascii="Franklin Gothic Book" w:hAnsi="Franklin Gothic Book" w:cs="Calibri"/>
                <w:sz w:val="20"/>
                <w:szCs w:val="20"/>
              </w:rPr>
              <w:t>Supercomputing Wales</w:t>
            </w:r>
            <w:r w:rsidRPr="00846DCC">
              <w:rPr>
                <w:rFonts w:ascii="Franklin Gothic Book" w:hAnsi="Franklin Gothic Book" w:cs="Calibri"/>
                <w:sz w:val="20"/>
                <w:szCs w:val="20"/>
              </w:rPr>
              <w:t xml:space="preserve"> </w:t>
            </w:r>
            <w:r w:rsidR="00E260A2">
              <w:rPr>
                <w:rFonts w:ascii="Franklin Gothic Book" w:hAnsi="Franklin Gothic Book" w:cs="Calibri"/>
                <w:sz w:val="20"/>
                <w:szCs w:val="20"/>
              </w:rPr>
              <w:t>project and</w:t>
            </w:r>
            <w:r w:rsidRPr="00846DCC">
              <w:rPr>
                <w:rFonts w:ascii="Franklin Gothic Book" w:hAnsi="Franklin Gothic Book" w:cs="Calibri"/>
                <w:sz w:val="20"/>
                <w:szCs w:val="20"/>
              </w:rPr>
              <w:t xml:space="preserve"> the School to cultivate strategically valuable alliances, and to pursue opportunities for collaboration across a range of relevant activities.</w:t>
            </w:r>
            <w:r w:rsidR="00E260A2">
              <w:rPr>
                <w:rFonts w:ascii="Franklin Gothic Book" w:hAnsi="Franklin Gothic Book" w:cs="Calibri"/>
                <w:sz w:val="20"/>
                <w:szCs w:val="20"/>
              </w:rPr>
              <w:t xml:space="preserve"> </w:t>
            </w:r>
            <w:r w:rsidRPr="00846DCC">
              <w:rPr>
                <w:rFonts w:ascii="Franklin Gothic Book" w:hAnsi="Franklin Gothic Book" w:cs="Calibri"/>
                <w:sz w:val="20"/>
                <w:szCs w:val="20"/>
              </w:rPr>
              <w:t xml:space="preserve">These activities are expected to contribute to the </w:t>
            </w:r>
            <w:r w:rsidR="003A6528">
              <w:rPr>
                <w:rFonts w:ascii="Franklin Gothic Book" w:hAnsi="Franklin Gothic Book" w:cs="Calibri"/>
                <w:sz w:val="20"/>
                <w:szCs w:val="20"/>
              </w:rPr>
              <w:t>Supercomputing Wales</w:t>
            </w:r>
            <w:r w:rsidRPr="00846DCC">
              <w:rPr>
                <w:rFonts w:ascii="Franklin Gothic Book" w:hAnsi="Franklin Gothic Book" w:cs="Calibri"/>
                <w:sz w:val="20"/>
                <w:szCs w:val="20"/>
              </w:rPr>
              <w:t xml:space="preserve"> </w:t>
            </w:r>
            <w:r w:rsidR="00676BDF" w:rsidRPr="00846DCC">
              <w:rPr>
                <w:rFonts w:ascii="Franklin Gothic Book" w:hAnsi="Franklin Gothic Book" w:cs="Calibri"/>
                <w:sz w:val="20"/>
                <w:szCs w:val="20"/>
              </w:rPr>
              <w:t>project</w:t>
            </w:r>
            <w:r w:rsidRPr="00846DCC">
              <w:rPr>
                <w:rFonts w:ascii="Franklin Gothic Book" w:hAnsi="Franklin Gothic Book" w:cs="Calibri"/>
                <w:sz w:val="20"/>
                <w:szCs w:val="20"/>
              </w:rPr>
              <w:t xml:space="preserve"> and the School to enhance their regional and national profiles. </w:t>
            </w:r>
          </w:p>
          <w:p w14:paraId="0AD31A50" w14:textId="77777777" w:rsidR="00445B1D" w:rsidRPr="0071773F" w:rsidRDefault="00676BDF" w:rsidP="00842758">
            <w:pPr>
              <w:pStyle w:val="ListParagraph"/>
              <w:numPr>
                <w:ilvl w:val="0"/>
                <w:numId w:val="23"/>
              </w:numPr>
              <w:spacing w:after="0" w:line="240" w:lineRule="auto"/>
              <w:rPr>
                <w:rFonts w:ascii="Franklin Gothic Book" w:hAnsi="Franklin Gothic Book" w:cs="Calibri"/>
                <w:sz w:val="20"/>
                <w:szCs w:val="20"/>
              </w:rPr>
            </w:pPr>
            <w:r w:rsidRPr="00846DCC">
              <w:rPr>
                <w:rFonts w:ascii="Franklin Gothic Book" w:hAnsi="Franklin Gothic Book" w:cs="Calibri"/>
                <w:sz w:val="20"/>
                <w:szCs w:val="20"/>
              </w:rPr>
              <w:t>To participate wherever appropriate in School research activities.</w:t>
            </w:r>
          </w:p>
          <w:p w14:paraId="5FA52D1A" w14:textId="77777777" w:rsidR="00445B1D" w:rsidRPr="00846DCC" w:rsidRDefault="00445B1D" w:rsidP="00C910CD">
            <w:pPr>
              <w:spacing w:after="0" w:line="240" w:lineRule="auto"/>
              <w:jc w:val="both"/>
              <w:rPr>
                <w:rFonts w:ascii="Franklin Gothic Book" w:hAnsi="Franklin Gothic Book" w:cs="Calibri"/>
                <w:sz w:val="20"/>
                <w:szCs w:val="20"/>
              </w:rPr>
            </w:pPr>
          </w:p>
          <w:p w14:paraId="5EC02791" w14:textId="77777777" w:rsidR="00E75934" w:rsidRPr="00846DCC" w:rsidRDefault="00E75934" w:rsidP="00E75934">
            <w:pPr>
              <w:spacing w:after="0" w:line="240" w:lineRule="auto"/>
              <w:jc w:val="both"/>
              <w:rPr>
                <w:rFonts w:ascii="Franklin Gothic Book" w:hAnsi="Franklin Gothic Book" w:cs="Calibri"/>
                <w:b/>
                <w:sz w:val="20"/>
                <w:szCs w:val="20"/>
              </w:rPr>
            </w:pPr>
            <w:r w:rsidRPr="00846DCC">
              <w:rPr>
                <w:rFonts w:ascii="Franklin Gothic Book" w:hAnsi="Franklin Gothic Book" w:cs="Calibri"/>
                <w:b/>
                <w:sz w:val="20"/>
                <w:szCs w:val="20"/>
              </w:rPr>
              <w:t>Other</w:t>
            </w:r>
          </w:p>
          <w:p w14:paraId="0CBADFD0" w14:textId="77777777" w:rsidR="000C7984" w:rsidRPr="00846DCC" w:rsidRDefault="000537A7" w:rsidP="00445B1D">
            <w:pPr>
              <w:pStyle w:val="ListParagraph"/>
              <w:numPr>
                <w:ilvl w:val="0"/>
                <w:numId w:val="23"/>
              </w:numPr>
              <w:spacing w:after="0" w:line="240" w:lineRule="auto"/>
              <w:contextualSpacing w:val="0"/>
              <w:rPr>
                <w:rFonts w:ascii="Franklin Gothic Book" w:hAnsi="Franklin Gothic Book" w:cs="Calibri"/>
                <w:sz w:val="20"/>
                <w:szCs w:val="20"/>
              </w:rPr>
            </w:pPr>
            <w:r>
              <w:rPr>
                <w:rFonts w:ascii="Franklin Gothic Book" w:hAnsi="Franklin Gothic Book" w:cs="Calibri"/>
                <w:sz w:val="20"/>
                <w:szCs w:val="20"/>
              </w:rPr>
              <w:t>To s</w:t>
            </w:r>
            <w:r w:rsidR="000C7984" w:rsidRPr="00846DCC">
              <w:rPr>
                <w:rFonts w:ascii="Franklin Gothic Book" w:hAnsi="Franklin Gothic Book" w:cs="Calibri"/>
                <w:sz w:val="20"/>
                <w:szCs w:val="20"/>
              </w:rPr>
              <w:t xml:space="preserve">upport wider </w:t>
            </w:r>
            <w:r w:rsidR="003A6528">
              <w:rPr>
                <w:rFonts w:ascii="Franklin Gothic Book" w:hAnsi="Franklin Gothic Book" w:cs="Calibri"/>
                <w:sz w:val="20"/>
                <w:szCs w:val="20"/>
              </w:rPr>
              <w:t>Supercomputing Wales</w:t>
            </w:r>
            <w:r w:rsidR="004F07C3" w:rsidRPr="00846DCC">
              <w:rPr>
                <w:rFonts w:ascii="Franklin Gothic Book" w:hAnsi="Franklin Gothic Book" w:cs="Calibri"/>
                <w:sz w:val="20"/>
                <w:szCs w:val="20"/>
              </w:rPr>
              <w:t xml:space="preserve"> </w:t>
            </w:r>
            <w:r w:rsidR="000C7984" w:rsidRPr="00846DCC">
              <w:rPr>
                <w:rFonts w:ascii="Franklin Gothic Book" w:hAnsi="Franklin Gothic Book" w:cs="Calibri"/>
                <w:sz w:val="20"/>
                <w:szCs w:val="20"/>
              </w:rPr>
              <w:t xml:space="preserve">project development by supporting domain specific research users in engaging with the project, for example liaising with them to prepare detailed </w:t>
            </w:r>
            <w:r w:rsidR="000C7984" w:rsidRPr="00846DCC">
              <w:rPr>
                <w:rFonts w:ascii="Franklin Gothic Book" w:hAnsi="Franklin Gothic Book" w:cs="Calibri"/>
                <w:sz w:val="20"/>
                <w:szCs w:val="20"/>
              </w:rPr>
              <w:lastRenderedPageBreak/>
              <w:t>programmes of work, monitor progress of project activit</w:t>
            </w:r>
            <w:r w:rsidR="00E260A2">
              <w:rPr>
                <w:rFonts w:ascii="Franklin Gothic Book" w:hAnsi="Franklin Gothic Book" w:cs="Calibri"/>
                <w:sz w:val="20"/>
                <w:szCs w:val="20"/>
              </w:rPr>
              <w:t>ies</w:t>
            </w:r>
            <w:r w:rsidR="000C7984" w:rsidRPr="00846DCC">
              <w:rPr>
                <w:rFonts w:ascii="Franklin Gothic Book" w:hAnsi="Franklin Gothic Book" w:cs="Calibri"/>
                <w:sz w:val="20"/>
                <w:szCs w:val="20"/>
              </w:rPr>
              <w:t xml:space="preserve"> and to collect evidence for the delivery of targets and outputs.</w:t>
            </w:r>
          </w:p>
          <w:p w14:paraId="7828E4E2" w14:textId="77777777" w:rsidR="000C7984" w:rsidRPr="00846DCC" w:rsidRDefault="000537A7" w:rsidP="00445B1D">
            <w:pPr>
              <w:pStyle w:val="ListParagraph"/>
              <w:numPr>
                <w:ilvl w:val="0"/>
                <w:numId w:val="23"/>
              </w:numPr>
              <w:spacing w:after="0" w:line="240" w:lineRule="auto"/>
              <w:contextualSpacing w:val="0"/>
              <w:rPr>
                <w:rFonts w:ascii="Franklin Gothic Book" w:hAnsi="Franklin Gothic Book" w:cs="Calibri"/>
                <w:sz w:val="20"/>
                <w:szCs w:val="20"/>
              </w:rPr>
            </w:pPr>
            <w:r>
              <w:rPr>
                <w:rFonts w:ascii="Franklin Gothic Book" w:hAnsi="Franklin Gothic Book" w:cs="Calibri"/>
                <w:sz w:val="20"/>
                <w:szCs w:val="20"/>
              </w:rPr>
              <w:t>To c</w:t>
            </w:r>
            <w:r w:rsidR="000C7984" w:rsidRPr="00846DCC">
              <w:rPr>
                <w:rFonts w:ascii="Franklin Gothic Book" w:hAnsi="Franklin Gothic Book" w:cs="Calibri"/>
                <w:sz w:val="20"/>
                <w:szCs w:val="20"/>
              </w:rPr>
              <w:t xml:space="preserve">arry out a range of duties at a strategic and technical level involving visiting other </w:t>
            </w:r>
            <w:r w:rsidR="003A6528">
              <w:rPr>
                <w:rFonts w:ascii="Franklin Gothic Book" w:hAnsi="Franklin Gothic Book" w:cs="Calibri"/>
                <w:sz w:val="20"/>
                <w:szCs w:val="20"/>
              </w:rPr>
              <w:t>Supercomputing Wales</w:t>
            </w:r>
            <w:r w:rsidR="00E260A2">
              <w:rPr>
                <w:rFonts w:ascii="Franklin Gothic Book" w:hAnsi="Franklin Gothic Book" w:cs="Calibri"/>
                <w:sz w:val="20"/>
                <w:szCs w:val="20"/>
              </w:rPr>
              <w:t xml:space="preserve"> consortium partners</w:t>
            </w:r>
            <w:r w:rsidR="000C7984" w:rsidRPr="00846DCC">
              <w:rPr>
                <w:rFonts w:ascii="Franklin Gothic Book" w:hAnsi="Franklin Gothic Book" w:cs="Calibri"/>
                <w:sz w:val="20"/>
                <w:szCs w:val="20"/>
              </w:rPr>
              <w:t>, attendance at events, presenting at conferences and meetings, hosting visits and giving advice on activities of value to the project and/or the University.</w:t>
            </w:r>
          </w:p>
          <w:p w14:paraId="53E1A664" w14:textId="77777777" w:rsidR="000C7984" w:rsidRPr="00846DCC" w:rsidRDefault="000537A7" w:rsidP="00445B1D">
            <w:pPr>
              <w:pStyle w:val="ListParagraph"/>
              <w:numPr>
                <w:ilvl w:val="0"/>
                <w:numId w:val="23"/>
              </w:numPr>
              <w:spacing w:after="0" w:line="240" w:lineRule="auto"/>
              <w:contextualSpacing w:val="0"/>
              <w:rPr>
                <w:rFonts w:ascii="Franklin Gothic Book" w:hAnsi="Franklin Gothic Book" w:cs="Calibri"/>
                <w:sz w:val="20"/>
                <w:szCs w:val="20"/>
              </w:rPr>
            </w:pPr>
            <w:r>
              <w:rPr>
                <w:rFonts w:ascii="Franklin Gothic Book" w:hAnsi="Franklin Gothic Book" w:cs="Calibri"/>
                <w:sz w:val="20"/>
                <w:szCs w:val="20"/>
              </w:rPr>
              <w:t>To l</w:t>
            </w:r>
            <w:r w:rsidR="000C7984" w:rsidRPr="00846DCC">
              <w:rPr>
                <w:rFonts w:ascii="Franklin Gothic Book" w:hAnsi="Franklin Gothic Book" w:cs="Calibri"/>
                <w:sz w:val="20"/>
                <w:szCs w:val="20"/>
              </w:rPr>
              <w:t>iaise with academic and other staff within the University and other stakeholders in order to ensure consistency and accuracy in the monitoring, reporting and evidence gathering aspects of HPC software development projects.</w:t>
            </w:r>
          </w:p>
          <w:p w14:paraId="12B92093" w14:textId="77777777" w:rsidR="00A16578" w:rsidRPr="00846DCC" w:rsidRDefault="00A16578" w:rsidP="00445B1D">
            <w:pPr>
              <w:numPr>
                <w:ilvl w:val="0"/>
                <w:numId w:val="23"/>
              </w:numPr>
              <w:autoSpaceDE w:val="0"/>
              <w:autoSpaceDN w:val="0"/>
              <w:adjustRightInd w:val="0"/>
              <w:spacing w:after="0" w:line="240" w:lineRule="auto"/>
              <w:jc w:val="both"/>
              <w:rPr>
                <w:rFonts w:ascii="Franklin Gothic Book" w:hAnsi="Franklin Gothic Book" w:cs="Calibri"/>
                <w:sz w:val="20"/>
                <w:szCs w:val="20"/>
              </w:rPr>
            </w:pPr>
            <w:r w:rsidRPr="00846DCC">
              <w:rPr>
                <w:rFonts w:ascii="Franklin Gothic Book" w:hAnsi="Franklin Gothic Book" w:cs="Calibri"/>
                <w:sz w:val="20"/>
                <w:szCs w:val="20"/>
              </w:rPr>
              <w:t>To undergo personal and professional development that is appropriate to and which will enhance performance.</w:t>
            </w:r>
          </w:p>
          <w:p w14:paraId="63235D80" w14:textId="77777777" w:rsidR="0054332C" w:rsidRPr="00846DCC" w:rsidRDefault="0054332C" w:rsidP="00445B1D">
            <w:pPr>
              <w:numPr>
                <w:ilvl w:val="0"/>
                <w:numId w:val="23"/>
              </w:numPr>
              <w:autoSpaceDE w:val="0"/>
              <w:autoSpaceDN w:val="0"/>
              <w:adjustRightInd w:val="0"/>
              <w:spacing w:after="0" w:line="240" w:lineRule="auto"/>
              <w:jc w:val="both"/>
              <w:rPr>
                <w:rFonts w:ascii="Franklin Gothic Book" w:hAnsi="Franklin Gothic Book" w:cs="Calibri"/>
                <w:sz w:val="20"/>
                <w:szCs w:val="20"/>
              </w:rPr>
            </w:pPr>
            <w:r w:rsidRPr="00846DCC">
              <w:rPr>
                <w:rFonts w:ascii="Franklin Gothic Book" w:hAnsi="Franklin Gothic Book" w:cs="Calibri"/>
                <w:sz w:val="20"/>
                <w:szCs w:val="20"/>
              </w:rPr>
              <w:t>To participate in School administration and activit</w:t>
            </w:r>
            <w:r w:rsidR="004D31A9" w:rsidRPr="00846DCC">
              <w:rPr>
                <w:rFonts w:ascii="Franklin Gothic Book" w:hAnsi="Franklin Gothic Book" w:cs="Calibri"/>
                <w:sz w:val="20"/>
                <w:szCs w:val="20"/>
              </w:rPr>
              <w:t>ies to promote the School and its work to the wider University and the outside world</w:t>
            </w:r>
            <w:r w:rsidR="005D7865" w:rsidRPr="00846DCC">
              <w:rPr>
                <w:rFonts w:ascii="Franklin Gothic Book" w:hAnsi="Franklin Gothic Book" w:cs="Calibri"/>
                <w:sz w:val="20"/>
                <w:szCs w:val="20"/>
              </w:rPr>
              <w:t>.</w:t>
            </w:r>
          </w:p>
          <w:p w14:paraId="5EC6D6E2" w14:textId="77777777" w:rsidR="006A5682" w:rsidRPr="00846DCC" w:rsidRDefault="00E75934" w:rsidP="004F07C3">
            <w:pPr>
              <w:pStyle w:val="ListParagraph"/>
              <w:numPr>
                <w:ilvl w:val="0"/>
                <w:numId w:val="23"/>
              </w:numPr>
              <w:spacing w:after="0" w:line="240" w:lineRule="auto"/>
              <w:contextualSpacing w:val="0"/>
              <w:rPr>
                <w:rFonts w:ascii="Franklin Gothic Book" w:hAnsi="Franklin Gothic Book" w:cs="Calibri"/>
                <w:sz w:val="20"/>
                <w:szCs w:val="20"/>
              </w:rPr>
            </w:pPr>
            <w:r w:rsidRPr="00842758">
              <w:rPr>
                <w:rFonts w:ascii="Franklin Gothic Book" w:hAnsi="Franklin Gothic Book" w:cs="Calibri"/>
                <w:sz w:val="20"/>
                <w:szCs w:val="20"/>
              </w:rPr>
              <w:t xml:space="preserve">Any other duties </w:t>
            </w:r>
            <w:r w:rsidR="00A16578" w:rsidRPr="00842758">
              <w:rPr>
                <w:rFonts w:ascii="Franklin Gothic Book" w:hAnsi="Franklin Gothic Book" w:cs="Calibri"/>
                <w:sz w:val="20"/>
                <w:szCs w:val="20"/>
              </w:rPr>
              <w:t>not included above, but consistent with the role</w:t>
            </w:r>
            <w:r w:rsidR="001C7FF3" w:rsidRPr="00842758">
              <w:rPr>
                <w:rFonts w:ascii="Franklin Gothic Book" w:hAnsi="Franklin Gothic Book" w:cs="Calibri"/>
                <w:sz w:val="20"/>
                <w:szCs w:val="20"/>
              </w:rPr>
              <w:t>.</w:t>
            </w:r>
          </w:p>
        </w:tc>
      </w:tr>
    </w:tbl>
    <w:p w14:paraId="4BBFC117" w14:textId="77777777" w:rsidR="00DD76C4" w:rsidRDefault="00DD76C4" w:rsidP="00BA14EE">
      <w:pPr>
        <w:spacing w:after="0" w:line="240" w:lineRule="auto"/>
        <w:rPr>
          <w:rFonts w:ascii="Franklin Gothic Book" w:eastAsia="Times New Roman" w:hAnsi="Franklin Gothic Book"/>
          <w:b/>
          <w:sz w:val="20"/>
          <w:szCs w:val="20"/>
          <w:lang w:eastAsia="en-GB"/>
        </w:rPr>
      </w:pPr>
    </w:p>
    <w:p w14:paraId="165F794F" w14:textId="77777777" w:rsidR="00BA14EE" w:rsidRDefault="00BB4F8D" w:rsidP="00BA14EE">
      <w:pPr>
        <w:spacing w:after="0" w:line="240" w:lineRule="auto"/>
        <w:rPr>
          <w:rFonts w:ascii="Franklin Gothic Book" w:eastAsia="Times New Roman" w:hAnsi="Franklin Gothic Book"/>
          <w:b/>
          <w:sz w:val="20"/>
          <w:szCs w:val="20"/>
          <w:lang w:eastAsia="en-GB"/>
        </w:rPr>
      </w:pPr>
      <w:r w:rsidRPr="00683C13">
        <w:rPr>
          <w:rFonts w:ascii="Franklin Gothic Book" w:eastAsia="Times New Roman" w:hAnsi="Franklin Gothic Book"/>
          <w:b/>
          <w:sz w:val="20"/>
          <w:szCs w:val="20"/>
          <w:lang w:eastAsia="en-GB"/>
        </w:rPr>
        <w:t xml:space="preserve">Person Specification </w:t>
      </w:r>
    </w:p>
    <w:p w14:paraId="67BD7907" w14:textId="77777777" w:rsidR="00DD76C4" w:rsidRPr="00683C13" w:rsidRDefault="00DD76C4" w:rsidP="00BA14EE">
      <w:pPr>
        <w:spacing w:after="0" w:line="240" w:lineRule="auto"/>
        <w:rPr>
          <w:rFonts w:ascii="Franklin Gothic Book" w:eastAsia="Times New Roman" w:hAnsi="Franklin Gothic Book"/>
          <w:sz w:val="20"/>
          <w:szCs w:val="20"/>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B7093" w:rsidRPr="00683C13" w14:paraId="2186B52C" w14:textId="77777777" w:rsidTr="0001115C">
        <w:trPr>
          <w:trHeight w:val="455"/>
        </w:trPr>
        <w:tc>
          <w:tcPr>
            <w:tcW w:w="9242" w:type="dxa"/>
            <w:vAlign w:val="center"/>
          </w:tcPr>
          <w:p w14:paraId="6AD8FD9F" w14:textId="77777777" w:rsidR="00BB7093" w:rsidRPr="00683C13" w:rsidRDefault="00BB7093" w:rsidP="0001115C">
            <w:pPr>
              <w:spacing w:after="0" w:line="240" w:lineRule="auto"/>
              <w:rPr>
                <w:rFonts w:ascii="Franklin Gothic Book" w:eastAsia="Times New Roman" w:hAnsi="Franklin Gothic Book"/>
                <w:sz w:val="20"/>
                <w:szCs w:val="20"/>
                <w:lang w:eastAsia="en-GB"/>
              </w:rPr>
            </w:pPr>
            <w:r w:rsidRPr="00683C13">
              <w:rPr>
                <w:rFonts w:ascii="Franklin Gothic Book" w:eastAsia="Times New Roman" w:hAnsi="Franklin Gothic Book"/>
                <w:sz w:val="20"/>
                <w:szCs w:val="20"/>
                <w:lang w:eastAsia="en-GB"/>
              </w:rPr>
              <w:t>Essential Criteria (maximum of 10)</w:t>
            </w:r>
          </w:p>
        </w:tc>
      </w:tr>
      <w:tr w:rsidR="00BB7093" w:rsidRPr="00683C13" w14:paraId="36496C48" w14:textId="77777777" w:rsidTr="0001115C">
        <w:tc>
          <w:tcPr>
            <w:tcW w:w="9242" w:type="dxa"/>
          </w:tcPr>
          <w:p w14:paraId="47E12EED" w14:textId="77777777" w:rsidR="003822E9" w:rsidRPr="00676BDF" w:rsidRDefault="003822E9" w:rsidP="0001115C">
            <w:pPr>
              <w:spacing w:after="0" w:line="240" w:lineRule="auto"/>
              <w:rPr>
                <w:rFonts w:ascii="Franklin Gothic Book" w:hAnsi="Franklin Gothic Book" w:cs="Arial"/>
                <w:sz w:val="20"/>
                <w:szCs w:val="20"/>
              </w:rPr>
            </w:pPr>
          </w:p>
          <w:p w14:paraId="24D2210D" w14:textId="77777777" w:rsidR="00D144AE" w:rsidRPr="00676BDF" w:rsidRDefault="00D144AE" w:rsidP="00D144AE">
            <w:pPr>
              <w:jc w:val="both"/>
              <w:rPr>
                <w:rFonts w:ascii="Franklin Gothic Book" w:hAnsi="Franklin Gothic Book" w:cs="Calibri"/>
                <w:sz w:val="20"/>
                <w:szCs w:val="20"/>
                <w:u w:val="single"/>
              </w:rPr>
            </w:pPr>
            <w:r w:rsidRPr="00676BDF">
              <w:rPr>
                <w:rFonts w:ascii="Franklin Gothic Book" w:hAnsi="Franklin Gothic Book" w:cs="Arial"/>
                <w:sz w:val="20"/>
                <w:szCs w:val="20"/>
                <w:u w:val="single"/>
              </w:rPr>
              <w:t>Qualifications and Education</w:t>
            </w:r>
          </w:p>
          <w:p w14:paraId="2C4AB93B" w14:textId="77777777" w:rsidR="004F07C3" w:rsidRPr="00676BDF" w:rsidRDefault="004F07C3" w:rsidP="004F07C3">
            <w:pPr>
              <w:pStyle w:val="ListParagraph"/>
              <w:numPr>
                <w:ilvl w:val="0"/>
                <w:numId w:val="18"/>
              </w:numPr>
              <w:ind w:left="567" w:hanging="425"/>
              <w:rPr>
                <w:rFonts w:ascii="Franklin Gothic Book" w:hAnsi="Franklin Gothic Book" w:cs="Calibri"/>
                <w:sz w:val="20"/>
                <w:szCs w:val="20"/>
              </w:rPr>
            </w:pPr>
            <w:r w:rsidRPr="00676BDF">
              <w:rPr>
                <w:rFonts w:ascii="Franklin Gothic Book" w:hAnsi="Franklin Gothic Book" w:cs="Calibri"/>
                <w:sz w:val="20"/>
                <w:szCs w:val="20"/>
              </w:rPr>
              <w:t>Postgraduate degree at PhD level (or substantial progress towards the award of a PhD) in a related subject area or relevant industrial experience</w:t>
            </w:r>
          </w:p>
          <w:p w14:paraId="49B0C72D" w14:textId="77777777" w:rsidR="00D144AE" w:rsidRPr="00676BDF" w:rsidRDefault="00D144AE" w:rsidP="00D144AE">
            <w:pPr>
              <w:spacing w:after="0" w:line="240" w:lineRule="auto"/>
              <w:jc w:val="both"/>
              <w:rPr>
                <w:rFonts w:ascii="Franklin Gothic Book" w:hAnsi="Franklin Gothic Book" w:cs="Arial"/>
                <w:sz w:val="20"/>
                <w:szCs w:val="20"/>
              </w:rPr>
            </w:pPr>
          </w:p>
          <w:p w14:paraId="1DD5F2C6" w14:textId="77777777" w:rsidR="00D144AE" w:rsidRPr="00676BDF" w:rsidRDefault="00D144AE" w:rsidP="00D144AE">
            <w:pPr>
              <w:jc w:val="both"/>
              <w:rPr>
                <w:rFonts w:ascii="Franklin Gothic Book" w:hAnsi="Franklin Gothic Book" w:cs="Arial"/>
                <w:sz w:val="20"/>
                <w:szCs w:val="20"/>
                <w:u w:val="single"/>
              </w:rPr>
            </w:pPr>
            <w:r w:rsidRPr="00676BDF">
              <w:rPr>
                <w:rFonts w:ascii="Franklin Gothic Book" w:hAnsi="Franklin Gothic Book" w:cs="Arial"/>
                <w:sz w:val="20"/>
                <w:szCs w:val="20"/>
                <w:u w:val="single"/>
              </w:rPr>
              <w:t>Knowledge, Skills and Experience</w:t>
            </w:r>
          </w:p>
          <w:p w14:paraId="33CF5F36" w14:textId="77777777" w:rsidR="004F07C3" w:rsidRPr="00676BDF" w:rsidRDefault="004F07C3" w:rsidP="004F07C3">
            <w:pPr>
              <w:pStyle w:val="ListParagraph"/>
              <w:numPr>
                <w:ilvl w:val="0"/>
                <w:numId w:val="18"/>
              </w:numPr>
              <w:ind w:left="567" w:hanging="425"/>
              <w:rPr>
                <w:rFonts w:ascii="Franklin Gothic Book" w:hAnsi="Franklin Gothic Book" w:cs="Calibri"/>
                <w:sz w:val="20"/>
                <w:szCs w:val="20"/>
              </w:rPr>
            </w:pPr>
            <w:r w:rsidRPr="00676BDF">
              <w:rPr>
                <w:rFonts w:ascii="Franklin Gothic Book" w:hAnsi="Franklin Gothic Book" w:cs="Arial"/>
                <w:sz w:val="20"/>
                <w:szCs w:val="20"/>
              </w:rPr>
              <w:t>Substantial knowledge and experience of programming skills and software engineering techniques to support HPC-enabled research activities in [THE SPECIFIC RESEARCH AREA], with specific knowledge of [INSERT DOMAIN SPECIFIC LANGUAGES HERE]</w:t>
            </w:r>
            <w:r w:rsidR="00E260A2">
              <w:rPr>
                <w:rFonts w:ascii="Franklin Gothic Book" w:hAnsi="Franklin Gothic Book" w:cs="Arial"/>
                <w:sz w:val="20"/>
                <w:szCs w:val="20"/>
              </w:rPr>
              <w:br/>
            </w:r>
          </w:p>
          <w:p w14:paraId="358466D2" w14:textId="77777777" w:rsidR="004F07C3" w:rsidRPr="00676BDF" w:rsidRDefault="004F07C3" w:rsidP="004F07C3">
            <w:pPr>
              <w:pStyle w:val="ListParagraph"/>
              <w:numPr>
                <w:ilvl w:val="0"/>
                <w:numId w:val="18"/>
              </w:numPr>
              <w:ind w:left="567" w:hanging="425"/>
              <w:rPr>
                <w:rFonts w:ascii="Franklin Gothic Book" w:hAnsi="Franklin Gothic Book" w:cs="Calibri"/>
                <w:sz w:val="20"/>
                <w:szCs w:val="20"/>
              </w:rPr>
            </w:pPr>
            <w:r w:rsidRPr="00676BDF">
              <w:rPr>
                <w:rFonts w:ascii="Franklin Gothic Book" w:hAnsi="Franklin Gothic Book" w:cs="Calibri"/>
                <w:sz w:val="20"/>
                <w:szCs w:val="20"/>
              </w:rPr>
              <w:t>An established expertise and portfolio of research and/or relevant industrial experience within the following research fields:</w:t>
            </w:r>
          </w:p>
          <w:p w14:paraId="336955B7" w14:textId="77777777" w:rsidR="004F07C3" w:rsidRPr="00676BDF" w:rsidRDefault="004F07C3" w:rsidP="004F07C3">
            <w:pPr>
              <w:pStyle w:val="ListParagraph"/>
              <w:numPr>
                <w:ilvl w:val="0"/>
                <w:numId w:val="19"/>
              </w:numPr>
              <w:rPr>
                <w:rFonts w:ascii="Franklin Gothic Book" w:hAnsi="Franklin Gothic Book" w:cs="Calibri"/>
                <w:sz w:val="20"/>
                <w:szCs w:val="20"/>
              </w:rPr>
            </w:pPr>
            <w:r w:rsidRPr="00676BDF">
              <w:rPr>
                <w:rFonts w:ascii="Franklin Gothic Book" w:hAnsi="Franklin Gothic Book" w:cs="Calibri"/>
                <w:sz w:val="20"/>
                <w:szCs w:val="20"/>
              </w:rPr>
              <w:t xml:space="preserve">xxxxxxx </w:t>
            </w:r>
          </w:p>
          <w:p w14:paraId="6B0A15A2" w14:textId="77777777" w:rsidR="004F07C3" w:rsidRPr="00676BDF" w:rsidRDefault="004F07C3" w:rsidP="004F07C3">
            <w:pPr>
              <w:pStyle w:val="ListParagraph"/>
              <w:numPr>
                <w:ilvl w:val="0"/>
                <w:numId w:val="19"/>
              </w:numPr>
              <w:rPr>
                <w:rFonts w:ascii="Franklin Gothic Book" w:hAnsi="Franklin Gothic Book" w:cs="Calibri"/>
                <w:sz w:val="20"/>
                <w:szCs w:val="20"/>
              </w:rPr>
            </w:pPr>
            <w:r w:rsidRPr="00676BDF">
              <w:rPr>
                <w:rFonts w:ascii="Franklin Gothic Book" w:hAnsi="Franklin Gothic Book" w:cs="Calibri"/>
                <w:sz w:val="20"/>
                <w:szCs w:val="20"/>
              </w:rPr>
              <w:t>xxxxxxx</w:t>
            </w:r>
            <w:r w:rsidR="00E260A2">
              <w:rPr>
                <w:rFonts w:ascii="Franklin Gothic Book" w:hAnsi="Franklin Gothic Book" w:cs="Calibri"/>
                <w:sz w:val="20"/>
                <w:szCs w:val="20"/>
              </w:rPr>
              <w:br/>
            </w:r>
          </w:p>
          <w:p w14:paraId="7CECE4FA" w14:textId="77777777" w:rsidR="00D144AE" w:rsidRPr="00676BDF" w:rsidRDefault="00D144AE" w:rsidP="004F07C3">
            <w:pPr>
              <w:pStyle w:val="ListParagraph"/>
              <w:numPr>
                <w:ilvl w:val="0"/>
                <w:numId w:val="18"/>
              </w:numPr>
              <w:ind w:left="567" w:hanging="425"/>
              <w:rPr>
                <w:rFonts w:ascii="Franklin Gothic Book" w:hAnsi="Franklin Gothic Book" w:cs="Arial"/>
                <w:sz w:val="20"/>
                <w:szCs w:val="20"/>
              </w:rPr>
            </w:pPr>
            <w:r w:rsidRPr="00676BDF">
              <w:rPr>
                <w:rFonts w:ascii="Franklin Gothic Book" w:hAnsi="Franklin Gothic Book" w:cs="Arial"/>
                <w:sz w:val="20"/>
                <w:szCs w:val="20"/>
              </w:rPr>
              <w:t>Knowledge of current status of research in specialist field</w:t>
            </w:r>
            <w:r w:rsidR="00E260A2">
              <w:rPr>
                <w:rFonts w:ascii="Franklin Gothic Book" w:hAnsi="Franklin Gothic Book" w:cs="Arial"/>
                <w:sz w:val="20"/>
                <w:szCs w:val="20"/>
              </w:rPr>
              <w:br/>
            </w:r>
          </w:p>
          <w:p w14:paraId="27195836" w14:textId="77777777" w:rsidR="00D144AE" w:rsidRPr="00676BDF" w:rsidRDefault="00D144AE" w:rsidP="004F07C3">
            <w:pPr>
              <w:pStyle w:val="ListParagraph"/>
              <w:numPr>
                <w:ilvl w:val="0"/>
                <w:numId w:val="18"/>
              </w:numPr>
              <w:ind w:left="567" w:hanging="425"/>
              <w:rPr>
                <w:rFonts w:ascii="Franklin Gothic Book" w:hAnsi="Franklin Gothic Book" w:cs="Arial"/>
                <w:sz w:val="20"/>
                <w:szCs w:val="20"/>
              </w:rPr>
            </w:pPr>
            <w:r w:rsidRPr="00676BDF">
              <w:rPr>
                <w:rFonts w:ascii="Franklin Gothic Book" w:hAnsi="Franklin Gothic Book" w:cs="Arial"/>
                <w:sz w:val="20"/>
                <w:szCs w:val="20"/>
              </w:rPr>
              <w:t xml:space="preserve">Proven ability </w:t>
            </w:r>
            <w:r w:rsidR="0071773F">
              <w:rPr>
                <w:rFonts w:ascii="Franklin Gothic Book" w:hAnsi="Franklin Gothic Book" w:cs="Arial"/>
                <w:sz w:val="20"/>
                <w:szCs w:val="20"/>
              </w:rPr>
              <w:t>to publish in national journals, provi</w:t>
            </w:r>
            <w:r w:rsidR="00581509">
              <w:rPr>
                <w:rFonts w:ascii="Franklin Gothic Book" w:hAnsi="Franklin Gothic Book" w:cs="Arial"/>
                <w:sz w:val="20"/>
                <w:szCs w:val="20"/>
              </w:rPr>
              <w:t>di</w:t>
            </w:r>
            <w:r w:rsidR="0071773F">
              <w:rPr>
                <w:rFonts w:ascii="Franklin Gothic Book" w:hAnsi="Franklin Gothic Book" w:cs="Arial"/>
                <w:sz w:val="20"/>
                <w:szCs w:val="20"/>
              </w:rPr>
              <w:t xml:space="preserve">ng support to </w:t>
            </w:r>
            <w:r w:rsidR="00676BDF" w:rsidRPr="00676BDF">
              <w:rPr>
                <w:rFonts w:ascii="Franklin Gothic Book" w:hAnsi="Franklin Gothic Book" w:cs="Arial"/>
                <w:sz w:val="20"/>
                <w:szCs w:val="20"/>
              </w:rPr>
              <w:t>research teams</w:t>
            </w:r>
            <w:r w:rsidR="0071773F">
              <w:rPr>
                <w:rFonts w:ascii="Franklin Gothic Book" w:hAnsi="Franklin Gothic Book" w:cs="Arial"/>
                <w:sz w:val="20"/>
                <w:szCs w:val="20"/>
              </w:rPr>
              <w:t xml:space="preserve"> with preparing papers resulting</w:t>
            </w:r>
            <w:r w:rsidR="00E260A2">
              <w:rPr>
                <w:rFonts w:ascii="Franklin Gothic Book" w:hAnsi="Franklin Gothic Book" w:cs="Arial"/>
                <w:sz w:val="20"/>
                <w:szCs w:val="20"/>
              </w:rPr>
              <w:t xml:space="preserve"> in </w:t>
            </w:r>
            <w:r w:rsidR="0071773F">
              <w:rPr>
                <w:rFonts w:ascii="Franklin Gothic Book" w:hAnsi="Franklin Gothic Book" w:cs="Arial"/>
                <w:sz w:val="20"/>
                <w:szCs w:val="20"/>
              </w:rPr>
              <w:t>publications</w:t>
            </w:r>
            <w:r w:rsidR="00E260A2">
              <w:rPr>
                <w:rFonts w:ascii="Franklin Gothic Book" w:hAnsi="Franklin Gothic Book" w:cs="Arial"/>
                <w:sz w:val="20"/>
                <w:szCs w:val="20"/>
              </w:rPr>
              <w:br/>
            </w:r>
          </w:p>
          <w:p w14:paraId="1259E02B" w14:textId="77777777" w:rsidR="00D144AE" w:rsidRPr="00676BDF" w:rsidRDefault="0071773F" w:rsidP="004F07C3">
            <w:pPr>
              <w:pStyle w:val="ListParagraph"/>
              <w:numPr>
                <w:ilvl w:val="0"/>
                <w:numId w:val="18"/>
              </w:numPr>
              <w:ind w:left="567" w:hanging="425"/>
              <w:rPr>
                <w:rFonts w:ascii="Franklin Gothic Book" w:hAnsi="Franklin Gothic Book" w:cs="Arial"/>
                <w:sz w:val="20"/>
                <w:szCs w:val="20"/>
              </w:rPr>
            </w:pPr>
            <w:r>
              <w:rPr>
                <w:rFonts w:ascii="Franklin Gothic Book" w:hAnsi="Franklin Gothic Book" w:cs="Arial"/>
                <w:sz w:val="20"/>
                <w:szCs w:val="20"/>
              </w:rPr>
              <w:t>Ability to understand and apply for competitive research funding, providing support to research teams with their applications</w:t>
            </w:r>
          </w:p>
          <w:p w14:paraId="1CF98F37" w14:textId="77777777" w:rsidR="00D144AE" w:rsidRPr="00676BDF" w:rsidRDefault="00D144AE" w:rsidP="00D144AE">
            <w:pPr>
              <w:pStyle w:val="ListParagraph"/>
              <w:spacing w:after="0" w:line="240" w:lineRule="auto"/>
              <w:ind w:left="0"/>
              <w:jc w:val="both"/>
              <w:rPr>
                <w:rFonts w:ascii="Franklin Gothic Book" w:hAnsi="Franklin Gothic Book" w:cs="Calibri"/>
                <w:sz w:val="20"/>
                <w:szCs w:val="20"/>
              </w:rPr>
            </w:pPr>
          </w:p>
          <w:p w14:paraId="2CF7F04C" w14:textId="77777777" w:rsidR="004F07C3" w:rsidRPr="00676BDF" w:rsidRDefault="004F07C3" w:rsidP="004F07C3">
            <w:pPr>
              <w:jc w:val="both"/>
              <w:rPr>
                <w:rFonts w:ascii="Franklin Gothic Book" w:hAnsi="Franklin Gothic Book" w:cs="Calibri"/>
                <w:sz w:val="20"/>
                <w:szCs w:val="20"/>
                <w:u w:val="single"/>
              </w:rPr>
            </w:pPr>
            <w:r w:rsidRPr="00676BDF">
              <w:rPr>
                <w:rFonts w:ascii="Franklin Gothic Book" w:hAnsi="Franklin Gothic Book" w:cs="Calibri"/>
                <w:sz w:val="20"/>
                <w:szCs w:val="20"/>
                <w:u w:val="single"/>
              </w:rPr>
              <w:t>Communication and Team Working</w:t>
            </w:r>
          </w:p>
          <w:p w14:paraId="3ECA59BE" w14:textId="77777777" w:rsidR="004F07C3" w:rsidRPr="00676BDF" w:rsidRDefault="004F07C3" w:rsidP="004F07C3">
            <w:pPr>
              <w:pStyle w:val="ListParagraph"/>
              <w:numPr>
                <w:ilvl w:val="0"/>
                <w:numId w:val="18"/>
              </w:numPr>
              <w:ind w:left="567" w:hanging="425"/>
              <w:rPr>
                <w:rFonts w:ascii="Franklin Gothic Book" w:hAnsi="Franklin Gothic Book" w:cs="Arial"/>
                <w:sz w:val="20"/>
                <w:szCs w:val="20"/>
              </w:rPr>
            </w:pPr>
            <w:r w:rsidRPr="00676BDF">
              <w:rPr>
                <w:rFonts w:ascii="Franklin Gothic Book" w:hAnsi="Franklin Gothic Book" w:cs="Arial"/>
                <w:sz w:val="20"/>
                <w:szCs w:val="20"/>
              </w:rPr>
              <w:t>Proven ability in effective and persuasive communication</w:t>
            </w:r>
            <w:r w:rsidR="00E260A2">
              <w:rPr>
                <w:rFonts w:ascii="Franklin Gothic Book" w:hAnsi="Franklin Gothic Book" w:cs="Arial"/>
                <w:sz w:val="20"/>
                <w:szCs w:val="20"/>
              </w:rPr>
              <w:br/>
            </w:r>
          </w:p>
          <w:p w14:paraId="73E1A876" w14:textId="77777777" w:rsidR="004F07C3" w:rsidRPr="00676BDF" w:rsidRDefault="004F07C3" w:rsidP="004F07C3">
            <w:pPr>
              <w:pStyle w:val="ListParagraph"/>
              <w:numPr>
                <w:ilvl w:val="0"/>
                <w:numId w:val="18"/>
              </w:numPr>
              <w:ind w:left="567" w:hanging="425"/>
              <w:rPr>
                <w:rFonts w:ascii="Franklin Gothic Book" w:hAnsi="Franklin Gothic Book" w:cs="Arial"/>
                <w:sz w:val="20"/>
                <w:szCs w:val="20"/>
              </w:rPr>
            </w:pPr>
            <w:r w:rsidRPr="00676BDF">
              <w:rPr>
                <w:rFonts w:ascii="Franklin Gothic Book" w:hAnsi="Franklin Gothic Book" w:cs="Arial"/>
                <w:sz w:val="20"/>
                <w:szCs w:val="20"/>
              </w:rPr>
              <w:t>Ability to supervise the work of others to focus team efforts and motivate individuals</w:t>
            </w:r>
          </w:p>
          <w:p w14:paraId="330899EC" w14:textId="77777777" w:rsidR="004F07C3" w:rsidRPr="00676BDF" w:rsidRDefault="004F07C3" w:rsidP="004F07C3">
            <w:pPr>
              <w:rPr>
                <w:rFonts w:ascii="Franklin Gothic Book" w:hAnsi="Franklin Gothic Book" w:cs="Calibri"/>
                <w:sz w:val="20"/>
                <w:szCs w:val="20"/>
                <w:u w:val="single"/>
              </w:rPr>
            </w:pPr>
            <w:r w:rsidRPr="00676BDF">
              <w:rPr>
                <w:rFonts w:ascii="Franklin Gothic Book" w:hAnsi="Franklin Gothic Book" w:cs="Calibri"/>
                <w:sz w:val="20"/>
                <w:szCs w:val="20"/>
                <w:u w:val="single"/>
              </w:rPr>
              <w:t>Other</w:t>
            </w:r>
          </w:p>
          <w:p w14:paraId="6C05D1AB" w14:textId="77777777" w:rsidR="006A5682" w:rsidRPr="00E260A2" w:rsidRDefault="004F07C3" w:rsidP="00E260A2">
            <w:pPr>
              <w:pStyle w:val="ListParagraph"/>
              <w:numPr>
                <w:ilvl w:val="0"/>
                <w:numId w:val="18"/>
              </w:numPr>
              <w:ind w:left="567" w:hanging="425"/>
              <w:rPr>
                <w:rFonts w:ascii="Franklin Gothic Book" w:hAnsi="Franklin Gothic Book" w:cs="Arial"/>
                <w:sz w:val="20"/>
                <w:szCs w:val="20"/>
              </w:rPr>
            </w:pPr>
            <w:r w:rsidRPr="00676BDF">
              <w:rPr>
                <w:rFonts w:ascii="Franklin Gothic Book" w:hAnsi="Franklin Gothic Book" w:cs="Arial"/>
                <w:sz w:val="20"/>
                <w:szCs w:val="20"/>
              </w:rPr>
              <w:t>Proven ability to demonstrate creativity, innovation and team-working within work</w:t>
            </w:r>
          </w:p>
        </w:tc>
      </w:tr>
      <w:tr w:rsidR="00BB7093" w:rsidRPr="00683C13" w14:paraId="5B912000" w14:textId="77777777" w:rsidTr="0001115C">
        <w:trPr>
          <w:trHeight w:val="433"/>
        </w:trPr>
        <w:tc>
          <w:tcPr>
            <w:tcW w:w="9242" w:type="dxa"/>
            <w:vAlign w:val="center"/>
          </w:tcPr>
          <w:p w14:paraId="39CBD402" w14:textId="77777777" w:rsidR="00BB7093" w:rsidRPr="00683C13" w:rsidRDefault="00BB7093" w:rsidP="0001115C">
            <w:pPr>
              <w:spacing w:after="0" w:line="240" w:lineRule="auto"/>
              <w:rPr>
                <w:rFonts w:ascii="Franklin Gothic Book" w:eastAsia="Times New Roman" w:hAnsi="Franklin Gothic Book"/>
                <w:sz w:val="20"/>
                <w:szCs w:val="20"/>
                <w:lang w:eastAsia="en-GB"/>
              </w:rPr>
            </w:pPr>
            <w:r w:rsidRPr="00683C13">
              <w:rPr>
                <w:rFonts w:ascii="Franklin Gothic Book" w:eastAsia="Times New Roman" w:hAnsi="Franklin Gothic Book"/>
                <w:sz w:val="20"/>
                <w:szCs w:val="20"/>
                <w:lang w:eastAsia="en-GB"/>
              </w:rPr>
              <w:t>Desirable Criteria (if appropriate)</w:t>
            </w:r>
          </w:p>
        </w:tc>
      </w:tr>
      <w:tr w:rsidR="00BA14EE" w:rsidRPr="00683C13" w14:paraId="2B10B385" w14:textId="77777777" w:rsidTr="0001115C">
        <w:tc>
          <w:tcPr>
            <w:tcW w:w="9242" w:type="dxa"/>
          </w:tcPr>
          <w:p w14:paraId="69858095" w14:textId="77777777" w:rsidR="004F07C3" w:rsidRPr="00683C13" w:rsidRDefault="004F07C3" w:rsidP="0019794A">
            <w:pPr>
              <w:pStyle w:val="ListParagraph"/>
              <w:numPr>
                <w:ilvl w:val="0"/>
                <w:numId w:val="29"/>
              </w:numPr>
              <w:rPr>
                <w:rFonts w:ascii="Franklin Gothic Book" w:hAnsi="Franklin Gothic Book" w:cs="Arial"/>
                <w:sz w:val="20"/>
                <w:szCs w:val="20"/>
              </w:rPr>
            </w:pPr>
            <w:r w:rsidRPr="00683C13">
              <w:rPr>
                <w:rFonts w:ascii="Franklin Gothic Book" w:hAnsi="Franklin Gothic Book" w:cs="Arial"/>
                <w:sz w:val="20"/>
                <w:szCs w:val="20"/>
              </w:rPr>
              <w:t>Relevant</w:t>
            </w:r>
            <w:r w:rsidR="005D1ED6">
              <w:rPr>
                <w:rFonts w:ascii="Franklin Gothic Book" w:hAnsi="Franklin Gothic Book" w:cs="Arial"/>
                <w:sz w:val="20"/>
                <w:szCs w:val="20"/>
              </w:rPr>
              <w:t xml:space="preserve"> professional qualification(s)</w:t>
            </w:r>
          </w:p>
          <w:p w14:paraId="41A2B323" w14:textId="77777777" w:rsidR="004F07C3" w:rsidRPr="00683C13" w:rsidRDefault="004F07C3" w:rsidP="004F07C3">
            <w:pPr>
              <w:pStyle w:val="ListParagraph"/>
              <w:ind w:left="567" w:hanging="425"/>
              <w:rPr>
                <w:rFonts w:ascii="Franklin Gothic Book" w:hAnsi="Franklin Gothic Book" w:cs="Arial"/>
                <w:sz w:val="20"/>
                <w:szCs w:val="20"/>
              </w:rPr>
            </w:pPr>
          </w:p>
          <w:p w14:paraId="19BF2BD8" w14:textId="77777777" w:rsidR="004F07C3" w:rsidRPr="00683C13" w:rsidRDefault="004F07C3" w:rsidP="0019794A">
            <w:pPr>
              <w:pStyle w:val="ListParagraph"/>
              <w:numPr>
                <w:ilvl w:val="0"/>
                <w:numId w:val="29"/>
              </w:numPr>
              <w:rPr>
                <w:rFonts w:ascii="Franklin Gothic Book" w:hAnsi="Franklin Gothic Book" w:cs="Arial"/>
                <w:sz w:val="20"/>
                <w:szCs w:val="20"/>
              </w:rPr>
            </w:pPr>
            <w:r w:rsidRPr="00683C13">
              <w:rPr>
                <w:rFonts w:ascii="Franklin Gothic Book" w:hAnsi="Franklin Gothic Book" w:cs="Arial"/>
                <w:sz w:val="20"/>
                <w:szCs w:val="20"/>
              </w:rPr>
              <w:t xml:space="preserve">Evidence </w:t>
            </w:r>
            <w:r w:rsidR="005D1ED6">
              <w:rPr>
                <w:rFonts w:ascii="Franklin Gothic Book" w:hAnsi="Franklin Gothic Book" w:cs="Arial"/>
                <w:sz w:val="20"/>
                <w:szCs w:val="20"/>
              </w:rPr>
              <w:t>of collaborations with industry</w:t>
            </w:r>
            <w:r w:rsidRPr="00683C13">
              <w:rPr>
                <w:rFonts w:ascii="Franklin Gothic Book" w:hAnsi="Franklin Gothic Book" w:cs="Arial"/>
                <w:sz w:val="20"/>
                <w:szCs w:val="20"/>
              </w:rPr>
              <w:br/>
            </w:r>
          </w:p>
          <w:p w14:paraId="5601C70C" w14:textId="77777777" w:rsidR="004F07C3" w:rsidRPr="00683C13" w:rsidRDefault="004F07C3" w:rsidP="0019794A">
            <w:pPr>
              <w:pStyle w:val="ListParagraph"/>
              <w:numPr>
                <w:ilvl w:val="0"/>
                <w:numId w:val="29"/>
              </w:numPr>
              <w:rPr>
                <w:rFonts w:ascii="Franklin Gothic Book" w:hAnsi="Franklin Gothic Book" w:cs="Arial"/>
                <w:sz w:val="20"/>
                <w:szCs w:val="20"/>
              </w:rPr>
            </w:pPr>
            <w:r w:rsidRPr="00683C13">
              <w:rPr>
                <w:rFonts w:ascii="Franklin Gothic Book" w:hAnsi="Franklin Gothic Book" w:cs="Arial"/>
                <w:sz w:val="20"/>
                <w:szCs w:val="20"/>
              </w:rPr>
              <w:t>Proven ability to work without close supervision</w:t>
            </w:r>
          </w:p>
          <w:p w14:paraId="1D3DFF70" w14:textId="77777777" w:rsidR="004F07C3" w:rsidRPr="00683C13" w:rsidRDefault="004F07C3" w:rsidP="004F07C3">
            <w:pPr>
              <w:pStyle w:val="ListParagraph"/>
              <w:ind w:left="567" w:hanging="425"/>
              <w:rPr>
                <w:rFonts w:ascii="Franklin Gothic Book" w:hAnsi="Franklin Gothic Book" w:cs="Arial"/>
                <w:sz w:val="20"/>
                <w:szCs w:val="20"/>
              </w:rPr>
            </w:pPr>
          </w:p>
          <w:p w14:paraId="6E7D2AA0" w14:textId="77777777" w:rsidR="004F07C3" w:rsidRPr="00683C13" w:rsidRDefault="004F07C3" w:rsidP="0019794A">
            <w:pPr>
              <w:pStyle w:val="ListParagraph"/>
              <w:numPr>
                <w:ilvl w:val="0"/>
                <w:numId w:val="29"/>
              </w:numPr>
              <w:rPr>
                <w:rFonts w:ascii="Franklin Gothic Book" w:hAnsi="Franklin Gothic Book" w:cs="Arial"/>
                <w:sz w:val="20"/>
                <w:szCs w:val="20"/>
              </w:rPr>
            </w:pPr>
            <w:r w:rsidRPr="00683C13">
              <w:rPr>
                <w:rFonts w:ascii="Franklin Gothic Book" w:hAnsi="Franklin Gothic Book" w:cs="Arial"/>
                <w:sz w:val="20"/>
                <w:szCs w:val="20"/>
              </w:rPr>
              <w:t xml:space="preserve"> Proven ability to adapt to the changing requirements of </w:t>
            </w:r>
            <w:r w:rsidR="005D1ED6">
              <w:rPr>
                <w:rFonts w:ascii="Franklin Gothic Book" w:hAnsi="Franklin Gothic Book" w:cs="Arial"/>
                <w:sz w:val="20"/>
                <w:szCs w:val="20"/>
              </w:rPr>
              <w:t>the Higher Education community</w:t>
            </w:r>
          </w:p>
          <w:p w14:paraId="52D92C24" w14:textId="77777777" w:rsidR="004F07C3" w:rsidRPr="00683C13" w:rsidRDefault="004F07C3" w:rsidP="004F07C3">
            <w:pPr>
              <w:pStyle w:val="ListParagraph"/>
              <w:ind w:left="567" w:hanging="425"/>
              <w:rPr>
                <w:rFonts w:ascii="Franklin Gothic Book" w:hAnsi="Franklin Gothic Book" w:cs="Arial"/>
                <w:sz w:val="20"/>
                <w:szCs w:val="20"/>
              </w:rPr>
            </w:pPr>
          </w:p>
          <w:p w14:paraId="707F5032" w14:textId="77777777" w:rsidR="004F07C3" w:rsidRPr="00683C13" w:rsidRDefault="004F07C3" w:rsidP="0019794A">
            <w:pPr>
              <w:pStyle w:val="ListParagraph"/>
              <w:numPr>
                <w:ilvl w:val="0"/>
                <w:numId w:val="29"/>
              </w:numPr>
              <w:rPr>
                <w:rFonts w:ascii="Franklin Gothic Book" w:hAnsi="Franklin Gothic Book" w:cs="Arial"/>
                <w:sz w:val="20"/>
                <w:szCs w:val="20"/>
              </w:rPr>
            </w:pPr>
            <w:r w:rsidRPr="00683C13">
              <w:rPr>
                <w:rFonts w:ascii="Franklin Gothic Book" w:hAnsi="Franklin Gothic Book" w:cs="Arial"/>
                <w:sz w:val="20"/>
                <w:szCs w:val="20"/>
              </w:rPr>
              <w:t xml:space="preserve">Evidence of ability to participate in and develop both internal and external networks and utilise them to enhance </w:t>
            </w:r>
            <w:r>
              <w:rPr>
                <w:rFonts w:ascii="Franklin Gothic Book" w:hAnsi="Franklin Gothic Book" w:cs="Arial"/>
                <w:sz w:val="20"/>
                <w:szCs w:val="20"/>
              </w:rPr>
              <w:t xml:space="preserve">the </w:t>
            </w:r>
            <w:r w:rsidRPr="00683C13">
              <w:rPr>
                <w:rFonts w:ascii="Franklin Gothic Book" w:hAnsi="Franklin Gothic Book" w:cs="Arial"/>
                <w:sz w:val="20"/>
                <w:szCs w:val="20"/>
              </w:rPr>
              <w:t>rese</w:t>
            </w:r>
            <w:r w:rsidR="005D1ED6">
              <w:rPr>
                <w:rFonts w:ascii="Franklin Gothic Book" w:hAnsi="Franklin Gothic Book" w:cs="Arial"/>
                <w:sz w:val="20"/>
                <w:szCs w:val="20"/>
              </w:rPr>
              <w:t xml:space="preserve">arch activities of the School and wider </w:t>
            </w:r>
            <w:r w:rsidR="003A6528">
              <w:rPr>
                <w:rFonts w:ascii="Franklin Gothic Book" w:hAnsi="Franklin Gothic Book" w:cs="Arial"/>
                <w:sz w:val="20"/>
                <w:szCs w:val="20"/>
              </w:rPr>
              <w:t>Supercomputing Wales</w:t>
            </w:r>
            <w:r w:rsidR="005D1ED6">
              <w:rPr>
                <w:rFonts w:ascii="Franklin Gothic Book" w:hAnsi="Franklin Gothic Book" w:cs="Arial"/>
                <w:sz w:val="20"/>
                <w:szCs w:val="20"/>
              </w:rPr>
              <w:t xml:space="preserve"> project</w:t>
            </w:r>
          </w:p>
          <w:p w14:paraId="5F347650" w14:textId="77777777" w:rsidR="004F07C3" w:rsidRPr="00683C13" w:rsidRDefault="004F07C3" w:rsidP="004F07C3">
            <w:pPr>
              <w:pStyle w:val="ListParagraph"/>
              <w:ind w:left="567" w:hanging="425"/>
              <w:rPr>
                <w:rFonts w:ascii="Franklin Gothic Book" w:hAnsi="Franklin Gothic Book" w:cs="Arial"/>
                <w:sz w:val="20"/>
                <w:szCs w:val="20"/>
              </w:rPr>
            </w:pPr>
          </w:p>
          <w:p w14:paraId="7AABC77B" w14:textId="77777777" w:rsidR="006A5682" w:rsidRPr="004F07C3" w:rsidRDefault="004F07C3" w:rsidP="0019794A">
            <w:pPr>
              <w:pStyle w:val="ListParagraph"/>
              <w:numPr>
                <w:ilvl w:val="0"/>
                <w:numId w:val="29"/>
              </w:numPr>
              <w:rPr>
                <w:rFonts w:ascii="Franklin Gothic Book" w:hAnsi="Franklin Gothic Book" w:cs="Arial"/>
                <w:sz w:val="20"/>
                <w:szCs w:val="20"/>
              </w:rPr>
            </w:pPr>
            <w:r w:rsidRPr="00683C13">
              <w:rPr>
                <w:rFonts w:ascii="Franklin Gothic Book" w:hAnsi="Franklin Gothic Book" w:cs="Arial"/>
                <w:sz w:val="20"/>
                <w:szCs w:val="20"/>
              </w:rPr>
              <w:t>A willingness to take responsibility for acad</w:t>
            </w:r>
            <w:r w:rsidR="005D1ED6">
              <w:rPr>
                <w:rFonts w:ascii="Franklin Gothic Book" w:hAnsi="Franklin Gothic Book" w:cs="Arial"/>
                <w:sz w:val="20"/>
                <w:szCs w:val="20"/>
              </w:rPr>
              <w:t>emically related administration</w:t>
            </w:r>
          </w:p>
        </w:tc>
      </w:tr>
    </w:tbl>
    <w:p w14:paraId="3AC3B648" w14:textId="77777777" w:rsidR="00BA14EE" w:rsidRPr="004E151E" w:rsidRDefault="00BA14EE" w:rsidP="00BA14EE">
      <w:pPr>
        <w:spacing w:after="0" w:line="240" w:lineRule="auto"/>
        <w:rPr>
          <w:rFonts w:ascii="Franklin Gothic Book" w:eastAsia="Times New Roman" w:hAnsi="Franklin Gothic Book"/>
          <w:lang w:eastAsia="en-GB"/>
        </w:rPr>
      </w:pPr>
    </w:p>
    <w:p w14:paraId="0134AE25" w14:textId="77777777" w:rsidR="00BA14EE" w:rsidRPr="004E151E" w:rsidRDefault="00BA14EE" w:rsidP="00BA14EE">
      <w:pPr>
        <w:spacing w:after="240" w:line="240" w:lineRule="auto"/>
        <w:rPr>
          <w:rFonts w:ascii="Franklin Gothic Book" w:eastAsia="Times New Roman" w:hAnsi="Franklin Gothic Book"/>
          <w:b/>
          <w:lang w:eastAsia="en-GB"/>
        </w:rPr>
      </w:pPr>
      <w:r w:rsidRPr="004E151E">
        <w:rPr>
          <w:rFonts w:ascii="Franklin Gothic Book" w:eastAsia="Times New Roman" w:hAnsi="Franklin Gothic Book"/>
          <w:b/>
          <w:lang w:eastAsia="en-GB"/>
        </w:rPr>
        <w:t>Additional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A14EE" w:rsidRPr="0001115C" w14:paraId="57FAF774" w14:textId="77777777" w:rsidTr="0001115C">
        <w:tc>
          <w:tcPr>
            <w:tcW w:w="9242" w:type="dxa"/>
          </w:tcPr>
          <w:p w14:paraId="5D096794" w14:textId="77777777" w:rsidR="00F05EB1" w:rsidRPr="00750C42" w:rsidRDefault="00E260A2" w:rsidP="00F05EB1">
            <w:pPr>
              <w:spacing w:after="0" w:line="240" w:lineRule="auto"/>
              <w:rPr>
                <w:rFonts w:ascii="Franklin Gothic Book" w:hAnsi="Franklin Gothic Book" w:cs="Calibri"/>
                <w:sz w:val="20"/>
                <w:szCs w:val="20"/>
              </w:rPr>
            </w:pPr>
            <w:r>
              <w:rPr>
                <w:rFonts w:ascii="Franklin Gothic Book" w:hAnsi="Franklin Gothic Book" w:cs="Calibri"/>
                <w:sz w:val="20"/>
                <w:szCs w:val="20"/>
              </w:rPr>
              <w:br/>
            </w:r>
            <w:r w:rsidR="00F05EB1" w:rsidRPr="00750C42">
              <w:rPr>
                <w:rFonts w:ascii="Franklin Gothic Book" w:hAnsi="Franklin Gothic Book" w:cs="Calibri"/>
                <w:sz w:val="20"/>
                <w:szCs w:val="20"/>
              </w:rPr>
              <w:t>Supercomputing Wales is a strategic programme of investment in Higher Education intended t</w:t>
            </w:r>
            <w:r w:rsidR="00F05EB1">
              <w:rPr>
                <w:rFonts w:ascii="Franklin Gothic Book" w:hAnsi="Franklin Gothic Book" w:cs="Calibri"/>
                <w:sz w:val="20"/>
                <w:szCs w:val="20"/>
              </w:rPr>
              <w:t xml:space="preserve">o change the way supercomputer facilities are </w:t>
            </w:r>
            <w:r w:rsidR="00F05EB1" w:rsidRPr="00750C42">
              <w:rPr>
                <w:rFonts w:ascii="Franklin Gothic Book" w:hAnsi="Franklin Gothic Book" w:cs="Calibri"/>
                <w:sz w:val="20"/>
                <w:szCs w:val="20"/>
              </w:rPr>
              <w:t xml:space="preserve">used </w:t>
            </w:r>
            <w:r w:rsidR="00F05EB1">
              <w:rPr>
                <w:rFonts w:ascii="Franklin Gothic Book" w:hAnsi="Franklin Gothic Book" w:cs="Calibri"/>
                <w:sz w:val="20"/>
                <w:szCs w:val="20"/>
              </w:rPr>
              <w:t>to support</w:t>
            </w:r>
            <w:r w:rsidR="00F05EB1" w:rsidRPr="00750C42">
              <w:rPr>
                <w:rFonts w:ascii="Franklin Gothic Book" w:hAnsi="Franklin Gothic Book" w:cs="Calibri"/>
                <w:sz w:val="20"/>
                <w:szCs w:val="20"/>
              </w:rPr>
              <w:t xml:space="preserve"> research </w:t>
            </w:r>
            <w:r w:rsidR="00F05EB1">
              <w:rPr>
                <w:rFonts w:ascii="Franklin Gothic Book" w:hAnsi="Franklin Gothic Book" w:cs="Calibri"/>
                <w:sz w:val="20"/>
                <w:szCs w:val="20"/>
              </w:rPr>
              <w:t xml:space="preserve">activities </w:t>
            </w:r>
            <w:r w:rsidR="00F05EB1" w:rsidRPr="00750C42">
              <w:rPr>
                <w:rFonts w:ascii="Franklin Gothic Book" w:hAnsi="Franklin Gothic Book" w:cs="Calibri"/>
                <w:sz w:val="20"/>
                <w:szCs w:val="20"/>
              </w:rPr>
              <w:t xml:space="preserve">in Wales. The programme is led by Cardiff University, in a consortium with Aberystwyth, Bangor and Swansea Universities, and HPC Wales Ltd. </w:t>
            </w:r>
          </w:p>
          <w:p w14:paraId="4CD78410" w14:textId="77777777" w:rsidR="00F05EB1" w:rsidRPr="00750C42" w:rsidRDefault="00F05EB1" w:rsidP="00F05EB1">
            <w:pPr>
              <w:spacing w:after="0" w:line="240" w:lineRule="auto"/>
              <w:rPr>
                <w:rFonts w:ascii="Franklin Gothic Book" w:hAnsi="Franklin Gothic Book" w:cs="Calibri"/>
                <w:sz w:val="20"/>
                <w:szCs w:val="20"/>
              </w:rPr>
            </w:pPr>
          </w:p>
          <w:p w14:paraId="02F24351" w14:textId="77777777" w:rsidR="00F05EB1" w:rsidRPr="00750C42" w:rsidRDefault="00F05EB1" w:rsidP="00F05EB1">
            <w:pPr>
              <w:spacing w:after="0" w:line="240" w:lineRule="auto"/>
              <w:rPr>
                <w:rFonts w:ascii="Franklin Gothic Book" w:hAnsi="Franklin Gothic Book" w:cs="Calibri"/>
                <w:sz w:val="20"/>
                <w:szCs w:val="20"/>
              </w:rPr>
            </w:pPr>
            <w:r w:rsidRPr="00750C42">
              <w:rPr>
                <w:rFonts w:ascii="Franklin Gothic Book" w:hAnsi="Franklin Gothic Book" w:cs="Calibri"/>
                <w:sz w:val="20"/>
                <w:szCs w:val="20"/>
              </w:rPr>
              <w:t>With an estimated total cost of close to £15</w:t>
            </w:r>
            <w:r>
              <w:rPr>
                <w:rFonts w:ascii="Franklin Gothic Book" w:hAnsi="Franklin Gothic Book" w:cs="Calibri"/>
                <w:sz w:val="20"/>
                <w:szCs w:val="20"/>
              </w:rPr>
              <w:t>m</w:t>
            </w:r>
            <w:r w:rsidRPr="00750C42">
              <w:rPr>
                <w:rFonts w:ascii="Franklin Gothic Book" w:hAnsi="Franklin Gothic Book" w:cs="Calibri"/>
                <w:sz w:val="20"/>
                <w:szCs w:val="20"/>
              </w:rPr>
              <w:t xml:space="preserve">, the programme will fund the purchase and running of new High Performance Computing (HPC) equipment, along with necessary technical posts to support the operation of the equipment. The programme will also support a new cohort of ‘Research Software Engineers’ to work with academic researchers to develop software codes and algorithms using the supercomputing facilities. </w:t>
            </w:r>
          </w:p>
          <w:p w14:paraId="230D2450" w14:textId="77777777" w:rsidR="00F05EB1" w:rsidRPr="00750C42" w:rsidRDefault="00F05EB1" w:rsidP="00F05EB1">
            <w:pPr>
              <w:spacing w:after="0" w:line="240" w:lineRule="auto"/>
              <w:rPr>
                <w:rFonts w:ascii="Franklin Gothic Book" w:hAnsi="Franklin Gothic Book" w:cs="Calibri"/>
                <w:sz w:val="20"/>
                <w:szCs w:val="20"/>
              </w:rPr>
            </w:pPr>
          </w:p>
          <w:p w14:paraId="4A36D925" w14:textId="77777777" w:rsidR="00F05EB1" w:rsidRDefault="00F05EB1" w:rsidP="00F05EB1">
            <w:pPr>
              <w:spacing w:after="0" w:line="240" w:lineRule="auto"/>
              <w:rPr>
                <w:rFonts w:ascii="Franklin Gothic Book" w:hAnsi="Franklin Gothic Book" w:cs="Calibri"/>
                <w:sz w:val="20"/>
                <w:szCs w:val="20"/>
              </w:rPr>
            </w:pPr>
            <w:r w:rsidRPr="00750C42">
              <w:rPr>
                <w:rFonts w:ascii="Franklin Gothic Book" w:hAnsi="Franklin Gothic Book" w:cs="Calibri"/>
                <w:sz w:val="20"/>
                <w:szCs w:val="20"/>
              </w:rPr>
              <w:t>The programme targets include capturing more research funding for Wales, creating more highly-skilled research jobs, and increasing collaborations with other research-active partners, all built on improved HPC capacity provided through Supercomputing Wales.  The programme will be part-funded by the European Regional Development Fund via Welsh Government (c.</w:t>
            </w:r>
            <w:r>
              <w:rPr>
                <w:rFonts w:ascii="Franklin Gothic Book" w:hAnsi="Franklin Gothic Book" w:cs="Calibri"/>
                <w:sz w:val="20"/>
                <w:szCs w:val="20"/>
              </w:rPr>
              <w:t xml:space="preserve"> </w:t>
            </w:r>
            <w:r w:rsidRPr="00750C42">
              <w:rPr>
                <w:rFonts w:ascii="Franklin Gothic Book" w:hAnsi="Franklin Gothic Book" w:cs="Calibri"/>
                <w:sz w:val="20"/>
                <w:szCs w:val="20"/>
              </w:rPr>
              <w:t>£9</w:t>
            </w:r>
            <w:r>
              <w:rPr>
                <w:rFonts w:ascii="Franklin Gothic Book" w:hAnsi="Franklin Gothic Book" w:cs="Calibri"/>
                <w:sz w:val="20"/>
                <w:szCs w:val="20"/>
              </w:rPr>
              <w:t>m</w:t>
            </w:r>
            <w:r w:rsidRPr="00750C42">
              <w:rPr>
                <w:rFonts w:ascii="Franklin Gothic Book" w:hAnsi="Franklin Gothic Book" w:cs="Calibri"/>
                <w:sz w:val="20"/>
                <w:szCs w:val="20"/>
              </w:rPr>
              <w:t xml:space="preserve"> in total), and by the </w:t>
            </w:r>
            <w:r>
              <w:rPr>
                <w:rFonts w:ascii="Franklin Gothic Book" w:hAnsi="Franklin Gothic Book" w:cs="Calibri"/>
                <w:sz w:val="20"/>
                <w:szCs w:val="20"/>
              </w:rPr>
              <w:t>u</w:t>
            </w:r>
            <w:r w:rsidRPr="00750C42">
              <w:rPr>
                <w:rFonts w:ascii="Franklin Gothic Book" w:hAnsi="Franklin Gothic Book" w:cs="Calibri"/>
                <w:sz w:val="20"/>
                <w:szCs w:val="20"/>
              </w:rPr>
              <w:t>niversity partners.</w:t>
            </w:r>
          </w:p>
          <w:p w14:paraId="3535473E" w14:textId="77777777" w:rsidR="00DD76C4" w:rsidRPr="00E260A2" w:rsidRDefault="00DD76C4" w:rsidP="00672C6A">
            <w:pPr>
              <w:spacing w:after="0" w:line="240" w:lineRule="auto"/>
              <w:rPr>
                <w:rFonts w:ascii="Franklin Gothic Book" w:eastAsia="Times New Roman" w:hAnsi="Franklin Gothic Book"/>
                <w:lang w:eastAsia="en-GB"/>
              </w:rPr>
            </w:pPr>
          </w:p>
        </w:tc>
      </w:tr>
    </w:tbl>
    <w:p w14:paraId="51F4067D" w14:textId="77777777" w:rsidR="004E151E" w:rsidRPr="00BB4F8D" w:rsidRDefault="004E151E" w:rsidP="00530260">
      <w:pPr>
        <w:rPr>
          <w:rFonts w:ascii="Franklin Gothic Book" w:hAnsi="Franklin Gothic Book"/>
        </w:rPr>
      </w:pPr>
    </w:p>
    <w:sectPr w:rsidR="004E151E" w:rsidRPr="00BB4F8D" w:rsidSect="00DA4C4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66C821" w14:textId="77777777" w:rsidR="006A0243" w:rsidRDefault="006A0243" w:rsidP="003C3D18">
      <w:pPr>
        <w:spacing w:after="0" w:line="240" w:lineRule="auto"/>
      </w:pPr>
      <w:r>
        <w:separator/>
      </w:r>
    </w:p>
  </w:endnote>
  <w:endnote w:type="continuationSeparator" w:id="0">
    <w:p w14:paraId="773F4E39" w14:textId="77777777" w:rsidR="006A0243" w:rsidRDefault="006A0243" w:rsidP="003C3D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0AB0FF" w14:textId="77777777" w:rsidR="006A0243" w:rsidRDefault="006A0243" w:rsidP="003C3D18">
      <w:pPr>
        <w:spacing w:after="0" w:line="240" w:lineRule="auto"/>
      </w:pPr>
      <w:r>
        <w:separator/>
      </w:r>
    </w:p>
  </w:footnote>
  <w:footnote w:type="continuationSeparator" w:id="0">
    <w:p w14:paraId="685660D0" w14:textId="77777777" w:rsidR="006A0243" w:rsidRDefault="006A0243" w:rsidP="003C3D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F074B"/>
    <w:multiLevelType w:val="hybridMultilevel"/>
    <w:tmpl w:val="C51A25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460776"/>
    <w:multiLevelType w:val="hybridMultilevel"/>
    <w:tmpl w:val="C270E6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C96BB5"/>
    <w:multiLevelType w:val="hybridMultilevel"/>
    <w:tmpl w:val="C270E6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BC0E39"/>
    <w:multiLevelType w:val="hybridMultilevel"/>
    <w:tmpl w:val="D708CE7E"/>
    <w:lvl w:ilvl="0" w:tplc="E2C687CA">
      <w:start w:val="111"/>
      <w:numFmt w:val="bullet"/>
      <w:lvlText w:val="-"/>
      <w:lvlJc w:val="left"/>
      <w:pPr>
        <w:ind w:left="1440" w:hanging="360"/>
      </w:pPr>
      <w:rPr>
        <w:rFonts w:ascii="Arial" w:eastAsia="Times New Roman" w:hAnsi="Arial" w:cs="Aria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0D726E2C"/>
    <w:multiLevelType w:val="hybridMultilevel"/>
    <w:tmpl w:val="C51A25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F364FAC"/>
    <w:multiLevelType w:val="hybridMultilevel"/>
    <w:tmpl w:val="936639B8"/>
    <w:lvl w:ilvl="0" w:tplc="9EDE31E0">
      <w:start w:val="1"/>
      <w:numFmt w:val="bullet"/>
      <w:lvlText w:val=""/>
      <w:lvlJc w:val="left"/>
      <w:pPr>
        <w:ind w:left="360" w:hanging="360"/>
      </w:pPr>
      <w:rPr>
        <w:rFonts w:ascii="Symbol" w:hAnsi="Symbol" w:hint="default"/>
        <w:color w:val="00B0F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08B4E4F"/>
    <w:multiLevelType w:val="hybridMultilevel"/>
    <w:tmpl w:val="C3401A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79A2FE3"/>
    <w:multiLevelType w:val="hybridMultilevel"/>
    <w:tmpl w:val="9A74EA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82C79AA"/>
    <w:multiLevelType w:val="hybridMultilevel"/>
    <w:tmpl w:val="5D028DC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BD74309"/>
    <w:multiLevelType w:val="hybridMultilevel"/>
    <w:tmpl w:val="FAD2FF78"/>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209A6A18"/>
    <w:multiLevelType w:val="hybridMultilevel"/>
    <w:tmpl w:val="C270E6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45744A0"/>
    <w:multiLevelType w:val="hybridMultilevel"/>
    <w:tmpl w:val="8708E61E"/>
    <w:lvl w:ilvl="0" w:tplc="B0BCCC08">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518345A"/>
    <w:multiLevelType w:val="hybridMultilevel"/>
    <w:tmpl w:val="32983D6A"/>
    <w:lvl w:ilvl="0" w:tplc="08090001">
      <w:start w:val="1"/>
      <w:numFmt w:val="bullet"/>
      <w:lvlText w:val=""/>
      <w:lvlJc w:val="left"/>
      <w:pPr>
        <w:ind w:left="144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bullet"/>
      <w:lvlText w:val=""/>
      <w:lvlJc w:val="left"/>
      <w:pPr>
        <w:ind w:left="2880" w:hanging="360"/>
      </w:pPr>
      <w:rPr>
        <w:rFonts w:ascii="Wingdings" w:hAnsi="Wingdings" w:hint="default"/>
      </w:r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3" w15:restartNumberingAfterBreak="0">
    <w:nsid w:val="2AF76E40"/>
    <w:multiLevelType w:val="hybridMultilevel"/>
    <w:tmpl w:val="A8BA88F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2B104DF3"/>
    <w:multiLevelType w:val="multilevel"/>
    <w:tmpl w:val="B862F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923030"/>
    <w:multiLevelType w:val="hybridMultilevel"/>
    <w:tmpl w:val="9998C34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37C011C0"/>
    <w:multiLevelType w:val="hybridMultilevel"/>
    <w:tmpl w:val="F9AA8F26"/>
    <w:lvl w:ilvl="0" w:tplc="274629A0">
      <w:start w:val="1"/>
      <w:numFmt w:val="bullet"/>
      <w:lvlText w:val=""/>
      <w:lvlJc w:val="left"/>
      <w:pPr>
        <w:tabs>
          <w:tab w:val="num" w:pos="360"/>
        </w:tabs>
        <w:ind w:left="360" w:hanging="360"/>
      </w:pPr>
      <w:rPr>
        <w:rFonts w:ascii="Symbol" w:hAnsi="Symbol" w:hint="default"/>
        <w:sz w:val="20"/>
        <w:szCs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BDD5DA2"/>
    <w:multiLevelType w:val="hybridMultilevel"/>
    <w:tmpl w:val="AFC6AD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E2F3F6C"/>
    <w:multiLevelType w:val="hybridMultilevel"/>
    <w:tmpl w:val="8404F666"/>
    <w:lvl w:ilvl="0" w:tplc="0809000F">
      <w:start w:val="1"/>
      <w:numFmt w:val="decimal"/>
      <w:lvlText w:val="%1."/>
      <w:lvlJc w:val="left"/>
      <w:pPr>
        <w:ind w:left="717" w:hanging="360"/>
      </w:pPr>
    </w:lvl>
    <w:lvl w:ilvl="1" w:tplc="08090019">
      <w:start w:val="1"/>
      <w:numFmt w:val="lowerLetter"/>
      <w:lvlText w:val="%2."/>
      <w:lvlJc w:val="left"/>
      <w:pPr>
        <w:ind w:left="1437" w:hanging="360"/>
      </w:pPr>
    </w:lvl>
    <w:lvl w:ilvl="2" w:tplc="0809000F">
      <w:start w:val="1"/>
      <w:numFmt w:val="decimal"/>
      <w:lvlText w:val="%3."/>
      <w:lvlJc w:val="lef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19" w15:restartNumberingAfterBreak="0">
    <w:nsid w:val="48CC044F"/>
    <w:multiLevelType w:val="hybridMultilevel"/>
    <w:tmpl w:val="C270E6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C4E028A"/>
    <w:multiLevelType w:val="hybridMultilevel"/>
    <w:tmpl w:val="428430E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5BEC2CC6"/>
    <w:multiLevelType w:val="hybridMultilevel"/>
    <w:tmpl w:val="A97A4C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7242C09"/>
    <w:multiLevelType w:val="hybridMultilevel"/>
    <w:tmpl w:val="5EB4B584"/>
    <w:lvl w:ilvl="0" w:tplc="F9560894">
      <w:start w:val="1"/>
      <w:numFmt w:val="bullet"/>
      <w:lvlText w:val=""/>
      <w:lvlJc w:val="left"/>
      <w:pPr>
        <w:tabs>
          <w:tab w:val="num" w:pos="360"/>
        </w:tabs>
        <w:ind w:left="360" w:hanging="360"/>
      </w:pPr>
      <w:rPr>
        <w:rFonts w:ascii="Symbol" w:hAnsi="Symbol" w:hint="default"/>
        <w:sz w:val="20"/>
        <w:szCs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E1C66B9"/>
    <w:multiLevelType w:val="multilevel"/>
    <w:tmpl w:val="3D0E9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E6098F"/>
    <w:multiLevelType w:val="hybridMultilevel"/>
    <w:tmpl w:val="C270E6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6CE1776"/>
    <w:multiLevelType w:val="hybridMultilevel"/>
    <w:tmpl w:val="8A36CD0A"/>
    <w:lvl w:ilvl="0" w:tplc="9EDE31E0">
      <w:start w:val="1"/>
      <w:numFmt w:val="bullet"/>
      <w:lvlText w:val=""/>
      <w:lvlJc w:val="left"/>
      <w:pPr>
        <w:ind w:left="360" w:hanging="360"/>
      </w:pPr>
      <w:rPr>
        <w:rFonts w:ascii="Symbol" w:hAnsi="Symbol" w:hint="default"/>
        <w:color w:val="00B0F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984099B"/>
    <w:multiLevelType w:val="multilevel"/>
    <w:tmpl w:val="76FE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06471F"/>
    <w:multiLevelType w:val="singleLevel"/>
    <w:tmpl w:val="B1B865AE"/>
    <w:lvl w:ilvl="0">
      <w:start w:val="1"/>
      <w:numFmt w:val="bullet"/>
      <w:lvlText w:val=""/>
      <w:lvlJc w:val="left"/>
      <w:pPr>
        <w:tabs>
          <w:tab w:val="num" w:pos="360"/>
        </w:tabs>
        <w:ind w:left="360" w:hanging="360"/>
      </w:pPr>
      <w:rPr>
        <w:rFonts w:ascii="Symbol" w:hAnsi="Symbol" w:hint="default"/>
        <w:sz w:val="20"/>
        <w:szCs w:val="20"/>
      </w:rPr>
    </w:lvl>
  </w:abstractNum>
  <w:num w:numId="1">
    <w:abstractNumId w:val="14"/>
  </w:num>
  <w:num w:numId="2">
    <w:abstractNumId w:val="26"/>
  </w:num>
  <w:num w:numId="3">
    <w:abstractNumId w:val="23"/>
  </w:num>
  <w:num w:numId="4">
    <w:abstractNumId w:val="27"/>
  </w:num>
  <w:num w:numId="5">
    <w:abstractNumId w:val="21"/>
  </w:num>
  <w:num w:numId="6">
    <w:abstractNumId w:val="9"/>
  </w:num>
  <w:num w:numId="7">
    <w:abstractNumId w:val="8"/>
  </w:num>
  <w:num w:numId="8">
    <w:abstractNumId w:val="7"/>
  </w:num>
  <w:num w:numId="9">
    <w:abstractNumId w:val="16"/>
  </w:num>
  <w:num w:numId="10">
    <w:abstractNumId w:val="22"/>
  </w:num>
  <w:num w:numId="11">
    <w:abstractNumId w:val="13"/>
  </w:num>
  <w:num w:numId="12">
    <w:abstractNumId w:val="10"/>
  </w:num>
  <w:num w:numId="13">
    <w:abstractNumId w:val="3"/>
  </w:num>
  <w:num w:numId="14">
    <w:abstractNumId w:val="19"/>
  </w:num>
  <w:num w:numId="15">
    <w:abstractNumId w:val="1"/>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num>
  <w:num w:numId="19">
    <w:abstractNumId w:val="20"/>
  </w:num>
  <w:num w:numId="20">
    <w:abstractNumId w:val="18"/>
  </w:num>
  <w:num w:numId="21">
    <w:abstractNumId w:val="5"/>
  </w:num>
  <w:num w:numId="22">
    <w:abstractNumId w:val="25"/>
  </w:num>
  <w:num w:numId="23">
    <w:abstractNumId w:val="11"/>
  </w:num>
  <w:num w:numId="24">
    <w:abstractNumId w:val="6"/>
  </w:num>
  <w:num w:numId="25">
    <w:abstractNumId w:val="24"/>
  </w:num>
  <w:num w:numId="26">
    <w:abstractNumId w:val="2"/>
  </w:num>
  <w:num w:numId="27">
    <w:abstractNumId w:val="17"/>
  </w:num>
  <w:num w:numId="28">
    <w:abstractNumId w:val="15"/>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F8D"/>
    <w:rsid w:val="0001115C"/>
    <w:rsid w:val="0002578B"/>
    <w:rsid w:val="00032718"/>
    <w:rsid w:val="00036FB9"/>
    <w:rsid w:val="000537A7"/>
    <w:rsid w:val="00062D79"/>
    <w:rsid w:val="000A6609"/>
    <w:rsid w:val="000C7984"/>
    <w:rsid w:val="00116DC1"/>
    <w:rsid w:val="00157039"/>
    <w:rsid w:val="0019794A"/>
    <w:rsid w:val="001C7FF3"/>
    <w:rsid w:val="001E6E44"/>
    <w:rsid w:val="00207193"/>
    <w:rsid w:val="00215F74"/>
    <w:rsid w:val="00320CE2"/>
    <w:rsid w:val="00331FC3"/>
    <w:rsid w:val="0033493F"/>
    <w:rsid w:val="00344420"/>
    <w:rsid w:val="003822E9"/>
    <w:rsid w:val="003A6528"/>
    <w:rsid w:val="003C2B65"/>
    <w:rsid w:val="003C3D18"/>
    <w:rsid w:val="003E0F39"/>
    <w:rsid w:val="003E7DC5"/>
    <w:rsid w:val="004228CE"/>
    <w:rsid w:val="00445B1D"/>
    <w:rsid w:val="00451A4E"/>
    <w:rsid w:val="004D31A9"/>
    <w:rsid w:val="004E151E"/>
    <w:rsid w:val="004F07C3"/>
    <w:rsid w:val="00510B84"/>
    <w:rsid w:val="00530260"/>
    <w:rsid w:val="0054332C"/>
    <w:rsid w:val="00550B63"/>
    <w:rsid w:val="00581509"/>
    <w:rsid w:val="00587AEA"/>
    <w:rsid w:val="005D03F5"/>
    <w:rsid w:val="005D1ED6"/>
    <w:rsid w:val="005D7865"/>
    <w:rsid w:val="0061563C"/>
    <w:rsid w:val="0065347F"/>
    <w:rsid w:val="00672C6A"/>
    <w:rsid w:val="00674B31"/>
    <w:rsid w:val="00676BDF"/>
    <w:rsid w:val="00683C13"/>
    <w:rsid w:val="006A0243"/>
    <w:rsid w:val="006A150E"/>
    <w:rsid w:val="006A3248"/>
    <w:rsid w:val="006A5682"/>
    <w:rsid w:val="006B4E80"/>
    <w:rsid w:val="006D35F2"/>
    <w:rsid w:val="0071773F"/>
    <w:rsid w:val="0073197C"/>
    <w:rsid w:val="00771958"/>
    <w:rsid w:val="007E2D01"/>
    <w:rsid w:val="00842758"/>
    <w:rsid w:val="00846DCC"/>
    <w:rsid w:val="00864957"/>
    <w:rsid w:val="00892F7E"/>
    <w:rsid w:val="008C7501"/>
    <w:rsid w:val="008D174E"/>
    <w:rsid w:val="008F7BB0"/>
    <w:rsid w:val="0090093B"/>
    <w:rsid w:val="00902B89"/>
    <w:rsid w:val="009364D0"/>
    <w:rsid w:val="00937A4A"/>
    <w:rsid w:val="00951633"/>
    <w:rsid w:val="00976917"/>
    <w:rsid w:val="009C1D1E"/>
    <w:rsid w:val="009C452E"/>
    <w:rsid w:val="009D6CB1"/>
    <w:rsid w:val="00A16578"/>
    <w:rsid w:val="00A53961"/>
    <w:rsid w:val="00A609AD"/>
    <w:rsid w:val="00AF7B07"/>
    <w:rsid w:val="00B06A6D"/>
    <w:rsid w:val="00BA14EE"/>
    <w:rsid w:val="00BB4F8D"/>
    <w:rsid w:val="00BB7093"/>
    <w:rsid w:val="00BF0284"/>
    <w:rsid w:val="00C235EF"/>
    <w:rsid w:val="00C340AB"/>
    <w:rsid w:val="00C910CD"/>
    <w:rsid w:val="00CC28AD"/>
    <w:rsid w:val="00CC2BBE"/>
    <w:rsid w:val="00CE0339"/>
    <w:rsid w:val="00D144AE"/>
    <w:rsid w:val="00D223FC"/>
    <w:rsid w:val="00D264EB"/>
    <w:rsid w:val="00D356BC"/>
    <w:rsid w:val="00D402F3"/>
    <w:rsid w:val="00D84FDF"/>
    <w:rsid w:val="00DA0E6D"/>
    <w:rsid w:val="00DA4C4C"/>
    <w:rsid w:val="00DA694A"/>
    <w:rsid w:val="00DB322F"/>
    <w:rsid w:val="00DC7D33"/>
    <w:rsid w:val="00DD76C4"/>
    <w:rsid w:val="00E1270C"/>
    <w:rsid w:val="00E260A2"/>
    <w:rsid w:val="00E30732"/>
    <w:rsid w:val="00E67D6D"/>
    <w:rsid w:val="00E75934"/>
    <w:rsid w:val="00ED203C"/>
    <w:rsid w:val="00F042A5"/>
    <w:rsid w:val="00F05EB1"/>
    <w:rsid w:val="00F61D79"/>
    <w:rsid w:val="00F62B4D"/>
    <w:rsid w:val="00F74109"/>
    <w:rsid w:val="00F953E5"/>
    <w:rsid w:val="00F979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56ADC"/>
  <w15:docId w15:val="{B0EB82FA-FC34-4556-8716-F849BE983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4C4C"/>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eldlabel">
    <w:name w:val="fieldlabel"/>
    <w:basedOn w:val="DefaultParagraphFont"/>
    <w:rsid w:val="00BB4F8D"/>
  </w:style>
  <w:style w:type="character" w:customStyle="1" w:styleId="text">
    <w:name w:val="text"/>
    <w:basedOn w:val="DefaultParagraphFont"/>
    <w:rsid w:val="00BB4F8D"/>
  </w:style>
  <w:style w:type="paragraph" w:styleId="BalloonText">
    <w:name w:val="Balloon Text"/>
    <w:basedOn w:val="Normal"/>
    <w:link w:val="BalloonTextChar"/>
    <w:uiPriority w:val="99"/>
    <w:semiHidden/>
    <w:unhideWhenUsed/>
    <w:rsid w:val="00BB4F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4F8D"/>
    <w:rPr>
      <w:rFonts w:ascii="Tahoma" w:hAnsi="Tahoma" w:cs="Tahoma"/>
      <w:sz w:val="16"/>
      <w:szCs w:val="16"/>
    </w:rPr>
  </w:style>
  <w:style w:type="table" w:styleId="TableGrid">
    <w:name w:val="Table Grid"/>
    <w:basedOn w:val="TableNormal"/>
    <w:uiPriority w:val="59"/>
    <w:rsid w:val="00BB4F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ulleted List"/>
    <w:basedOn w:val="Normal"/>
    <w:link w:val="ListParagraphChar"/>
    <w:uiPriority w:val="34"/>
    <w:qFormat/>
    <w:rsid w:val="004E151E"/>
    <w:pPr>
      <w:ind w:left="720"/>
      <w:contextualSpacing/>
    </w:pPr>
  </w:style>
  <w:style w:type="paragraph" w:styleId="Header">
    <w:name w:val="header"/>
    <w:basedOn w:val="Normal"/>
    <w:link w:val="HeaderChar"/>
    <w:uiPriority w:val="99"/>
    <w:semiHidden/>
    <w:unhideWhenUsed/>
    <w:rsid w:val="003C3D1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C3D18"/>
  </w:style>
  <w:style w:type="paragraph" w:styleId="Footer">
    <w:name w:val="footer"/>
    <w:basedOn w:val="Normal"/>
    <w:link w:val="FooterChar"/>
    <w:uiPriority w:val="99"/>
    <w:unhideWhenUsed/>
    <w:rsid w:val="003C3D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3D18"/>
  </w:style>
  <w:style w:type="character" w:customStyle="1" w:styleId="ListParagraphChar">
    <w:name w:val="List Paragraph Char"/>
    <w:aliases w:val="Bulleted List Char"/>
    <w:basedOn w:val="DefaultParagraphFont"/>
    <w:link w:val="ListParagraph"/>
    <w:uiPriority w:val="34"/>
    <w:locked/>
    <w:rsid w:val="00F61D79"/>
    <w:rPr>
      <w:sz w:val="22"/>
      <w:szCs w:val="22"/>
      <w:lang w:eastAsia="en-US"/>
    </w:rPr>
  </w:style>
  <w:style w:type="character" w:styleId="CommentReference">
    <w:name w:val="annotation reference"/>
    <w:basedOn w:val="DefaultParagraphFont"/>
    <w:uiPriority w:val="99"/>
    <w:semiHidden/>
    <w:unhideWhenUsed/>
    <w:rsid w:val="000537A7"/>
    <w:rPr>
      <w:sz w:val="16"/>
      <w:szCs w:val="16"/>
    </w:rPr>
  </w:style>
  <w:style w:type="paragraph" w:styleId="CommentText">
    <w:name w:val="annotation text"/>
    <w:basedOn w:val="Normal"/>
    <w:link w:val="CommentTextChar"/>
    <w:uiPriority w:val="99"/>
    <w:semiHidden/>
    <w:unhideWhenUsed/>
    <w:rsid w:val="000537A7"/>
    <w:pPr>
      <w:spacing w:line="240" w:lineRule="auto"/>
    </w:pPr>
    <w:rPr>
      <w:sz w:val="20"/>
      <w:szCs w:val="20"/>
    </w:rPr>
  </w:style>
  <w:style w:type="character" w:customStyle="1" w:styleId="CommentTextChar">
    <w:name w:val="Comment Text Char"/>
    <w:basedOn w:val="DefaultParagraphFont"/>
    <w:link w:val="CommentText"/>
    <w:uiPriority w:val="99"/>
    <w:semiHidden/>
    <w:rsid w:val="000537A7"/>
    <w:rPr>
      <w:lang w:eastAsia="en-US"/>
    </w:rPr>
  </w:style>
  <w:style w:type="paragraph" w:styleId="CommentSubject">
    <w:name w:val="annotation subject"/>
    <w:basedOn w:val="CommentText"/>
    <w:next w:val="CommentText"/>
    <w:link w:val="CommentSubjectChar"/>
    <w:uiPriority w:val="99"/>
    <w:semiHidden/>
    <w:unhideWhenUsed/>
    <w:rsid w:val="000537A7"/>
    <w:rPr>
      <w:b/>
      <w:bCs/>
    </w:rPr>
  </w:style>
  <w:style w:type="character" w:customStyle="1" w:styleId="CommentSubjectChar">
    <w:name w:val="Comment Subject Char"/>
    <w:basedOn w:val="CommentTextChar"/>
    <w:link w:val="CommentSubject"/>
    <w:uiPriority w:val="99"/>
    <w:semiHidden/>
    <w:rsid w:val="000537A7"/>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351706">
      <w:bodyDiv w:val="1"/>
      <w:marLeft w:val="0"/>
      <w:marRight w:val="0"/>
      <w:marTop w:val="0"/>
      <w:marBottom w:val="0"/>
      <w:divBdr>
        <w:top w:val="none" w:sz="0" w:space="0" w:color="auto"/>
        <w:left w:val="none" w:sz="0" w:space="0" w:color="auto"/>
        <w:bottom w:val="none" w:sz="0" w:space="0" w:color="auto"/>
        <w:right w:val="none" w:sz="0" w:space="0" w:color="auto"/>
      </w:divBdr>
    </w:div>
    <w:div w:id="646589800">
      <w:bodyDiv w:val="1"/>
      <w:marLeft w:val="0"/>
      <w:marRight w:val="0"/>
      <w:marTop w:val="0"/>
      <w:marBottom w:val="0"/>
      <w:divBdr>
        <w:top w:val="none" w:sz="0" w:space="0" w:color="auto"/>
        <w:left w:val="none" w:sz="0" w:space="0" w:color="auto"/>
        <w:bottom w:val="none" w:sz="0" w:space="0" w:color="auto"/>
        <w:right w:val="none" w:sz="0" w:space="0" w:color="auto"/>
      </w:divBdr>
    </w:div>
    <w:div w:id="789862447">
      <w:bodyDiv w:val="1"/>
      <w:marLeft w:val="0"/>
      <w:marRight w:val="0"/>
      <w:marTop w:val="0"/>
      <w:marBottom w:val="0"/>
      <w:divBdr>
        <w:top w:val="none" w:sz="0" w:space="0" w:color="auto"/>
        <w:left w:val="none" w:sz="0" w:space="0" w:color="auto"/>
        <w:bottom w:val="none" w:sz="0" w:space="0" w:color="auto"/>
        <w:right w:val="none" w:sz="0" w:space="0" w:color="auto"/>
      </w:divBdr>
    </w:div>
    <w:div w:id="972636486">
      <w:bodyDiv w:val="1"/>
      <w:marLeft w:val="0"/>
      <w:marRight w:val="0"/>
      <w:marTop w:val="0"/>
      <w:marBottom w:val="0"/>
      <w:divBdr>
        <w:top w:val="none" w:sz="0" w:space="0" w:color="auto"/>
        <w:left w:val="none" w:sz="0" w:space="0" w:color="auto"/>
        <w:bottom w:val="none" w:sz="0" w:space="0" w:color="auto"/>
        <w:right w:val="none" w:sz="0" w:space="0" w:color="auto"/>
      </w:divBdr>
    </w:div>
    <w:div w:id="1110783497">
      <w:bodyDiv w:val="1"/>
      <w:marLeft w:val="0"/>
      <w:marRight w:val="0"/>
      <w:marTop w:val="0"/>
      <w:marBottom w:val="0"/>
      <w:divBdr>
        <w:top w:val="none" w:sz="0" w:space="0" w:color="auto"/>
        <w:left w:val="none" w:sz="0" w:space="0" w:color="auto"/>
        <w:bottom w:val="none" w:sz="0" w:space="0" w:color="auto"/>
        <w:right w:val="none" w:sz="0" w:space="0" w:color="auto"/>
      </w:divBdr>
    </w:div>
    <w:div w:id="1220240194">
      <w:bodyDiv w:val="1"/>
      <w:marLeft w:val="0"/>
      <w:marRight w:val="0"/>
      <w:marTop w:val="0"/>
      <w:marBottom w:val="0"/>
      <w:divBdr>
        <w:top w:val="none" w:sz="0" w:space="0" w:color="auto"/>
        <w:left w:val="none" w:sz="0" w:space="0" w:color="auto"/>
        <w:bottom w:val="none" w:sz="0" w:space="0" w:color="auto"/>
        <w:right w:val="none" w:sz="0" w:space="0" w:color="auto"/>
      </w:divBdr>
    </w:div>
    <w:div w:id="1441951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7A7BB6-41DA-4D63-9F1D-E345A1CF3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1126</Words>
  <Characters>6424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7535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INSRV</dc:creator>
  <cp:keywords/>
  <dc:description/>
  <cp:lastModifiedBy>Owain Huw</cp:lastModifiedBy>
  <cp:revision>10</cp:revision>
  <cp:lastPrinted>2012-12-17T13:58:00Z</cp:lastPrinted>
  <dcterms:created xsi:type="dcterms:W3CDTF">2016-10-19T09:57:00Z</dcterms:created>
  <dcterms:modified xsi:type="dcterms:W3CDTF">2018-10-18T13:39:00Z</dcterms:modified>
</cp:coreProperties>
</file>