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на матрицы №1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клавиатуры вводится два числа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. Квадратная матрица А(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), состоящая из 4-х равных по размерам подматриц,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 заполняется случайным образом целыми числами в интервале [-10,10]. Для тестирования использовать не случайное заполнение, а целенаправленное.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вид матрицы А:</w:t>
      </w:r>
    </w:p>
    <w:tbl>
      <w:tblPr>
        <w:tblStyle w:val="a4"/>
        <w:tblW w:w="822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8"/>
        <w:gridCol w:w="403"/>
      </w:tblGrid>
      <w:tr>
        <w:trPr/>
        <w:tc>
          <w:tcPr>
            <w:tcW w:w="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Е</w:t>
            </w:r>
          </w:p>
        </w:tc>
        <w:tc>
          <w:tcPr>
            <w:tcW w:w="4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</w:t>
            </w:r>
          </w:p>
        </w:tc>
      </w:tr>
      <w:tr>
        <w:trPr/>
        <w:tc>
          <w:tcPr>
            <w:tcW w:w="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D</w:t>
            </w:r>
          </w:p>
        </w:tc>
        <w:tc>
          <w:tcPr>
            <w:tcW w:w="4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матриц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sz w:val="28"/>
          <w:szCs w:val="28"/>
          <w:lang w:val="ru-RU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sz w:val="28"/>
          <w:szCs w:val="28"/>
          <w:lang w:val="ru-RU"/>
        </w:rPr>
        <w:t>D</w:t>
      </w:r>
      <w:r>
        <w:rPr>
          <w:rFonts w:cs="Times New Roman" w:ascii="Times New Roman" w:hAnsi="Times New Roman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sz w:val="28"/>
          <w:szCs w:val="28"/>
          <w:lang w:val="ru-RU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 имеет вид: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3335" distB="12065" distL="13335" distR="12065" simplePos="0" locked="0" layoutInCell="1" allowOverlap="1" relativeHeight="2" wp14:anchorId="128183BC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1638935" cy="1431925"/>
                <wp:effectExtent l="13335" t="13335" r="12065" b="12065"/>
                <wp:wrapNone/>
                <wp:docPr id="1" name="Прямоугольник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80" cy="1432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user2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0" path="m0,0l-2147483645,0l-2147483645,-2147483646l0,-2147483646xe" fillcolor="white" stroked="t" o:allowincell="f" style="position:absolute;margin-left:0pt;margin-top:5.75pt;width:129pt;height:112.7pt;mso-wrap-style:none;v-text-anchor:middle" wp14:anchorId="128183BC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user2"/>
                        <w:spacing w:before="0" w:after="20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1" allowOverlap="1" relativeHeight="4" wp14:anchorId="6AACEF84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1638935" cy="1431925"/>
                <wp:effectExtent l="5080" t="5080" r="5080" b="5080"/>
                <wp:wrapNone/>
                <wp:docPr id="2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80" cy="14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75pt" to="129pt,118.45pt" ID="Прямая соединительная линия 9" stroked="t" o:allowincell="f" style="position:absolute" wp14:anchorId="6AACEF84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1" allowOverlap="1" relativeHeight="5" wp14:anchorId="0BA30B6A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1638935" cy="1431925"/>
                <wp:effectExtent l="5080" t="5080" r="5080" b="5080"/>
                <wp:wrapNone/>
                <wp:docPr id="3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9080" cy="14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75pt" to="129pt,118.45pt" ID="Прямая соединительная линия 8" stroked="t" o:allowincell="f" style="position:absolute;flip:x" wp14:anchorId="0BA30B6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1" allowOverlap="1" relativeHeight="6" wp14:anchorId="0D9B32FC">
                <wp:simplePos x="0" y="0"/>
                <wp:positionH relativeFrom="column">
                  <wp:posOffset>665480</wp:posOffset>
                </wp:positionH>
                <wp:positionV relativeFrom="paragraph">
                  <wp:posOffset>-104775</wp:posOffset>
                </wp:positionV>
                <wp:extent cx="368300" cy="301625"/>
                <wp:effectExtent l="5080" t="5715" r="5080" b="4445"/>
                <wp:wrapNone/>
                <wp:docPr id="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80" cy="30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2"/>
                              <w:spacing w:before="0" w:after="20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t" o:allowincell="f" style="position:absolute;margin-left:52.4pt;margin-top:-8.25pt;width:28.95pt;height:23.7pt;mso-wrap-style:square;v-text-anchor:top" wp14:anchorId="0D9B32FC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user2"/>
                        <w:spacing w:before="0" w:after="20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1" allowOverlap="1" relativeHeight="8" wp14:anchorId="1D24A25E">
                <wp:simplePos x="0" y="0"/>
                <wp:positionH relativeFrom="column">
                  <wp:posOffset>1209675</wp:posOffset>
                </wp:positionH>
                <wp:positionV relativeFrom="paragraph">
                  <wp:posOffset>-41275</wp:posOffset>
                </wp:positionV>
                <wp:extent cx="309880" cy="301625"/>
                <wp:effectExtent l="5080" t="5715" r="5080" b="4445"/>
                <wp:wrapNone/>
                <wp:docPr id="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60" cy="30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2"/>
                              <w:spacing w:before="0" w:after="20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t" o:allowincell="f" style="position:absolute;margin-left:95.25pt;margin-top:-3.25pt;width:24.35pt;height:23.7pt;mso-wrap-style:square;v-text-anchor:top" wp14:anchorId="1D24A25E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user2"/>
                        <w:spacing w:before="0" w:after="20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080" distR="5080" simplePos="0" locked="0" layoutInCell="1" allowOverlap="1" relativeHeight="12" wp14:anchorId="303FE007">
                <wp:simplePos x="0" y="0"/>
                <wp:positionH relativeFrom="column">
                  <wp:posOffset>118745</wp:posOffset>
                </wp:positionH>
                <wp:positionV relativeFrom="paragraph">
                  <wp:posOffset>14605</wp:posOffset>
                </wp:positionV>
                <wp:extent cx="534035" cy="301625"/>
                <wp:effectExtent l="5080" t="5715" r="5080" b="4445"/>
                <wp:wrapNone/>
                <wp:docPr id="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80" cy="30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2"/>
                              <w:spacing w:before="0" w:after="20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t" o:allowincell="f" style="position:absolute;margin-left:9.35pt;margin-top:1.15pt;width:42pt;height:23.7pt;mso-wrap-style:square;v-text-anchor:top" wp14:anchorId="303FE007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user2"/>
                        <w:spacing w:before="0" w:after="20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1" allowOverlap="1" relativeHeight="10" wp14:anchorId="747BD842">
                <wp:simplePos x="0" y="0"/>
                <wp:positionH relativeFrom="column">
                  <wp:posOffset>667385</wp:posOffset>
                </wp:positionH>
                <wp:positionV relativeFrom="paragraph">
                  <wp:posOffset>114935</wp:posOffset>
                </wp:positionV>
                <wp:extent cx="480695" cy="301625"/>
                <wp:effectExtent l="5080" t="5715" r="5080" b="4445"/>
                <wp:wrapNone/>
                <wp:docPr id="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00" cy="30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2"/>
                              <w:spacing w:before="0" w:after="20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t" o:allowincell="f" style="position:absolute;margin-left:52.55pt;margin-top:9.05pt;width:37.8pt;height:23.7pt;mso-wrap-style:square;v-text-anchor:top" wp14:anchorId="747BD842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user2"/>
                        <w:spacing w:before="0" w:after="20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Для простоты все индексы в подматрицах относительные. Библиотечными методами пользоваться нельзя.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35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Формируется матрица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следующим образом: если в Е количество нулей в нечетных столбцах в области 4, умноженное на К больше, чем произведение чисел в нечетных строках в области 1, то поменять в С симметрично области 1 и 2 местами, иначе В и Е поменять местами несимметрично. При этом матрица А не меняется. После чего вычисляется выражение: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+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*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 . Выводятся по мере формирования А,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и все матричные операции последовательно.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35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567" w:right="424" w:gutter="0" w:header="0" w:top="284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a54c46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461a5"/>
    <w:pPr>
      <w:spacing w:before="0" w:after="200"/>
      <w:ind w:left="720"/>
      <w:contextualSpacing/>
    </w:pPr>
    <w:rPr>
      <w:rFonts w:eastAsia="Calibri" w:eastAsiaTheme="minorHAnsi"/>
      <w:lang w:eastAsia="en-US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a54c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user2">
    <w:name w:val="Содержимое врезки (user)"/>
    <w:basedOn w:val="Normal"/>
    <w:qFormat/>
    <w:pPr/>
    <w:rPr/>
  </w:style>
  <w:style w:type="paragraph" w:styleId="Style17">
    <w:name w:val="Содержимое врезки"/>
    <w:basedOn w:val="Normal"/>
    <w:qFormat/>
    <w:pPr/>
    <w:rPr/>
  </w:style>
  <w:style w:type="numbering" w:styleId="user3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Application>LibreOffice/25.2.2.2$Windows_X86_64 LibreOffice_project/7370d4be9e3cf6031a51beef54ff3bda878e3fac</Application>
  <AppVersion>15.0000</AppVersion>
  <Pages>1</Pages>
  <Words>137</Words>
  <Characters>736</Characters>
  <CharactersWithSpaces>861</CharactersWithSpaces>
  <Paragraphs>14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2022-03-18T11:40:00Z</dcterms:created>
  <dc:creator>Рамиля</dc:creator>
  <dc:description/>
  <dc:language>ru-RU</dc:language>
  <cp:lastModifiedBy/>
  <dcterms:modified xsi:type="dcterms:W3CDTF">2025-06-09T03:23:04Z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