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</w:rPr>
        <w:id w:val="-1605262125"/>
        <w:docPartObj>
          <w:docPartGallery w:val="Cover Pages"/>
          <w:docPartUnique/>
        </w:docPartObj>
      </w:sdtPr>
      <w:sdtEndPr/>
      <w:sdtContent>
        <w:p w14:paraId="70D52324" w14:textId="099E7BB0" w:rsidR="00C5163C" w:rsidRPr="00844A43" w:rsidRDefault="00C5163C" w:rsidP="002821E5">
          <w:pPr>
            <w:pStyle w:val="Nzevkoly"/>
            <w:spacing w:line="240" w:lineRule="auto"/>
          </w:pPr>
        </w:p>
        <w:p w14:paraId="3BB209B3" w14:textId="101ED357" w:rsidR="000B289D" w:rsidRPr="00844A43" w:rsidRDefault="00791FEC" w:rsidP="002821E5">
          <w:pPr>
            <w:pStyle w:val="Nzevkatedry"/>
            <w:spacing w:line="240" w:lineRule="auto"/>
          </w:pPr>
        </w:p>
      </w:sdtContent>
    </w:sdt>
    <w:p w14:paraId="382AE7FA" w14:textId="78F27517" w:rsidR="00844A43" w:rsidRDefault="005D6C7E" w:rsidP="002821E5">
      <w:pPr>
        <w:pStyle w:val="Nzevprce"/>
        <w:spacing w:line="240" w:lineRule="auto"/>
      </w:pPr>
      <w:r>
        <w:t>UŽIVATELSKÁ DOKUMENTACE PROJEKTU TÝMU TARZANI</w:t>
      </w:r>
    </w:p>
    <w:p w14:paraId="0882E660" w14:textId="07AFFFA9" w:rsidR="005D6C7E" w:rsidRPr="005D6C7E" w:rsidRDefault="005D6C7E" w:rsidP="005D6C7E">
      <w:pPr>
        <w:pStyle w:val="Podtitulprce"/>
        <w:rPr>
          <w:sz w:val="24"/>
          <w:szCs w:val="24"/>
        </w:rPr>
      </w:pPr>
      <w:r w:rsidRPr="005D6C7E">
        <w:rPr>
          <w:sz w:val="24"/>
          <w:szCs w:val="24"/>
        </w:rPr>
        <w:t>WEBOVÉ PROSTŘEDÍ ODBORNÉHO ČASOPISU LOGOS POLYTECHNIKOS</w:t>
      </w:r>
    </w:p>
    <w:p w14:paraId="61123464" w14:textId="77777777" w:rsidR="006C23E8" w:rsidRDefault="006C23E8" w:rsidP="002821E5">
      <w:pPr>
        <w:pStyle w:val="Druhprce"/>
        <w:spacing w:line="240" w:lineRule="auto"/>
      </w:pPr>
    </w:p>
    <w:p w14:paraId="1270C09D" w14:textId="77777777" w:rsidR="00F23754" w:rsidRDefault="00F23754" w:rsidP="002821E5">
      <w:pPr>
        <w:pStyle w:val="Druhprce"/>
        <w:spacing w:line="240" w:lineRule="auto"/>
      </w:pPr>
    </w:p>
    <w:p w14:paraId="0A9A0A2D" w14:textId="77777777" w:rsidR="00F23754" w:rsidRDefault="00F23754" w:rsidP="002821E5">
      <w:pPr>
        <w:pStyle w:val="Druhprce"/>
        <w:spacing w:line="240" w:lineRule="auto"/>
      </w:pPr>
    </w:p>
    <w:p w14:paraId="52850A3B" w14:textId="77777777" w:rsidR="00F23754" w:rsidRDefault="00F23754" w:rsidP="002821E5">
      <w:pPr>
        <w:pStyle w:val="Druhprce"/>
        <w:spacing w:line="240" w:lineRule="auto"/>
      </w:pPr>
    </w:p>
    <w:p w14:paraId="6567B3BA" w14:textId="05EFA408" w:rsidR="00FD3CAF" w:rsidRPr="002821E5" w:rsidRDefault="002821E5" w:rsidP="002821E5">
      <w:pPr>
        <w:tabs>
          <w:tab w:val="right" w:pos="9071"/>
        </w:tabs>
        <w:spacing w:before="1680" w:after="0"/>
        <w:ind w:left="709"/>
        <w:jc w:val="left"/>
        <w:rPr>
          <w:b/>
        </w:rPr>
      </w:pPr>
      <w:bookmarkStart w:id="0" w:name="_gjdgxs" w:colFirst="0" w:colLast="0"/>
      <w:bookmarkEnd w:id="0"/>
      <w:r>
        <w:rPr>
          <w:b/>
        </w:rPr>
        <w:tab/>
      </w:r>
    </w:p>
    <w:p w14:paraId="5666CF65" w14:textId="77777777" w:rsidR="00F23754" w:rsidRDefault="00F23754">
      <w:pPr>
        <w:spacing w:after="160" w:line="259" w:lineRule="auto"/>
        <w:jc w:val="left"/>
        <w:rPr>
          <w:b/>
        </w:rPr>
      </w:pPr>
      <w:bookmarkStart w:id="1" w:name="_Toc534796738"/>
      <w:bookmarkStart w:id="2" w:name="_Toc534796764"/>
      <w:r>
        <w:rPr>
          <w:b/>
        </w:rPr>
        <w:br w:type="page"/>
      </w:r>
    </w:p>
    <w:p w14:paraId="412F33F4" w14:textId="77777777" w:rsidR="00AA17AE" w:rsidRDefault="00AA17AE" w:rsidP="0022335E">
      <w:pPr>
        <w:sectPr w:rsidR="00AA17AE" w:rsidSect="00AA17AE">
          <w:pgSz w:w="11906" w:h="16838" w:code="9"/>
          <w:pgMar w:top="1418" w:right="1134" w:bottom="1418" w:left="1701" w:header="709" w:footer="680" w:gutter="0"/>
          <w:pgNumType w:start="0"/>
          <w:cols w:space="708"/>
          <w:titlePg/>
          <w:docGrid w:linePitch="360"/>
        </w:sectPr>
      </w:pPr>
    </w:p>
    <w:bookmarkEnd w:id="2" w:displacedByCustomXml="next"/>
    <w:bookmarkEnd w:id="1" w:displacedByCustomXml="next"/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2053417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ED7DB" w14:textId="12C73EA4" w:rsidR="009A4B00" w:rsidRPr="009A4B00" w:rsidRDefault="009A4B00" w:rsidP="009A4B00">
          <w:pPr>
            <w:pStyle w:val="Nadpisobsahu"/>
            <w:numPr>
              <w:ilvl w:val="0"/>
              <w:numId w:val="0"/>
            </w:numPr>
            <w:ind w:left="567" w:hanging="567"/>
            <w:rPr>
              <w:b/>
              <w:bCs/>
              <w:color w:val="auto"/>
            </w:rPr>
          </w:pPr>
          <w:r w:rsidRPr="009A4B00">
            <w:rPr>
              <w:b/>
              <w:bCs/>
              <w:color w:val="auto"/>
            </w:rPr>
            <w:t>Obsah</w:t>
          </w:r>
        </w:p>
        <w:p w14:paraId="31EA5863" w14:textId="74E6C062" w:rsidR="00653E37" w:rsidRDefault="009A4B00">
          <w:pPr>
            <w:pStyle w:val="Obsah1"/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29494" w:history="1">
            <w:r w:rsidR="00653E37" w:rsidRPr="00DC0AD1">
              <w:rPr>
                <w:rStyle w:val="Hypertextovodkaz"/>
                <w:noProof/>
                <w:lang w:eastAsia="cs-CZ"/>
              </w:rPr>
              <w:t>Úvod k uživatelské dokumentaci</w:t>
            </w:r>
            <w:r w:rsidR="00653E37">
              <w:rPr>
                <w:noProof/>
                <w:webHidden/>
              </w:rPr>
              <w:tab/>
            </w:r>
            <w:r w:rsidR="00653E37">
              <w:rPr>
                <w:noProof/>
                <w:webHidden/>
              </w:rPr>
              <w:fldChar w:fldCharType="begin"/>
            </w:r>
            <w:r w:rsidR="00653E37">
              <w:rPr>
                <w:noProof/>
                <w:webHidden/>
              </w:rPr>
              <w:instrText xml:space="preserve"> PAGEREF _Toc60329494 \h </w:instrText>
            </w:r>
            <w:r w:rsidR="00653E37">
              <w:rPr>
                <w:noProof/>
                <w:webHidden/>
              </w:rPr>
            </w:r>
            <w:r w:rsidR="00653E37">
              <w:rPr>
                <w:noProof/>
                <w:webHidden/>
              </w:rPr>
              <w:fldChar w:fldCharType="separate"/>
            </w:r>
            <w:r w:rsidR="00653E37">
              <w:rPr>
                <w:noProof/>
                <w:webHidden/>
              </w:rPr>
              <w:t>2</w:t>
            </w:r>
            <w:r w:rsidR="00653E37">
              <w:rPr>
                <w:noProof/>
                <w:webHidden/>
              </w:rPr>
              <w:fldChar w:fldCharType="end"/>
            </w:r>
          </w:hyperlink>
        </w:p>
        <w:p w14:paraId="064D924E" w14:textId="25228F40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495" w:history="1">
            <w:r w:rsidRPr="00DC0AD1">
              <w:rPr>
                <w:rStyle w:val="Hypertextovodkaz"/>
                <w:noProof/>
                <w:lang w:eastAsia="cs-CZ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  <w:lang w:eastAsia="cs-CZ"/>
              </w:rPr>
              <w:t>Základní rozložení webu časopisu LOGOS POLYTECHNIKOS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609F" w14:textId="37E7FF74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496" w:history="1">
            <w:r w:rsidRPr="00DC0AD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</w:rPr>
              <w:t>Přihlášení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ACFF" w14:textId="7E83B019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497" w:history="1">
            <w:r w:rsidRPr="00DC0AD1">
              <w:rPr>
                <w:rStyle w:val="Hypertextovodkaz"/>
                <w:noProof/>
                <w:lang w:eastAsia="cs-CZ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  <w:lang w:eastAsia="cs-CZ"/>
              </w:rPr>
              <w:t>Pokyny pro přispěvatele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886D" w14:textId="1BC7EC60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498" w:history="1">
            <w:r w:rsidRPr="00DC0AD1">
              <w:rPr>
                <w:rStyle w:val="Hypertextovodkaz"/>
                <w:noProof/>
                <w:lang w:eastAsia="cs-CZ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  <w:lang w:eastAsia="cs-CZ"/>
              </w:rPr>
              <w:t>Šablona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BCFA" w14:textId="368FA666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499" w:history="1">
            <w:r w:rsidRPr="00DC0AD1">
              <w:rPr>
                <w:rStyle w:val="Hypertextovodkaz"/>
                <w:noProof/>
                <w:lang w:eastAsia="cs-CZ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  <w:lang w:eastAsia="cs-CZ"/>
              </w:rPr>
              <w:t>Recenzní 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9491" w14:textId="46BEF227" w:rsidR="00653E37" w:rsidRDefault="00653E37">
          <w:pPr>
            <w:pStyle w:val="Obsah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500" w:history="1">
            <w:r w:rsidRPr="00DC0AD1">
              <w:rPr>
                <w:rStyle w:val="Hypertextovodkaz"/>
                <w:noProof/>
                <w:lang w:eastAsia="cs-CZ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DC0AD1">
              <w:rPr>
                <w:rStyle w:val="Hypertextovodkaz"/>
                <w:noProof/>
                <w:lang w:eastAsia="cs-CZ"/>
              </w:rPr>
              <w:t>Zadání článku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5F09" w14:textId="7C57CFD3" w:rsidR="00653E37" w:rsidRDefault="00653E37">
          <w:pPr>
            <w:pStyle w:val="Obsah1"/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0329501" w:history="1">
            <w:r w:rsidRPr="00DC0AD1">
              <w:rPr>
                <w:rStyle w:val="Hypertextovodkaz"/>
                <w:noProof/>
                <w:lang w:eastAsia="cs-CZ"/>
              </w:rPr>
              <w:t>Seznam využitých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D563" w14:textId="1384A687" w:rsidR="009A4B00" w:rsidRDefault="009A4B00">
          <w:r>
            <w:rPr>
              <w:b/>
              <w:bCs/>
            </w:rPr>
            <w:fldChar w:fldCharType="end"/>
          </w:r>
        </w:p>
      </w:sdtContent>
    </w:sdt>
    <w:p w14:paraId="635F9312" w14:textId="77777777" w:rsidR="009A4B00" w:rsidRDefault="009A4B00">
      <w:pPr>
        <w:spacing w:after="160" w:line="259" w:lineRule="auto"/>
        <w:jc w:val="left"/>
        <w:rPr>
          <w:lang w:eastAsia="cs-CZ"/>
        </w:rPr>
      </w:pPr>
    </w:p>
    <w:p w14:paraId="5D38E5D1" w14:textId="5AAE14C4" w:rsidR="009A4B00" w:rsidRDefault="009A4B00">
      <w:pPr>
        <w:spacing w:after="160" w:line="259" w:lineRule="auto"/>
        <w:jc w:val="left"/>
        <w:rPr>
          <w:rFonts w:eastAsiaTheme="minorEastAsia" w:cstheme="majorBidi"/>
          <w:b/>
          <w:sz w:val="40"/>
          <w:szCs w:val="32"/>
          <w:lang w:eastAsia="cs-CZ"/>
        </w:rPr>
      </w:pPr>
      <w:r>
        <w:rPr>
          <w:lang w:eastAsia="cs-CZ"/>
        </w:rPr>
        <w:br w:type="page"/>
      </w:r>
    </w:p>
    <w:p w14:paraId="15E1A2B3" w14:textId="0DC51810" w:rsidR="00F23754" w:rsidRPr="00F23754" w:rsidRDefault="005D6C7E" w:rsidP="00877CED">
      <w:pPr>
        <w:pStyle w:val="Nadpis1"/>
        <w:numPr>
          <w:ilvl w:val="0"/>
          <w:numId w:val="0"/>
        </w:numPr>
        <w:ind w:left="567" w:hanging="567"/>
        <w:rPr>
          <w:lang w:eastAsia="cs-CZ"/>
        </w:rPr>
      </w:pPr>
      <w:bookmarkStart w:id="3" w:name="_Toc60329494"/>
      <w:r>
        <w:rPr>
          <w:lang w:eastAsia="cs-CZ"/>
        </w:rPr>
        <w:lastRenderedPageBreak/>
        <w:t>Úvod k uživatelské dokumentaci</w:t>
      </w:r>
      <w:bookmarkEnd w:id="3"/>
    </w:p>
    <w:p w14:paraId="0C2B5BF0" w14:textId="5C9C79B1" w:rsidR="00F23754" w:rsidRDefault="001662A6" w:rsidP="001662A6">
      <w:pPr>
        <w:rPr>
          <w:lang w:eastAsia="cs-CZ"/>
        </w:rPr>
      </w:pPr>
      <w:r w:rsidRPr="001662A6">
        <w:rPr>
          <w:lang w:eastAsia="cs-CZ"/>
        </w:rPr>
        <w:t xml:space="preserve">LOGOS POLYTECHNIKOS je vysokoškolský odborný recenzovaný časopis, který slouží pro publikační aktivity akademických pracovníků Vysoké školy polytechnické Jihlava i jiných vysokých škol, univerzit a výzkumných organizací. Je veden na seznamu recenzovaných odborných a vědeckých časopisů ERIH PLUS </w:t>
      </w:r>
      <w:r w:rsidR="00E32649">
        <w:rPr>
          <w:lang w:eastAsia="cs-CZ"/>
        </w:rPr>
        <w:t>–</w:t>
      </w:r>
      <w:r w:rsidRPr="001662A6">
        <w:rPr>
          <w:lang w:eastAsia="cs-CZ"/>
        </w:rPr>
        <w:t xml:space="preserve"> European Reference Index for the Humanities and the Social Sciences</w:t>
      </w:r>
      <w:r>
        <w:rPr>
          <w:lang w:eastAsia="cs-CZ"/>
        </w:rPr>
        <w:t xml:space="preserve"> [1].</w:t>
      </w:r>
    </w:p>
    <w:p w14:paraId="2896B069" w14:textId="37FA85AF" w:rsidR="001662A6" w:rsidRDefault="001662A6" w:rsidP="001662A6">
      <w:pPr>
        <w:rPr>
          <w:lang w:eastAsia="cs-CZ"/>
        </w:rPr>
      </w:pPr>
    </w:p>
    <w:p w14:paraId="6DC67814" w14:textId="77777777" w:rsidR="001662A6" w:rsidRDefault="001662A6">
      <w:pPr>
        <w:spacing w:after="160" w:line="259" w:lineRule="auto"/>
        <w:jc w:val="left"/>
        <w:rPr>
          <w:lang w:eastAsia="cs-CZ"/>
        </w:rPr>
        <w:sectPr w:rsidR="001662A6" w:rsidSect="00B54FAB">
          <w:footerReference w:type="default" r:id="rId11"/>
          <w:footerReference w:type="first" r:id="rId12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bookmarkStart w:id="4" w:name="_Toc60329495"/>
    <w:p w14:paraId="0C0253F2" w14:textId="7BAB7CEF" w:rsidR="001662A6" w:rsidRDefault="00C03DDE" w:rsidP="001662A6">
      <w:pPr>
        <w:pStyle w:val="Nadpis1"/>
        <w:jc w:val="both"/>
        <w:rPr>
          <w:lang w:eastAsia="cs-CZ"/>
        </w:rPr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0880E" wp14:editId="7111BD88">
                <wp:simplePos x="0" y="0"/>
                <wp:positionH relativeFrom="column">
                  <wp:posOffset>-61393</wp:posOffset>
                </wp:positionH>
                <wp:positionV relativeFrom="paragraph">
                  <wp:posOffset>537650</wp:posOffset>
                </wp:positionV>
                <wp:extent cx="3456633" cy="512466"/>
                <wp:effectExtent l="0" t="0" r="10795" b="2095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633" cy="5124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13CA2" id="Obdélník 10" o:spid="_x0000_s1026" style="position:absolute;margin-left:-4.85pt;margin-top:42.35pt;width:272.2pt;height:4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" filled="f" strokecolor="#00b050" strokeweight="1.5pt"/>
            </w:pict>
          </mc:Fallback>
        </mc:AlternateContent>
      </w:r>
      <w:r w:rsidR="00225D3A">
        <w:rPr>
          <w:lang w:eastAsia="cs-CZ"/>
        </w:rPr>
        <w:t>Základní r</w:t>
      </w:r>
      <w:r w:rsidR="001662A6">
        <w:rPr>
          <w:lang w:eastAsia="cs-CZ"/>
        </w:rPr>
        <w:t xml:space="preserve">ozložení </w:t>
      </w:r>
      <w:r w:rsidR="00225D3A">
        <w:rPr>
          <w:lang w:eastAsia="cs-CZ"/>
        </w:rPr>
        <w:t>webu</w:t>
      </w:r>
      <w:r w:rsidR="001662A6">
        <w:rPr>
          <w:lang w:eastAsia="cs-CZ"/>
        </w:rPr>
        <w:t xml:space="preserve"> časopisu </w:t>
      </w:r>
      <w:r w:rsidR="001662A6" w:rsidRPr="001662A6">
        <w:rPr>
          <w:lang w:eastAsia="cs-CZ"/>
        </w:rPr>
        <w:t>LOGOS POLYTECHNIKOS</w:t>
      </w:r>
      <w:bookmarkEnd w:id="4"/>
      <w:r w:rsidR="001662A6" w:rsidRPr="001662A6">
        <w:rPr>
          <w:lang w:eastAsia="cs-CZ"/>
        </w:rPr>
        <w:t xml:space="preserve"> </w:t>
      </w:r>
    </w:p>
    <w:p w14:paraId="5878745A" w14:textId="31AE3635" w:rsidR="001662A6" w:rsidRDefault="000B4510" w:rsidP="001662A6">
      <w:pPr>
        <w:rPr>
          <w:lang w:eastAsia="cs-CZ"/>
        </w:rPr>
      </w:pPr>
      <w:r w:rsidRPr="000B4510">
        <w:rPr>
          <w:noProof/>
          <w:color w:val="C45911" w:themeColor="accent2" w:themeShade="BF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12236" wp14:editId="6B4C6881">
                <wp:simplePos x="0" y="0"/>
                <wp:positionH relativeFrom="column">
                  <wp:posOffset>-66417</wp:posOffset>
                </wp:positionH>
                <wp:positionV relativeFrom="paragraph">
                  <wp:posOffset>2187324</wp:posOffset>
                </wp:positionV>
                <wp:extent cx="1149950" cy="1522325"/>
                <wp:effectExtent l="0" t="0" r="12700" b="20955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50" cy="1522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67639" id="Obdélník 14" o:spid="_x0000_s1026" style="position:absolute;margin-left:-5.25pt;margin-top:172.25pt;width:90.55pt;height:1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" filled="f" strokecolor="#c45911 [2405]" strokeweight="1.5pt"/>
            </w:pict>
          </mc:Fallback>
        </mc:AlternateContent>
      </w:r>
      <w:r w:rsidRPr="00C03DDE">
        <w:rPr>
          <w:noProof/>
          <w:color w:val="7030A0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F4363" wp14:editId="04CBBF91">
                <wp:simplePos x="0" y="0"/>
                <wp:positionH relativeFrom="column">
                  <wp:posOffset>-66417</wp:posOffset>
                </wp:positionH>
                <wp:positionV relativeFrom="paragraph">
                  <wp:posOffset>845869</wp:posOffset>
                </wp:positionV>
                <wp:extent cx="1149950" cy="1271116"/>
                <wp:effectExtent l="0" t="0" r="12700" b="24765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50" cy="12711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2018" id="Obdélník 13" o:spid="_x0000_s1026" style="position:absolute;margin-left:-5.25pt;margin-top:66.6pt;width:90.55pt;height:10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" filled="f" strokecolor="#00b0f0" strokeweight="1.5pt"/>
            </w:pict>
          </mc:Fallback>
        </mc:AlternateContent>
      </w:r>
      <w:r w:rsidR="0055467C" w:rsidRPr="00C03DDE">
        <w:rPr>
          <w:noProof/>
          <w:color w:val="7030A0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229CA" wp14:editId="34347CCB">
                <wp:simplePos x="0" y="0"/>
                <wp:positionH relativeFrom="column">
                  <wp:posOffset>6168585</wp:posOffset>
                </wp:positionH>
                <wp:positionV relativeFrom="paragraph">
                  <wp:posOffset>368572</wp:posOffset>
                </wp:positionV>
                <wp:extent cx="2848708" cy="406958"/>
                <wp:effectExtent l="0" t="0" r="27940" b="1270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8" cy="4069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A4BF2" id="Obdélník 12" o:spid="_x0000_s1026" style="position:absolute;margin-left:485.7pt;margin-top:29pt;width:224.3pt;height:3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" filled="f" strokecolor="#ed7d31 [3205]" strokeweight="1.5pt"/>
            </w:pict>
          </mc:Fallback>
        </mc:AlternateContent>
      </w:r>
      <w:r w:rsidR="00C03DDE" w:rsidRPr="00C03DDE">
        <w:rPr>
          <w:noProof/>
          <w:color w:val="7030A0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AF55C" wp14:editId="1E2B96AB">
                <wp:simplePos x="0" y="0"/>
                <wp:positionH relativeFrom="column">
                  <wp:posOffset>-56368</wp:posOffset>
                </wp:positionH>
                <wp:positionV relativeFrom="paragraph">
                  <wp:posOffset>443935</wp:posOffset>
                </wp:positionV>
                <wp:extent cx="1863969" cy="281354"/>
                <wp:effectExtent l="0" t="0" r="22225" b="2349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813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B35F" id="Obdélník 11" o:spid="_x0000_s1026" style="position:absolute;margin-left:-4.45pt;margin-top:34.95pt;width:146.7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" filled="f" strokecolor="#7030a0" strokeweight="1.5pt"/>
            </w:pict>
          </mc:Fallback>
        </mc:AlternateContent>
      </w:r>
      <w:r w:rsidR="008B6200">
        <w:rPr>
          <w:noProof/>
        </w:rPr>
        <w:drawing>
          <wp:inline distT="0" distB="0" distL="0" distR="0" wp14:anchorId="1CCD0E76" wp14:editId="24FE85B8">
            <wp:extent cx="8891270" cy="4494530"/>
            <wp:effectExtent l="0" t="0" r="508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A6">
        <w:rPr>
          <w:lang w:eastAsia="cs-CZ"/>
        </w:rPr>
        <w:t xml:space="preserve"> </w:t>
      </w:r>
    </w:p>
    <w:p w14:paraId="38DA7546" w14:textId="09BA2963" w:rsidR="001662A6" w:rsidRPr="001662A6" w:rsidRDefault="001662A6" w:rsidP="001662A6">
      <w:pPr>
        <w:rPr>
          <w:lang w:eastAsia="cs-CZ"/>
        </w:rPr>
        <w:sectPr w:rsidR="001662A6" w:rsidRPr="001662A6" w:rsidSect="001662A6">
          <w:pgSz w:w="16838" w:h="11906" w:orient="landscape"/>
          <w:pgMar w:top="1701" w:right="1418" w:bottom="1134" w:left="1418" w:header="709" w:footer="709" w:gutter="0"/>
          <w:cols w:space="708"/>
          <w:docGrid w:linePitch="360"/>
        </w:sectPr>
      </w:pPr>
    </w:p>
    <w:p w14:paraId="1943B173" w14:textId="2D6FE8C6" w:rsidR="001662A6" w:rsidRDefault="001662A6">
      <w:pPr>
        <w:spacing w:after="160" w:line="259" w:lineRule="auto"/>
        <w:jc w:val="left"/>
        <w:rPr>
          <w:b/>
          <w:bCs/>
          <w:lang w:eastAsia="cs-CZ"/>
        </w:rPr>
      </w:pPr>
      <w:r w:rsidRPr="001662A6">
        <w:rPr>
          <w:b/>
          <w:bCs/>
          <w:lang w:eastAsia="cs-CZ"/>
        </w:rPr>
        <w:lastRenderedPageBreak/>
        <w:t xml:space="preserve">Výchozí webová stránka časopisu </w:t>
      </w:r>
      <w:r w:rsidR="008B6200">
        <w:rPr>
          <w:b/>
          <w:bCs/>
          <w:lang w:eastAsia="cs-CZ"/>
        </w:rPr>
        <w:t xml:space="preserve">z pohledu uživatele </w:t>
      </w:r>
      <w:r w:rsidRPr="001662A6">
        <w:rPr>
          <w:b/>
          <w:bCs/>
          <w:lang w:eastAsia="cs-CZ"/>
        </w:rPr>
        <w:t>obsahuje:</w:t>
      </w:r>
    </w:p>
    <w:p w14:paraId="44D2A5E5" w14:textId="122955D0" w:rsidR="001662A6" w:rsidRPr="00225D3A" w:rsidRDefault="00225D3A" w:rsidP="00225D3A">
      <w:pPr>
        <w:pStyle w:val="Odstavecseseznamem"/>
        <w:numPr>
          <w:ilvl w:val="0"/>
          <w:numId w:val="47"/>
        </w:numPr>
        <w:spacing w:after="160" w:line="259" w:lineRule="auto"/>
        <w:rPr>
          <w:b/>
          <w:bCs/>
        </w:rPr>
      </w:pPr>
      <w:r>
        <w:t>Hlavičku stránky s názvem časopisu a logem vydavatele, kterým je Vysoká škola polytechnická Jihlava</w:t>
      </w:r>
      <w:r w:rsidR="00C03DDE">
        <w:t xml:space="preserve"> (na obrázku výše označeno </w:t>
      </w:r>
      <w:r w:rsidR="00C03DDE" w:rsidRPr="00C03DDE">
        <w:rPr>
          <w:color w:val="00B050"/>
        </w:rPr>
        <w:t>zeleně</w:t>
      </w:r>
      <w:r w:rsidR="00C03DDE">
        <w:t>)</w:t>
      </w:r>
      <w:r>
        <w:t>.</w:t>
      </w:r>
    </w:p>
    <w:p w14:paraId="001C25A7" w14:textId="219B6573" w:rsidR="00225D3A" w:rsidRPr="00225D3A" w:rsidRDefault="00225D3A" w:rsidP="00225D3A">
      <w:pPr>
        <w:pStyle w:val="Odstavecseseznamem"/>
        <w:numPr>
          <w:ilvl w:val="0"/>
          <w:numId w:val="47"/>
        </w:numPr>
        <w:spacing w:after="160" w:line="259" w:lineRule="auto"/>
        <w:rPr>
          <w:b/>
          <w:bCs/>
        </w:rPr>
      </w:pPr>
      <w:r>
        <w:t>Záložku „Domovská stránka“ vracející uživatele na domovskou stránku časopisu, záložku „O nás“ obsahující základní informace o časopisu a možnostech publikace a záložku „Kontakt“ se základními informacemi o týmu Tarzanů</w:t>
      </w:r>
      <w:r w:rsidR="00C03DDE">
        <w:t xml:space="preserve"> (na obrázku výše označeno </w:t>
      </w:r>
      <w:r w:rsidR="00C03DDE">
        <w:rPr>
          <w:color w:val="7030A0"/>
        </w:rPr>
        <w:t>fialově</w:t>
      </w:r>
      <w:r w:rsidR="00C03DDE">
        <w:t>)</w:t>
      </w:r>
      <w:r>
        <w:t>.</w:t>
      </w:r>
    </w:p>
    <w:p w14:paraId="6D029130" w14:textId="773F99EF" w:rsidR="00225D3A" w:rsidRPr="00225D3A" w:rsidRDefault="00225D3A" w:rsidP="00225D3A">
      <w:pPr>
        <w:pStyle w:val="Odstavecseseznamem"/>
        <w:numPr>
          <w:ilvl w:val="0"/>
          <w:numId w:val="47"/>
        </w:numPr>
        <w:spacing w:after="160" w:line="259" w:lineRule="auto"/>
        <w:rPr>
          <w:b/>
          <w:bCs/>
        </w:rPr>
      </w:pPr>
      <w:r>
        <w:t>Formulář pro přihlášení registrovaných uživatelů</w:t>
      </w:r>
      <w:r w:rsidR="00301272">
        <w:t xml:space="preserve"> (na obrázku výše označeno </w:t>
      </w:r>
      <w:r w:rsidR="00301272">
        <w:rPr>
          <w:color w:val="ED7D31" w:themeColor="accent2"/>
        </w:rPr>
        <w:t>oranžově</w:t>
      </w:r>
      <w:r w:rsidR="00301272">
        <w:t>)</w:t>
      </w:r>
      <w:r>
        <w:t>.</w:t>
      </w:r>
    </w:p>
    <w:p w14:paraId="6BA6026E" w14:textId="70D50C4C" w:rsidR="00225D3A" w:rsidRPr="00225D3A" w:rsidRDefault="00225D3A" w:rsidP="00225D3A">
      <w:pPr>
        <w:pStyle w:val="Odstavecseseznamem"/>
        <w:numPr>
          <w:ilvl w:val="0"/>
          <w:numId w:val="47"/>
        </w:numPr>
        <w:spacing w:after="160" w:line="259" w:lineRule="auto"/>
        <w:rPr>
          <w:b/>
          <w:bCs/>
        </w:rPr>
      </w:pPr>
      <w:r>
        <w:t>Menu/nabídku obsahující záložky</w:t>
      </w:r>
      <w:r w:rsidR="000B4510">
        <w:t xml:space="preserve"> (na obrázku výše označeno</w:t>
      </w:r>
      <w:r w:rsidR="000B4510">
        <w:rPr>
          <w:color w:val="ED7D31" w:themeColor="accent2"/>
        </w:rPr>
        <w:t xml:space="preserve"> </w:t>
      </w:r>
      <w:r w:rsidR="000B4510" w:rsidRPr="000B4510">
        <w:rPr>
          <w:color w:val="00B0F0"/>
        </w:rPr>
        <w:t>modře</w:t>
      </w:r>
      <w:r w:rsidR="000B4510">
        <w:t>)</w:t>
      </w:r>
      <w:r>
        <w:t>:</w:t>
      </w:r>
    </w:p>
    <w:p w14:paraId="5C05C93D" w14:textId="6B6F7D49" w:rsidR="00225D3A" w:rsidRPr="00225D3A" w:rsidRDefault="00225D3A" w:rsidP="00225D3A">
      <w:pPr>
        <w:pStyle w:val="Odstavecseseznamem"/>
        <w:numPr>
          <w:ilvl w:val="1"/>
          <w:numId w:val="47"/>
        </w:numPr>
        <w:spacing w:after="160" w:line="259" w:lineRule="auto"/>
        <w:rPr>
          <w:b/>
          <w:bCs/>
        </w:rPr>
      </w:pPr>
      <w:r>
        <w:t>Pokyny pro přispěvatele.</w:t>
      </w:r>
    </w:p>
    <w:p w14:paraId="2F263E4D" w14:textId="78C7E95F" w:rsidR="00225D3A" w:rsidRDefault="00225D3A" w:rsidP="00225D3A">
      <w:pPr>
        <w:pStyle w:val="Odstavecseseznamem"/>
        <w:numPr>
          <w:ilvl w:val="1"/>
          <w:numId w:val="47"/>
        </w:numPr>
        <w:spacing w:after="160" w:line="259" w:lineRule="auto"/>
      </w:pPr>
      <w:r w:rsidRPr="00225D3A">
        <w:t>Šablona</w:t>
      </w:r>
      <w:r>
        <w:t>.</w:t>
      </w:r>
    </w:p>
    <w:p w14:paraId="2850DF78" w14:textId="059DD495" w:rsidR="00225D3A" w:rsidRDefault="00225D3A" w:rsidP="00225D3A">
      <w:pPr>
        <w:pStyle w:val="Odstavecseseznamem"/>
        <w:numPr>
          <w:ilvl w:val="1"/>
          <w:numId w:val="47"/>
        </w:numPr>
        <w:spacing w:after="160" w:line="259" w:lineRule="auto"/>
      </w:pPr>
      <w:r>
        <w:t>Recenzní řízení.</w:t>
      </w:r>
    </w:p>
    <w:p w14:paraId="12F111E7" w14:textId="6C6646BD" w:rsidR="00225D3A" w:rsidRDefault="00225D3A" w:rsidP="00225D3A">
      <w:pPr>
        <w:pStyle w:val="Odstavecseseznamem"/>
        <w:numPr>
          <w:ilvl w:val="1"/>
          <w:numId w:val="47"/>
        </w:numPr>
        <w:spacing w:after="160" w:line="259" w:lineRule="auto"/>
      </w:pPr>
      <w:r>
        <w:t>Zadat článek.</w:t>
      </w:r>
    </w:p>
    <w:p w14:paraId="7D1EF6AD" w14:textId="6E3F30BB" w:rsidR="00225D3A" w:rsidRDefault="00225D3A" w:rsidP="00225D3A">
      <w:pPr>
        <w:pStyle w:val="Odstavecseseznamem"/>
        <w:numPr>
          <w:ilvl w:val="0"/>
          <w:numId w:val="47"/>
        </w:numPr>
        <w:spacing w:after="160" w:line="259" w:lineRule="auto"/>
      </w:pPr>
      <w:r>
        <w:t>Adresu vydavatele</w:t>
      </w:r>
      <w:r w:rsidR="00AF502D">
        <w:t>, základní informace o vydavateli</w:t>
      </w:r>
      <w:r>
        <w:t xml:space="preserve"> a kontaktn</w:t>
      </w:r>
      <w:r w:rsidR="00AF502D">
        <w:t>í osobu</w:t>
      </w:r>
      <w:r w:rsidR="000B4510">
        <w:t xml:space="preserve"> (na obrázku výše označeno</w:t>
      </w:r>
      <w:r w:rsidR="000B4510">
        <w:rPr>
          <w:color w:val="ED7D31" w:themeColor="accent2"/>
        </w:rPr>
        <w:t xml:space="preserve"> </w:t>
      </w:r>
      <w:r w:rsidR="000B4510" w:rsidRPr="000B4510">
        <w:rPr>
          <w:color w:val="C45911" w:themeColor="accent2" w:themeShade="BF"/>
        </w:rPr>
        <w:t>hnědě</w:t>
      </w:r>
      <w:r w:rsidR="000B4510">
        <w:t>)</w:t>
      </w:r>
      <w:r w:rsidR="00AF502D">
        <w:t>.</w:t>
      </w:r>
    </w:p>
    <w:p w14:paraId="23B9C7B9" w14:textId="77777777" w:rsidR="007C6B6B" w:rsidRDefault="007C6B6B" w:rsidP="007C6B6B">
      <w:pPr>
        <w:pStyle w:val="Nadpis1"/>
      </w:pPr>
      <w:bookmarkStart w:id="5" w:name="_Toc60329496"/>
      <w:r>
        <w:t>Přihlášení uživatele</w:t>
      </w:r>
      <w:bookmarkEnd w:id="5"/>
    </w:p>
    <w:p w14:paraId="5C06C161" w14:textId="22785BC0" w:rsidR="00C03DDE" w:rsidRDefault="00C03DDE" w:rsidP="007C6B6B">
      <w:pPr>
        <w:rPr>
          <w:lang w:eastAsia="cs-CZ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D5F8DA" wp14:editId="7161B0B4">
            <wp:simplePos x="0" y="0"/>
            <wp:positionH relativeFrom="margin">
              <wp:align>left</wp:align>
            </wp:positionH>
            <wp:positionV relativeFrom="paragraph">
              <wp:posOffset>1338078</wp:posOffset>
            </wp:positionV>
            <wp:extent cx="4988560" cy="842645"/>
            <wp:effectExtent l="0" t="0" r="254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69" cy="8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Uživatel na webových stránkách časopisu </w:t>
      </w:r>
      <w:r w:rsidRPr="001662A6">
        <w:rPr>
          <w:lang w:eastAsia="cs-CZ"/>
        </w:rPr>
        <w:t xml:space="preserve">LOGOS POLYTECHNIKOS </w:t>
      </w:r>
      <w:r>
        <w:rPr>
          <w:lang w:eastAsia="cs-CZ"/>
        </w:rPr>
        <w:t>může využít možnost přihlášení. Uživatel pro přihlášení musí mít v databázi vedené jméno a heslo</w:t>
      </w:r>
      <w:r>
        <w:rPr>
          <w:rStyle w:val="Znakapoznpodarou"/>
          <w:lang w:eastAsia="cs-CZ"/>
        </w:rPr>
        <w:footnoteReference w:id="1"/>
      </w:r>
      <w:r>
        <w:rPr>
          <w:lang w:eastAsia="cs-CZ"/>
        </w:rPr>
        <w:t>. Přihlašovací formulář uživatel nalezne v pravém horním rohu stránky, jak je prezentováno níže na obrázku.</w:t>
      </w:r>
      <w:r w:rsidR="00505CB1">
        <w:rPr>
          <w:lang w:eastAsia="cs-CZ"/>
        </w:rPr>
        <w:t xml:space="preserve"> Uživatel se přihlašuje vyplněním uživatelského jména a hesla a kliknutím na tlačítko „Přihlášení“.</w:t>
      </w:r>
    </w:p>
    <w:p w14:paraId="1459CCC0" w14:textId="0600BE12" w:rsidR="00C03DDE" w:rsidRDefault="00C03DDE" w:rsidP="007C6B6B"/>
    <w:p w14:paraId="41BFB562" w14:textId="77777777" w:rsidR="00505CB1" w:rsidRDefault="00505CB1" w:rsidP="007C6B6B"/>
    <w:p w14:paraId="3D9AA2B9" w14:textId="77777777" w:rsidR="00505CB1" w:rsidRDefault="00505CB1" w:rsidP="007C6B6B"/>
    <w:p w14:paraId="65886558" w14:textId="729E4A70" w:rsidR="00C03DDE" w:rsidRDefault="00C03DDE" w:rsidP="007C6B6B">
      <w:r>
        <w:t>Pro odhlášení ze svého účtu může uživatel využít tlačítko „Odhlásit se“, jak je znázorněno níže na obrázku.</w:t>
      </w:r>
    </w:p>
    <w:p w14:paraId="075BD999" w14:textId="70616CBE" w:rsidR="007C6B6B" w:rsidRDefault="00C03DDE" w:rsidP="007C6B6B">
      <w:r>
        <w:rPr>
          <w:noProof/>
        </w:rPr>
        <w:drawing>
          <wp:inline distT="0" distB="0" distL="0" distR="0" wp14:anchorId="17A7C56C" wp14:editId="3AF8A409">
            <wp:extent cx="2633305" cy="653143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579" cy="7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C6B6B">
        <w:br w:type="page"/>
      </w:r>
    </w:p>
    <w:p w14:paraId="1C6C66B1" w14:textId="77777777" w:rsidR="001508FE" w:rsidRDefault="001508FE" w:rsidP="001508FE">
      <w:pPr>
        <w:pStyle w:val="Nadpis1"/>
        <w:rPr>
          <w:lang w:eastAsia="cs-CZ"/>
        </w:rPr>
      </w:pPr>
      <w:bookmarkStart w:id="6" w:name="_Toc60329497"/>
      <w:r>
        <w:rPr>
          <w:lang w:eastAsia="cs-CZ"/>
        </w:rPr>
        <w:lastRenderedPageBreak/>
        <w:t>Pokyny pro přispěvatele</w:t>
      </w:r>
      <w:bookmarkEnd w:id="6"/>
    </w:p>
    <w:p w14:paraId="35FB5056" w14:textId="52C416C0" w:rsidR="001508FE" w:rsidRDefault="001508FE" w:rsidP="001508FE">
      <w:pPr>
        <w:rPr>
          <w:lang w:eastAsia="cs-CZ"/>
        </w:rPr>
      </w:pPr>
      <w:r>
        <w:rPr>
          <w:lang w:eastAsia="cs-CZ"/>
        </w:rPr>
        <w:t>V záložce „Pokyny pro přispěvatele“ lze nalézt informace k následujícím položkám:</w:t>
      </w:r>
    </w:p>
    <w:p w14:paraId="2BEA1A9E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Charakter časopisu.</w:t>
      </w:r>
    </w:p>
    <w:p w14:paraId="50F940C2" w14:textId="388162E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 xml:space="preserve">Charakter </w:t>
      </w:r>
      <w:r w:rsidRPr="001508FE">
        <w:t xml:space="preserve">publikovaných příspěvků a </w:t>
      </w:r>
      <w:r>
        <w:t xml:space="preserve">náležitosti </w:t>
      </w:r>
      <w:r w:rsidRPr="001508FE">
        <w:t>formální úprav</w:t>
      </w:r>
      <w:r>
        <w:t>y.</w:t>
      </w:r>
    </w:p>
    <w:p w14:paraId="08F94608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 w:rsidRPr="001508FE">
        <w:t xml:space="preserve"> Doporučený rozsah příspěvku</w:t>
      </w:r>
      <w:r>
        <w:t>.</w:t>
      </w:r>
    </w:p>
    <w:p w14:paraId="57060AA9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Způsob odevzdání příspěvku.</w:t>
      </w:r>
    </w:p>
    <w:p w14:paraId="585C84D7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Termíny uzávěrek a termíny vydání.</w:t>
      </w:r>
    </w:p>
    <w:p w14:paraId="42E055CC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Náležitosti textu a formátování.</w:t>
      </w:r>
    </w:p>
    <w:p w14:paraId="6223CC06" w14:textId="77777777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Recenzní řízení.</w:t>
      </w:r>
    </w:p>
    <w:p w14:paraId="2EC08B05" w14:textId="16C80802" w:rsidR="001508FE" w:rsidRPr="001508FE" w:rsidRDefault="001508FE" w:rsidP="001508FE">
      <w:pPr>
        <w:pStyle w:val="Odstavecseseznamem"/>
        <w:numPr>
          <w:ilvl w:val="0"/>
          <w:numId w:val="49"/>
        </w:numPr>
        <w:ind w:left="709" w:hanging="425"/>
        <w:rPr>
          <w:rFonts w:eastAsiaTheme="minorEastAsia"/>
        </w:rPr>
      </w:pPr>
      <w:r>
        <w:t>Adresa nakladatele.</w:t>
      </w:r>
    </w:p>
    <w:p w14:paraId="34388D1B" w14:textId="77777777" w:rsidR="001508FE" w:rsidRDefault="001508FE" w:rsidP="001508FE">
      <w:pPr>
        <w:rPr>
          <w:rFonts w:eastAsiaTheme="minorEastAsia"/>
        </w:rPr>
        <w:sectPr w:rsidR="001508FE" w:rsidSect="00B54FAB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7C22CBC2" w14:textId="7FEC6C7E" w:rsidR="001508FE" w:rsidRDefault="008B6200" w:rsidP="001508FE">
      <w:pPr>
        <w:ind w:left="316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AF8572" wp14:editId="5DE476F7">
            <wp:simplePos x="0" y="0"/>
            <wp:positionH relativeFrom="margin">
              <wp:posOffset>-3175</wp:posOffset>
            </wp:positionH>
            <wp:positionV relativeFrom="margin">
              <wp:align>top</wp:align>
            </wp:positionV>
            <wp:extent cx="8470265" cy="5292725"/>
            <wp:effectExtent l="0" t="0" r="6985" b="317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26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99287" w14:textId="3C12836A" w:rsidR="001508FE" w:rsidRDefault="001508FE" w:rsidP="001508FE">
      <w:pPr>
        <w:ind w:left="3164"/>
      </w:pPr>
      <w:r>
        <w:t xml:space="preserve"> </w:t>
      </w:r>
    </w:p>
    <w:p w14:paraId="23B1DD47" w14:textId="2C0B2DCA" w:rsidR="001508FE" w:rsidRDefault="008B6200" w:rsidP="001508FE">
      <w:pPr>
        <w:ind w:left="31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EAAD3" wp14:editId="33B3A7CB">
                <wp:simplePos x="0" y="0"/>
                <wp:positionH relativeFrom="margin">
                  <wp:posOffset>-53348</wp:posOffset>
                </wp:positionH>
                <wp:positionV relativeFrom="paragraph">
                  <wp:posOffset>365433</wp:posOffset>
                </wp:positionV>
                <wp:extent cx="1323648" cy="351198"/>
                <wp:effectExtent l="19050" t="19050" r="29210" b="2984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48" cy="35119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D9F8" id="Obdélník 4" o:spid="_x0000_s1026" style="position:absolute;margin-left:-4.2pt;margin-top:28.75pt;width:104.2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" filled="f" strokecolor="#00b050" strokeweight="4.5pt">
                <w10:wrap anchorx="margin"/>
              </v:rect>
            </w:pict>
          </mc:Fallback>
        </mc:AlternateContent>
      </w:r>
    </w:p>
    <w:p w14:paraId="52DCEC09" w14:textId="16A71A8A" w:rsidR="001508FE" w:rsidRDefault="001508FE" w:rsidP="001508FE">
      <w:pPr>
        <w:ind w:left="3164"/>
        <w:sectPr w:rsidR="001508FE" w:rsidSect="001508FE">
          <w:pgSz w:w="16838" w:h="11906" w:orient="landscape"/>
          <w:pgMar w:top="1134" w:right="1418" w:bottom="1701" w:left="1418" w:header="709" w:footer="709" w:gutter="0"/>
          <w:cols w:space="708"/>
          <w:docGrid w:linePitch="360"/>
        </w:sectPr>
      </w:pPr>
    </w:p>
    <w:p w14:paraId="489BA70F" w14:textId="05EA2E86" w:rsidR="001508FE" w:rsidRDefault="001508FE" w:rsidP="001508FE">
      <w:pPr>
        <w:pStyle w:val="Nadpis1"/>
        <w:rPr>
          <w:lang w:eastAsia="cs-CZ"/>
        </w:rPr>
      </w:pPr>
      <w:bookmarkStart w:id="7" w:name="_Toc60329498"/>
      <w:r>
        <w:rPr>
          <w:lang w:eastAsia="cs-CZ"/>
        </w:rPr>
        <w:lastRenderedPageBreak/>
        <w:t>Šablona</w:t>
      </w:r>
      <w:bookmarkEnd w:id="7"/>
    </w:p>
    <w:p w14:paraId="04077338" w14:textId="41271C2E" w:rsidR="007F19CA" w:rsidRDefault="007F19CA" w:rsidP="007F19CA">
      <w:pPr>
        <w:rPr>
          <w:lang w:eastAsia="cs-CZ"/>
        </w:rPr>
      </w:pPr>
      <w:r>
        <w:rPr>
          <w:lang w:eastAsia="cs-CZ"/>
        </w:rPr>
        <w:t xml:space="preserve">V záložce „Šablona“ je dostupná šablona pro psaní článku v souladu s požadavky časopisu </w:t>
      </w:r>
      <w:r w:rsidRPr="001662A6">
        <w:rPr>
          <w:lang w:eastAsia="cs-CZ"/>
        </w:rPr>
        <w:t>LOGOS POLYTECHNIKOS</w:t>
      </w:r>
      <w:r>
        <w:rPr>
          <w:lang w:eastAsia="cs-CZ"/>
        </w:rPr>
        <w:t xml:space="preserve"> na formální úpravu textu. Šablona je dostupná ve formátu .docx umožňujícím přímou editaci a zpracování článku v šabloně.</w:t>
      </w:r>
    </w:p>
    <w:p w14:paraId="1470F425" w14:textId="4334D77B" w:rsidR="00536D5C" w:rsidRDefault="00536D5C" w:rsidP="007F19CA">
      <w:pPr>
        <w:rPr>
          <w:lang w:eastAsia="cs-CZ"/>
        </w:rPr>
      </w:pPr>
      <w:r>
        <w:rPr>
          <w:lang w:eastAsia="cs-CZ"/>
        </w:rPr>
        <w:t>Po rozkliknutí záložky „Šablona“ je uživateli okamžitě nabídnuta možnost stažení souboru šablony ve formátu .docx.</w:t>
      </w:r>
    </w:p>
    <w:p w14:paraId="295B45FC" w14:textId="66559FEA" w:rsidR="002B4F00" w:rsidRDefault="002B4F00" w:rsidP="007F19CA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7C103" wp14:editId="477C1170">
                <wp:simplePos x="0" y="0"/>
                <wp:positionH relativeFrom="column">
                  <wp:posOffset>-76835</wp:posOffset>
                </wp:positionH>
                <wp:positionV relativeFrom="paragraph">
                  <wp:posOffset>1671320</wp:posOffset>
                </wp:positionV>
                <wp:extent cx="1612900" cy="419100"/>
                <wp:effectExtent l="19050" t="19050" r="44450" b="3810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B9E2" id="Obdélník 7" o:spid="_x0000_s1026" style="position:absolute;margin-left:-6.05pt;margin-top:131.6pt;width:127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" filled="f" strokecolor="#00b050" strokeweight="4.5pt"/>
            </w:pict>
          </mc:Fallback>
        </mc:AlternateContent>
      </w:r>
      <w:r w:rsidR="008B6200">
        <w:rPr>
          <w:noProof/>
        </w:rPr>
        <w:drawing>
          <wp:inline distT="0" distB="0" distL="0" distR="0" wp14:anchorId="1E64F969" wp14:editId="42A26DB3">
            <wp:extent cx="4650176" cy="6451600"/>
            <wp:effectExtent l="0" t="0" r="0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963" cy="64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8E62" w14:textId="4A0F7DA9" w:rsidR="0010137D" w:rsidRDefault="0010137D" w:rsidP="0010137D">
      <w:pPr>
        <w:pStyle w:val="Nadpis1"/>
        <w:rPr>
          <w:lang w:eastAsia="cs-CZ"/>
        </w:rPr>
      </w:pPr>
      <w:bookmarkStart w:id="8" w:name="_Toc60329499"/>
      <w:r>
        <w:rPr>
          <w:lang w:eastAsia="cs-CZ"/>
        </w:rPr>
        <w:lastRenderedPageBreak/>
        <w:t>Recenzní řízení</w:t>
      </w:r>
      <w:bookmarkEnd w:id="8"/>
    </w:p>
    <w:p w14:paraId="4F5486B9" w14:textId="4A2A0B64" w:rsidR="006E3961" w:rsidRDefault="006E3961" w:rsidP="006E3961">
      <w:pPr>
        <w:rPr>
          <w:lang w:eastAsia="cs-CZ"/>
        </w:rPr>
      </w:pPr>
      <w:r>
        <w:rPr>
          <w:lang w:eastAsia="cs-CZ"/>
        </w:rPr>
        <w:t xml:space="preserve">V záložce </w:t>
      </w:r>
      <w:r w:rsidR="001D58E9">
        <w:rPr>
          <w:lang w:eastAsia="cs-CZ"/>
        </w:rPr>
        <w:t>„R</w:t>
      </w:r>
      <w:r w:rsidR="001D58E9">
        <w:rPr>
          <w:lang w:eastAsia="cs-CZ"/>
        </w:rPr>
        <w:t>ecenzní řízení</w:t>
      </w:r>
      <w:r w:rsidR="001D58E9">
        <w:rPr>
          <w:lang w:eastAsia="cs-CZ"/>
        </w:rPr>
        <w:t xml:space="preserve">“ </w:t>
      </w:r>
      <w:r>
        <w:rPr>
          <w:lang w:eastAsia="cs-CZ"/>
        </w:rPr>
        <w:t xml:space="preserve">jsou dostupné </w:t>
      </w:r>
      <w:r w:rsidR="00AD0F43">
        <w:rPr>
          <w:lang w:eastAsia="cs-CZ"/>
        </w:rPr>
        <w:t>základní informace o recenzním řízení orientované na podmínky anonymity recenzního řízení, kritéria posuzování publikací v rámci recenzního řízení, podmínky zasílání a archivace recenzních posudků, možné výsledky recenzního řízení, možnost vyjádření autora k recenzním posudkům, nabídku příspěvku k publikování a</w:t>
      </w:r>
      <w:r w:rsidR="008A1BE0">
        <w:rPr>
          <w:lang w:eastAsia="cs-CZ"/>
        </w:rPr>
        <w:t> </w:t>
      </w:r>
      <w:r w:rsidR="00AD0F43">
        <w:rPr>
          <w:lang w:eastAsia="cs-CZ"/>
        </w:rPr>
        <w:t xml:space="preserve">podmínky zařazení publikací do recenzního řízení. Součástí informací o recenzním řízení jsou i podmínky, za kterých </w:t>
      </w:r>
      <w:r w:rsidR="008A1BE0">
        <w:rPr>
          <w:lang w:eastAsia="cs-CZ"/>
        </w:rPr>
        <w:t xml:space="preserve">se </w:t>
      </w:r>
      <w:r w:rsidR="00AD0F43">
        <w:rPr>
          <w:lang w:eastAsia="cs-CZ"/>
        </w:rPr>
        <w:t xml:space="preserve">osoba může stát recenzentem časopisu </w:t>
      </w:r>
      <w:r w:rsidR="00AD0F43" w:rsidRPr="001662A6">
        <w:rPr>
          <w:lang w:eastAsia="cs-CZ"/>
        </w:rPr>
        <w:t>LOGOS POLYTECHNIKOS</w:t>
      </w:r>
      <w:r w:rsidR="00AD0F43">
        <w:rPr>
          <w:lang w:eastAsia="cs-CZ"/>
        </w:rPr>
        <w:t>.</w:t>
      </w:r>
    </w:p>
    <w:p w14:paraId="0C8C634B" w14:textId="03BB1EF3" w:rsidR="00640C34" w:rsidRPr="006E3961" w:rsidRDefault="00640C34" w:rsidP="006E3961">
      <w:pPr>
        <w:rPr>
          <w:lang w:eastAsia="cs-CZ"/>
        </w:rPr>
      </w:pPr>
      <w:r>
        <w:rPr>
          <w:lang w:eastAsia="cs-CZ"/>
        </w:rPr>
        <w:t>Po rozkliknutí záložky „Recenzní řízení“ je uživatel přesměrován na stažitelný online soubor ve formátu .pdf. Uživatel může soubor číst přímo v prohlížeči, případně je možné soubor</w:t>
      </w:r>
      <w:r w:rsidR="00AD6D46">
        <w:rPr>
          <w:lang w:eastAsia="cs-CZ"/>
        </w:rPr>
        <w:t xml:space="preserve"> z</w:t>
      </w:r>
      <w:r w:rsidR="008A1BE0">
        <w:rPr>
          <w:lang w:eastAsia="cs-CZ"/>
        </w:rPr>
        <w:t> </w:t>
      </w:r>
      <w:r w:rsidR="00AD6D46">
        <w:rPr>
          <w:lang w:eastAsia="cs-CZ"/>
        </w:rPr>
        <w:t>webu</w:t>
      </w:r>
      <w:r>
        <w:rPr>
          <w:lang w:eastAsia="cs-CZ"/>
        </w:rPr>
        <w:t xml:space="preserve"> stáhnout do počítače či tisknout.</w:t>
      </w:r>
    </w:p>
    <w:p w14:paraId="51E30120" w14:textId="36472FB4" w:rsidR="0010137D" w:rsidRPr="0010137D" w:rsidRDefault="00877CED" w:rsidP="0010137D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44054" wp14:editId="263AF347">
                <wp:simplePos x="0" y="0"/>
                <wp:positionH relativeFrom="column">
                  <wp:posOffset>-36419</wp:posOffset>
                </wp:positionH>
                <wp:positionV relativeFrom="paragraph">
                  <wp:posOffset>1782389</wp:posOffset>
                </wp:positionV>
                <wp:extent cx="1498251" cy="367811"/>
                <wp:effectExtent l="19050" t="19050" r="45085" b="3238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51" cy="36781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438C" id="Obdélník 3" o:spid="_x0000_s1026" style="position:absolute;margin-left:-2.85pt;margin-top:140.35pt;width:117.9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" filled="f" strokecolor="#00b05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82435DB" wp14:editId="13D22825">
            <wp:extent cx="4526782" cy="5540927"/>
            <wp:effectExtent l="0" t="0" r="762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260" cy="56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AB7" w14:textId="0AC5A940" w:rsidR="001D58E9" w:rsidRDefault="001D58E9" w:rsidP="001D58E9">
      <w:pPr>
        <w:pStyle w:val="Nadpis1"/>
        <w:rPr>
          <w:lang w:eastAsia="cs-CZ"/>
        </w:rPr>
      </w:pPr>
      <w:bookmarkStart w:id="9" w:name="_Toc60329500"/>
      <w:r>
        <w:rPr>
          <w:lang w:eastAsia="cs-CZ"/>
        </w:rPr>
        <w:lastRenderedPageBreak/>
        <w:t>Zadání článku</w:t>
      </w:r>
      <w:bookmarkEnd w:id="9"/>
    </w:p>
    <w:p w14:paraId="24A1DD78" w14:textId="23AF7C8F" w:rsidR="001D58E9" w:rsidRDefault="001D58E9" w:rsidP="00653E37">
      <w:pPr>
        <w:spacing w:after="160" w:line="259" w:lineRule="auto"/>
        <w:rPr>
          <w:lang w:eastAsia="cs-CZ"/>
        </w:rPr>
      </w:pPr>
      <w:r>
        <w:rPr>
          <w:lang w:eastAsia="cs-CZ"/>
        </w:rPr>
        <w:t xml:space="preserve">V záložce </w:t>
      </w:r>
      <w:r w:rsidR="0083619C">
        <w:rPr>
          <w:lang w:eastAsia="cs-CZ"/>
        </w:rPr>
        <w:t>„Zadat článek“</w:t>
      </w:r>
      <w:r>
        <w:rPr>
          <w:lang w:eastAsia="cs-CZ"/>
        </w:rPr>
        <w:t xml:space="preserve"> je dostupný formulář pro </w:t>
      </w:r>
      <w:r w:rsidR="00F5528B">
        <w:rPr>
          <w:lang w:eastAsia="cs-CZ"/>
        </w:rPr>
        <w:t>zadání nového článku. Založit nový článek je povoleno pouze pro uživatele s oprávněním autor. Ostatní uživatelé mají tuto záložku dostupnou, ale formulář dostupný</w:t>
      </w:r>
      <w:r w:rsidR="00653E37">
        <w:rPr>
          <w:lang w:eastAsia="cs-CZ"/>
        </w:rPr>
        <w:t xml:space="preserve"> </w:t>
      </w:r>
      <w:r w:rsidR="00653E37">
        <w:rPr>
          <w:lang w:eastAsia="cs-CZ"/>
        </w:rPr>
        <w:t>není</w:t>
      </w:r>
      <w:r w:rsidR="00F5528B">
        <w:rPr>
          <w:lang w:eastAsia="cs-CZ"/>
        </w:rPr>
        <w:t>.</w:t>
      </w:r>
    </w:p>
    <w:p w14:paraId="3BD14919" w14:textId="77777777" w:rsidR="00653E37" w:rsidRDefault="00653E37" w:rsidP="00653E37">
      <w:pPr>
        <w:spacing w:after="160" w:line="259" w:lineRule="auto"/>
        <w:rPr>
          <w:lang w:eastAsia="cs-CZ"/>
        </w:rPr>
      </w:pPr>
      <w:r>
        <w:rPr>
          <w:lang w:eastAsia="cs-CZ"/>
        </w:rPr>
        <w:t>Položky formuláře:</w:t>
      </w:r>
    </w:p>
    <w:p w14:paraId="1E4A41CF" w14:textId="10819976" w:rsidR="00653E37" w:rsidRDefault="00653E37" w:rsidP="00653E37">
      <w:pPr>
        <w:pStyle w:val="Odstavecseseznamem"/>
        <w:numPr>
          <w:ilvl w:val="0"/>
          <w:numId w:val="50"/>
        </w:numPr>
        <w:spacing w:after="160" w:line="259" w:lineRule="auto"/>
      </w:pPr>
      <w:r>
        <w:t>Jméno článku – povinné pole. Lze vložit jakýkoliv text o velikosti 255 znaků. Určuje, jak bude článek uložen v databázi.</w:t>
      </w:r>
    </w:p>
    <w:p w14:paraId="61A25A84" w14:textId="48A92D91" w:rsidR="00653E37" w:rsidRDefault="00653E37" w:rsidP="00653E37">
      <w:pPr>
        <w:pStyle w:val="Odstavecseseznamem"/>
        <w:numPr>
          <w:ilvl w:val="0"/>
          <w:numId w:val="50"/>
        </w:numPr>
        <w:spacing w:after="160" w:line="259" w:lineRule="auto"/>
      </w:pPr>
      <w:r>
        <w:t xml:space="preserve">Neregistrovaní spoluautoři – nepovinné pole. </w:t>
      </w:r>
      <w:r>
        <w:t>Lze vložit jakýkoliv text o velikosti 255 znaků.</w:t>
      </w:r>
      <w:r>
        <w:t xml:space="preserve"> Určuje celý tým (mimo autora samotného), který na článku pracoval.</w:t>
      </w:r>
    </w:p>
    <w:p w14:paraId="1D45FA41" w14:textId="7DBF74E1" w:rsidR="00653E37" w:rsidRDefault="00653E37" w:rsidP="00653E37">
      <w:pPr>
        <w:pStyle w:val="Odstavecseseznamem"/>
        <w:numPr>
          <w:ilvl w:val="0"/>
          <w:numId w:val="50"/>
        </w:numPr>
        <w:spacing w:after="160" w:line="259" w:lineRule="auto"/>
      </w:pPr>
      <w:r>
        <w:t>Článek – povinné pole. Lze vložit soubor ve formátu PDF nebo doc(x) o velikosti maximálně 20MB. Jedná se o plný text příspěvku.</w:t>
      </w:r>
    </w:p>
    <w:p w14:paraId="69212CFF" w14:textId="6A9BDFD4" w:rsidR="001D58E9" w:rsidRDefault="001D58E9" w:rsidP="001D58E9">
      <w:pPr>
        <w:spacing w:after="160" w:line="259" w:lineRule="auto"/>
        <w:jc w:val="left"/>
        <w:rPr>
          <w:rFonts w:eastAsiaTheme="minorEastAsia" w:cstheme="majorBidi"/>
          <w:b/>
          <w:sz w:val="40"/>
          <w:szCs w:val="32"/>
          <w:lang w:eastAsia="cs-CZ"/>
        </w:rPr>
      </w:pPr>
      <w:r>
        <w:rPr>
          <w:noProof/>
          <w:lang w:eastAsia="cs-CZ"/>
        </w:rPr>
        <w:drawing>
          <wp:inline distT="0" distB="0" distL="0" distR="0" wp14:anchorId="37B520E7" wp14:editId="624000AF">
            <wp:extent cx="5176930" cy="5734050"/>
            <wp:effectExtent l="0" t="0" r="508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21" cy="575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cs-CZ"/>
        </w:rPr>
        <w:br w:type="page"/>
      </w:r>
    </w:p>
    <w:p w14:paraId="165E03AE" w14:textId="48E73676" w:rsidR="001662A6" w:rsidRDefault="001662A6" w:rsidP="001662A6">
      <w:pPr>
        <w:pStyle w:val="Nadpis1"/>
        <w:numPr>
          <w:ilvl w:val="0"/>
          <w:numId w:val="0"/>
        </w:numPr>
        <w:ind w:left="567" w:hanging="567"/>
        <w:rPr>
          <w:lang w:eastAsia="cs-CZ"/>
        </w:rPr>
      </w:pPr>
      <w:bookmarkStart w:id="10" w:name="_Toc60329501"/>
      <w:r>
        <w:rPr>
          <w:lang w:eastAsia="cs-CZ"/>
        </w:rPr>
        <w:lastRenderedPageBreak/>
        <w:t>Seznam využitých zdrojů</w:t>
      </w:r>
      <w:bookmarkEnd w:id="10"/>
    </w:p>
    <w:p w14:paraId="017213E5" w14:textId="362291E9" w:rsidR="001662A6" w:rsidRPr="001662A6" w:rsidRDefault="001662A6" w:rsidP="001662A6">
      <w:pPr>
        <w:rPr>
          <w:lang w:eastAsia="cs-CZ"/>
        </w:rPr>
      </w:pPr>
      <w:r>
        <w:rPr>
          <w:lang w:eastAsia="cs-CZ"/>
        </w:rPr>
        <w:t xml:space="preserve">[1] </w:t>
      </w:r>
      <w:r w:rsidRPr="001662A6">
        <w:rPr>
          <w:lang w:eastAsia="cs-CZ"/>
        </w:rPr>
        <w:t>LOGOS POLYTECHNIKOS. </w:t>
      </w:r>
      <w:r w:rsidRPr="001662A6">
        <w:rPr>
          <w:i/>
          <w:iCs/>
          <w:lang w:eastAsia="cs-CZ"/>
        </w:rPr>
        <w:t>Vysoká škola polytechnická Jihlava</w:t>
      </w:r>
      <w:r w:rsidRPr="001662A6">
        <w:rPr>
          <w:lang w:eastAsia="cs-CZ"/>
        </w:rPr>
        <w:t> [online]. Jihlava: Vysoká škola polytechnická Jihlava, 2020 [cit. 2020-12-30]. Dostupné z: https://www.vspj.cz/vyzkum-a-projekty/casopisy-vspj/logos-polytechnikos</w:t>
      </w:r>
    </w:p>
    <w:sectPr w:rsidR="001662A6" w:rsidRPr="001662A6" w:rsidSect="001508FE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84A9D" w14:textId="77777777" w:rsidR="00791FEC" w:rsidRDefault="00791FEC" w:rsidP="004C0E29">
      <w:pPr>
        <w:spacing w:after="0" w:line="240" w:lineRule="auto"/>
      </w:pPr>
      <w:r>
        <w:separator/>
      </w:r>
    </w:p>
  </w:endnote>
  <w:endnote w:type="continuationSeparator" w:id="0">
    <w:p w14:paraId="76A9FA88" w14:textId="77777777" w:rsidR="00791FEC" w:rsidRDefault="00791FEC" w:rsidP="004C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5653407"/>
      <w:docPartObj>
        <w:docPartGallery w:val="Page Numbers (Bottom of Page)"/>
        <w:docPartUnique/>
      </w:docPartObj>
    </w:sdtPr>
    <w:sdtEndPr/>
    <w:sdtContent>
      <w:p w14:paraId="22C7A8A5" w14:textId="77777777" w:rsidR="004C0E29" w:rsidRDefault="004C0E2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B5C">
          <w:rPr>
            <w:noProof/>
          </w:rPr>
          <w:t>4</w:t>
        </w:r>
        <w:r>
          <w:fldChar w:fldCharType="end"/>
        </w:r>
      </w:p>
    </w:sdtContent>
  </w:sdt>
  <w:p w14:paraId="609D8154" w14:textId="77777777" w:rsidR="004C0E29" w:rsidRDefault="004C0E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4955243"/>
      <w:docPartObj>
        <w:docPartGallery w:val="Page Numbers (Bottom of Page)"/>
        <w:docPartUnique/>
      </w:docPartObj>
    </w:sdtPr>
    <w:sdtEndPr/>
    <w:sdtContent>
      <w:p w14:paraId="20B68181" w14:textId="77777777" w:rsidR="004C0E29" w:rsidRDefault="004C0E2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492EEEF" w14:textId="77777777" w:rsidR="004C0E29" w:rsidRDefault="004C0E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CED01" w14:textId="77777777" w:rsidR="00791FEC" w:rsidRDefault="00791FEC" w:rsidP="004C0E29">
      <w:pPr>
        <w:spacing w:after="0" w:line="240" w:lineRule="auto"/>
      </w:pPr>
      <w:r>
        <w:separator/>
      </w:r>
    </w:p>
  </w:footnote>
  <w:footnote w:type="continuationSeparator" w:id="0">
    <w:p w14:paraId="269D939E" w14:textId="77777777" w:rsidR="00791FEC" w:rsidRDefault="00791FEC" w:rsidP="004C0E29">
      <w:pPr>
        <w:spacing w:after="0" w:line="240" w:lineRule="auto"/>
      </w:pPr>
      <w:r>
        <w:continuationSeparator/>
      </w:r>
    </w:p>
  </w:footnote>
  <w:footnote w:id="1">
    <w:p w14:paraId="7FB93C4F" w14:textId="7ABBF4B0" w:rsidR="00C03DDE" w:rsidRDefault="00C03DDE">
      <w:pPr>
        <w:pStyle w:val="Textpoznpodarou"/>
      </w:pPr>
      <w:r>
        <w:rPr>
          <w:rStyle w:val="Znakapoznpodarou"/>
        </w:rPr>
        <w:footnoteRef/>
      </w:r>
      <w:r>
        <w:t xml:space="preserve"> K defaultnímu přihlášení uživatele pro účely školního projektu je zprovozněno uživatelské jméno: </w:t>
      </w:r>
      <w:r w:rsidRPr="00C03DDE">
        <w:rPr>
          <w:i/>
          <w:iCs/>
        </w:rPr>
        <w:t>user</w:t>
      </w:r>
      <w:r>
        <w:t xml:space="preserve"> a heslo: </w:t>
      </w:r>
      <w:r w:rsidRPr="00C03DDE">
        <w:rPr>
          <w:i/>
          <w:iCs/>
        </w:rPr>
        <w:t>user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609"/>
    <w:multiLevelType w:val="hybridMultilevel"/>
    <w:tmpl w:val="0A1630EE"/>
    <w:lvl w:ilvl="0" w:tplc="9A3C6BC6">
      <w:numFmt w:val="bullet"/>
      <w:lvlText w:val="•"/>
      <w:lvlJc w:val="left"/>
      <w:pPr>
        <w:ind w:left="1068" w:hanging="708"/>
      </w:pPr>
      <w:rPr>
        <w:rFonts w:ascii="Cambria" w:eastAsiaTheme="minorEastAsia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B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4561D2"/>
    <w:multiLevelType w:val="hybridMultilevel"/>
    <w:tmpl w:val="2252ECF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5B92C92"/>
    <w:multiLevelType w:val="multilevel"/>
    <w:tmpl w:val="9AE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B6C53"/>
    <w:multiLevelType w:val="multilevel"/>
    <w:tmpl w:val="A66C1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C32B15"/>
    <w:multiLevelType w:val="hybridMultilevel"/>
    <w:tmpl w:val="FB580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0100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67230B"/>
    <w:multiLevelType w:val="hybridMultilevel"/>
    <w:tmpl w:val="4AA296BC"/>
    <w:lvl w:ilvl="0" w:tplc="BED21EF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D1739"/>
    <w:multiLevelType w:val="multilevel"/>
    <w:tmpl w:val="0405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9" w15:restartNumberingAfterBreak="0">
    <w:nsid w:val="11B62BCF"/>
    <w:multiLevelType w:val="hybridMultilevel"/>
    <w:tmpl w:val="A35A1E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5244"/>
    <w:multiLevelType w:val="hybridMultilevel"/>
    <w:tmpl w:val="96887100"/>
    <w:lvl w:ilvl="0" w:tplc="D8FE252A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010DD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D2C53B5"/>
    <w:multiLevelType w:val="hybridMultilevel"/>
    <w:tmpl w:val="2CBCB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EC2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A301FE"/>
    <w:multiLevelType w:val="hybridMultilevel"/>
    <w:tmpl w:val="49CECC9A"/>
    <w:lvl w:ilvl="0" w:tplc="C88679B8">
      <w:start w:val="1"/>
      <w:numFmt w:val="decimal"/>
      <w:lvlText w:val="%1."/>
      <w:lvlJc w:val="left"/>
      <w:pPr>
        <w:ind w:left="3524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C770043"/>
    <w:multiLevelType w:val="hybridMultilevel"/>
    <w:tmpl w:val="5F9697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552A1"/>
    <w:multiLevelType w:val="hybridMultilevel"/>
    <w:tmpl w:val="81807B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6758"/>
    <w:multiLevelType w:val="hybridMultilevel"/>
    <w:tmpl w:val="E67A95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84078"/>
    <w:multiLevelType w:val="multilevel"/>
    <w:tmpl w:val="9AE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D37DD5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8F604EB"/>
    <w:multiLevelType w:val="hybridMultilevel"/>
    <w:tmpl w:val="CEAAEAFE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A2A0E8B"/>
    <w:multiLevelType w:val="hybridMultilevel"/>
    <w:tmpl w:val="37C25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56C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D8965B2"/>
    <w:multiLevelType w:val="multilevel"/>
    <w:tmpl w:val="461C038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4" w15:restartNumberingAfterBreak="0">
    <w:nsid w:val="409F4C78"/>
    <w:multiLevelType w:val="hybridMultilevel"/>
    <w:tmpl w:val="C88EA23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065AF"/>
    <w:multiLevelType w:val="hybridMultilevel"/>
    <w:tmpl w:val="064A82F0"/>
    <w:lvl w:ilvl="0" w:tplc="2F264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15C34"/>
    <w:multiLevelType w:val="multilevel"/>
    <w:tmpl w:val="9AE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AC27BE"/>
    <w:multiLevelType w:val="hybridMultilevel"/>
    <w:tmpl w:val="ACACF490"/>
    <w:lvl w:ilvl="0" w:tplc="E40C5E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31E68"/>
    <w:multiLevelType w:val="hybridMultilevel"/>
    <w:tmpl w:val="2AA2FB8A"/>
    <w:lvl w:ilvl="0" w:tplc="7524513E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60D9C"/>
    <w:multiLevelType w:val="hybridMultilevel"/>
    <w:tmpl w:val="A5A2D0D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E7E17"/>
    <w:multiLevelType w:val="hybridMultilevel"/>
    <w:tmpl w:val="AE707BE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E48E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987074"/>
    <w:multiLevelType w:val="hybridMultilevel"/>
    <w:tmpl w:val="D63EA5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36C1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535235"/>
    <w:multiLevelType w:val="hybridMultilevel"/>
    <w:tmpl w:val="FAE020E0"/>
    <w:lvl w:ilvl="0" w:tplc="7524513E">
      <w:start w:val="1"/>
      <w:numFmt w:val="decimal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ED43E6"/>
    <w:multiLevelType w:val="hybridMultilevel"/>
    <w:tmpl w:val="3558E2BE"/>
    <w:lvl w:ilvl="0" w:tplc="0405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6" w15:restartNumberingAfterBreak="0">
    <w:nsid w:val="58F16A33"/>
    <w:multiLevelType w:val="multilevel"/>
    <w:tmpl w:val="6900B79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A93034B"/>
    <w:multiLevelType w:val="hybridMultilevel"/>
    <w:tmpl w:val="21C83A7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21230"/>
    <w:multiLevelType w:val="multilevel"/>
    <w:tmpl w:val="F35EE9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322262"/>
    <w:multiLevelType w:val="hybridMultilevel"/>
    <w:tmpl w:val="4DD692A0"/>
    <w:lvl w:ilvl="0" w:tplc="C88679B8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6BE005BE">
      <w:start w:val="1"/>
      <w:numFmt w:val="lowerLetter"/>
      <w:lvlText w:val="%2."/>
      <w:lvlJc w:val="left"/>
      <w:pPr>
        <w:ind w:left="1364" w:hanging="360"/>
      </w:pPr>
      <w:rPr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27C687B"/>
    <w:multiLevelType w:val="hybridMultilevel"/>
    <w:tmpl w:val="7B701840"/>
    <w:lvl w:ilvl="0" w:tplc="A34055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953EB"/>
    <w:multiLevelType w:val="hybridMultilevel"/>
    <w:tmpl w:val="299E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B8310D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6A4A7327"/>
    <w:multiLevelType w:val="hybridMultilevel"/>
    <w:tmpl w:val="DDFEDA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A325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D787439"/>
    <w:multiLevelType w:val="hybridMultilevel"/>
    <w:tmpl w:val="0C209D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A5D96"/>
    <w:multiLevelType w:val="hybridMultilevel"/>
    <w:tmpl w:val="1F928F0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96B21"/>
    <w:multiLevelType w:val="hybridMultilevel"/>
    <w:tmpl w:val="4EC40AEC"/>
    <w:lvl w:ilvl="0" w:tplc="8ADCC57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B6AD7"/>
    <w:multiLevelType w:val="hybridMultilevel"/>
    <w:tmpl w:val="BE82308A"/>
    <w:lvl w:ilvl="0" w:tplc="945E3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6"/>
  </w:num>
  <w:num w:numId="3">
    <w:abstractNumId w:val="30"/>
  </w:num>
  <w:num w:numId="4">
    <w:abstractNumId w:val="35"/>
  </w:num>
  <w:num w:numId="5">
    <w:abstractNumId w:val="24"/>
  </w:num>
  <w:num w:numId="6">
    <w:abstractNumId w:val="37"/>
  </w:num>
  <w:num w:numId="7">
    <w:abstractNumId w:val="32"/>
  </w:num>
  <w:num w:numId="8">
    <w:abstractNumId w:val="45"/>
  </w:num>
  <w:num w:numId="9">
    <w:abstractNumId w:val="17"/>
  </w:num>
  <w:num w:numId="10">
    <w:abstractNumId w:val="27"/>
  </w:num>
  <w:num w:numId="11">
    <w:abstractNumId w:val="16"/>
  </w:num>
  <w:num w:numId="12">
    <w:abstractNumId w:val="29"/>
  </w:num>
  <w:num w:numId="13">
    <w:abstractNumId w:val="20"/>
  </w:num>
  <w:num w:numId="14">
    <w:abstractNumId w:val="0"/>
  </w:num>
  <w:num w:numId="15">
    <w:abstractNumId w:val="40"/>
  </w:num>
  <w:num w:numId="16">
    <w:abstractNumId w:val="28"/>
  </w:num>
  <w:num w:numId="17">
    <w:abstractNumId w:val="28"/>
    <w:lvlOverride w:ilvl="0">
      <w:startOverride w:val="1"/>
    </w:lvlOverride>
  </w:num>
  <w:num w:numId="18">
    <w:abstractNumId w:val="7"/>
  </w:num>
  <w:num w:numId="19">
    <w:abstractNumId w:val="18"/>
  </w:num>
  <w:num w:numId="20">
    <w:abstractNumId w:val="34"/>
  </w:num>
  <w:num w:numId="21">
    <w:abstractNumId w:val="38"/>
  </w:num>
  <w:num w:numId="22">
    <w:abstractNumId w:val="10"/>
  </w:num>
  <w:num w:numId="23">
    <w:abstractNumId w:val="26"/>
  </w:num>
  <w:num w:numId="24">
    <w:abstractNumId w:val="3"/>
  </w:num>
  <w:num w:numId="25">
    <w:abstractNumId w:val="8"/>
  </w:num>
  <w:num w:numId="26">
    <w:abstractNumId w:val="22"/>
  </w:num>
  <w:num w:numId="27">
    <w:abstractNumId w:val="11"/>
  </w:num>
  <w:num w:numId="28">
    <w:abstractNumId w:val="1"/>
  </w:num>
  <w:num w:numId="29">
    <w:abstractNumId w:val="6"/>
  </w:num>
  <w:num w:numId="30">
    <w:abstractNumId w:val="23"/>
  </w:num>
  <w:num w:numId="31">
    <w:abstractNumId w:val="44"/>
  </w:num>
  <w:num w:numId="32">
    <w:abstractNumId w:val="19"/>
  </w:num>
  <w:num w:numId="33">
    <w:abstractNumId w:val="47"/>
  </w:num>
  <w:num w:numId="34">
    <w:abstractNumId w:val="33"/>
  </w:num>
  <w:num w:numId="35">
    <w:abstractNumId w:val="31"/>
  </w:num>
  <w:num w:numId="36">
    <w:abstractNumId w:val="13"/>
  </w:num>
  <w:num w:numId="37">
    <w:abstractNumId w:val="42"/>
  </w:num>
  <w:num w:numId="38">
    <w:abstractNumId w:val="25"/>
  </w:num>
  <w:num w:numId="39">
    <w:abstractNumId w:val="4"/>
  </w:num>
  <w:num w:numId="40">
    <w:abstractNumId w:val="36"/>
  </w:num>
  <w:num w:numId="41">
    <w:abstractNumId w:val="21"/>
  </w:num>
  <w:num w:numId="42">
    <w:abstractNumId w:val="43"/>
  </w:num>
  <w:num w:numId="43">
    <w:abstractNumId w:val="5"/>
  </w:num>
  <w:num w:numId="44">
    <w:abstractNumId w:val="15"/>
  </w:num>
  <w:num w:numId="45">
    <w:abstractNumId w:val="41"/>
  </w:num>
  <w:num w:numId="46">
    <w:abstractNumId w:val="9"/>
  </w:num>
  <w:num w:numId="47">
    <w:abstractNumId w:val="39"/>
  </w:num>
  <w:num w:numId="48">
    <w:abstractNumId w:val="2"/>
  </w:num>
  <w:num w:numId="49">
    <w:abstractNumId w:val="14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7EB"/>
    <w:rsid w:val="00016016"/>
    <w:rsid w:val="00022715"/>
    <w:rsid w:val="00031DC4"/>
    <w:rsid w:val="00051B36"/>
    <w:rsid w:val="000963BF"/>
    <w:rsid w:val="000A69F8"/>
    <w:rsid w:val="000B289D"/>
    <w:rsid w:val="000B4510"/>
    <w:rsid w:val="000C1209"/>
    <w:rsid w:val="000C60CB"/>
    <w:rsid w:val="0010137D"/>
    <w:rsid w:val="001339DC"/>
    <w:rsid w:val="001508FE"/>
    <w:rsid w:val="00164F74"/>
    <w:rsid w:val="001662A6"/>
    <w:rsid w:val="001860AE"/>
    <w:rsid w:val="001C0F2D"/>
    <w:rsid w:val="001C76BF"/>
    <w:rsid w:val="001D58E9"/>
    <w:rsid w:val="001E246F"/>
    <w:rsid w:val="00204FFC"/>
    <w:rsid w:val="002200A8"/>
    <w:rsid w:val="0022335E"/>
    <w:rsid w:val="00225D3A"/>
    <w:rsid w:val="00273A75"/>
    <w:rsid w:val="002821E5"/>
    <w:rsid w:val="00292AEF"/>
    <w:rsid w:val="002B4E61"/>
    <w:rsid w:val="002B4F00"/>
    <w:rsid w:val="002E5605"/>
    <w:rsid w:val="00301272"/>
    <w:rsid w:val="003017EB"/>
    <w:rsid w:val="0032495C"/>
    <w:rsid w:val="00360DBE"/>
    <w:rsid w:val="00363017"/>
    <w:rsid w:val="003F3E5E"/>
    <w:rsid w:val="00417016"/>
    <w:rsid w:val="0048764E"/>
    <w:rsid w:val="00487DFE"/>
    <w:rsid w:val="004B6B5C"/>
    <w:rsid w:val="004C0E29"/>
    <w:rsid w:val="00505CB1"/>
    <w:rsid w:val="005136C9"/>
    <w:rsid w:val="00522E1E"/>
    <w:rsid w:val="00536D5C"/>
    <w:rsid w:val="0055467C"/>
    <w:rsid w:val="00562144"/>
    <w:rsid w:val="005D3145"/>
    <w:rsid w:val="005D6C7E"/>
    <w:rsid w:val="00634FFC"/>
    <w:rsid w:val="00640C34"/>
    <w:rsid w:val="00653E37"/>
    <w:rsid w:val="0066468F"/>
    <w:rsid w:val="0067142D"/>
    <w:rsid w:val="00675935"/>
    <w:rsid w:val="00680458"/>
    <w:rsid w:val="006B6DD1"/>
    <w:rsid w:val="006C23E8"/>
    <w:rsid w:val="006E3961"/>
    <w:rsid w:val="006E6120"/>
    <w:rsid w:val="00742FDB"/>
    <w:rsid w:val="0074304F"/>
    <w:rsid w:val="00750766"/>
    <w:rsid w:val="00765579"/>
    <w:rsid w:val="00791FEC"/>
    <w:rsid w:val="007B0D6A"/>
    <w:rsid w:val="007B21A9"/>
    <w:rsid w:val="007C5795"/>
    <w:rsid w:val="007C6B6B"/>
    <w:rsid w:val="007E1784"/>
    <w:rsid w:val="007F19CA"/>
    <w:rsid w:val="0083619C"/>
    <w:rsid w:val="00844A43"/>
    <w:rsid w:val="008610B4"/>
    <w:rsid w:val="00877CED"/>
    <w:rsid w:val="008A1BE0"/>
    <w:rsid w:val="008B6200"/>
    <w:rsid w:val="009206CC"/>
    <w:rsid w:val="00922920"/>
    <w:rsid w:val="0096051D"/>
    <w:rsid w:val="009635D0"/>
    <w:rsid w:val="00980E81"/>
    <w:rsid w:val="009A1B50"/>
    <w:rsid w:val="009A4B00"/>
    <w:rsid w:val="009B4F05"/>
    <w:rsid w:val="009C54B8"/>
    <w:rsid w:val="009C581D"/>
    <w:rsid w:val="009D2988"/>
    <w:rsid w:val="00A64DEF"/>
    <w:rsid w:val="00A71D1A"/>
    <w:rsid w:val="00AA175A"/>
    <w:rsid w:val="00AA17AE"/>
    <w:rsid w:val="00AA4219"/>
    <w:rsid w:val="00AB6209"/>
    <w:rsid w:val="00AD0F43"/>
    <w:rsid w:val="00AD6D46"/>
    <w:rsid w:val="00AE6599"/>
    <w:rsid w:val="00AF502D"/>
    <w:rsid w:val="00B143A5"/>
    <w:rsid w:val="00B54FAB"/>
    <w:rsid w:val="00B6382F"/>
    <w:rsid w:val="00B6747E"/>
    <w:rsid w:val="00BE7200"/>
    <w:rsid w:val="00C03DDE"/>
    <w:rsid w:val="00C33F54"/>
    <w:rsid w:val="00C5163C"/>
    <w:rsid w:val="00C66545"/>
    <w:rsid w:val="00C84CDF"/>
    <w:rsid w:val="00C85BBC"/>
    <w:rsid w:val="00CE39DA"/>
    <w:rsid w:val="00D1103B"/>
    <w:rsid w:val="00D5265F"/>
    <w:rsid w:val="00D527A1"/>
    <w:rsid w:val="00D86708"/>
    <w:rsid w:val="00D96559"/>
    <w:rsid w:val="00DA619D"/>
    <w:rsid w:val="00E32649"/>
    <w:rsid w:val="00E73119"/>
    <w:rsid w:val="00EC70B8"/>
    <w:rsid w:val="00ED0CEE"/>
    <w:rsid w:val="00EF5D4E"/>
    <w:rsid w:val="00EF7117"/>
    <w:rsid w:val="00F016DF"/>
    <w:rsid w:val="00F23754"/>
    <w:rsid w:val="00F332B1"/>
    <w:rsid w:val="00F5528B"/>
    <w:rsid w:val="00FB7FA4"/>
    <w:rsid w:val="00FC14EF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4A1E"/>
  <w15:chartTrackingRefBased/>
  <w15:docId w15:val="{EA040D99-2A2F-4162-B78D-E77E2CE3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"/>
    <w:lsdException w:name="Subtle Reference" w:uiPriority="10" w:qFormat="1"/>
    <w:lsdException w:name="Intense Reference" w:uiPriority="10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10B4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qFormat/>
    <w:rsid w:val="009C581D"/>
    <w:pPr>
      <w:keepNext/>
      <w:keepLines/>
      <w:numPr>
        <w:numId w:val="40"/>
      </w:numPr>
      <w:spacing w:before="240" w:after="240"/>
      <w:ind w:left="567" w:hanging="567"/>
      <w:jc w:val="left"/>
      <w:outlineLvl w:val="0"/>
    </w:pPr>
    <w:rPr>
      <w:rFonts w:eastAsiaTheme="minorEastAsia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qFormat/>
    <w:rsid w:val="009C581D"/>
    <w:pPr>
      <w:keepNext/>
      <w:keepLines/>
      <w:numPr>
        <w:ilvl w:val="1"/>
        <w:numId w:val="40"/>
      </w:numPr>
      <w:spacing w:before="120" w:after="240"/>
      <w:ind w:left="567" w:hanging="567"/>
      <w:outlineLvl w:val="1"/>
    </w:pPr>
    <w:rPr>
      <w:b/>
      <w:sz w:val="32"/>
      <w:lang w:eastAsia="cs-CZ"/>
    </w:rPr>
  </w:style>
  <w:style w:type="paragraph" w:styleId="Nadpis3">
    <w:name w:val="heading 3"/>
    <w:basedOn w:val="Normln"/>
    <w:next w:val="Normln"/>
    <w:link w:val="Nadpis3Char"/>
    <w:qFormat/>
    <w:rsid w:val="009C581D"/>
    <w:pPr>
      <w:keepNext/>
      <w:numPr>
        <w:ilvl w:val="2"/>
        <w:numId w:val="40"/>
      </w:numPr>
      <w:spacing w:before="120"/>
      <w:ind w:left="737" w:hanging="737"/>
      <w:outlineLvl w:val="2"/>
    </w:pPr>
    <w:rPr>
      <w:rFonts w:eastAsia="Times New Roman" w:cs="Times New Roman"/>
      <w:b/>
      <w:sz w:val="28"/>
      <w:szCs w:val="20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73A75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A75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A75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A75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A75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A75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evprce">
    <w:name w:val="Název práce"/>
    <w:basedOn w:val="Normln"/>
    <w:next w:val="Podtitulprce"/>
    <w:uiPriority w:val="11"/>
    <w:qFormat/>
    <w:rsid w:val="00EC70B8"/>
    <w:pPr>
      <w:spacing w:before="2700" w:after="0"/>
      <w:jc w:val="center"/>
    </w:pPr>
    <w:rPr>
      <w:b/>
      <w:sz w:val="36"/>
    </w:rPr>
  </w:style>
  <w:style w:type="paragraph" w:customStyle="1" w:styleId="Druhprce">
    <w:name w:val="Druh práce"/>
    <w:basedOn w:val="Normln"/>
    <w:uiPriority w:val="15"/>
    <w:qFormat/>
    <w:rsid w:val="0067142D"/>
    <w:pPr>
      <w:spacing w:before="240" w:after="0"/>
      <w:jc w:val="center"/>
    </w:pPr>
    <w:rPr>
      <w:b/>
      <w:sz w:val="28"/>
    </w:rPr>
  </w:style>
  <w:style w:type="paragraph" w:customStyle="1" w:styleId="Podnzev">
    <w:name w:val="Podnázev"/>
    <w:basedOn w:val="Normln"/>
    <w:uiPriority w:val="11"/>
    <w:qFormat/>
    <w:rsid w:val="00EC70B8"/>
    <w:pPr>
      <w:widowControl w:val="0"/>
      <w:spacing w:before="2700" w:after="0"/>
      <w:jc w:val="center"/>
    </w:pPr>
    <w:rPr>
      <w:rFonts w:eastAsiaTheme="majorEastAsia" w:cstheme="majorBidi"/>
      <w:b/>
      <w:sz w:val="28"/>
      <w:szCs w:val="56"/>
    </w:rPr>
  </w:style>
  <w:style w:type="character" w:styleId="Zstupntext">
    <w:name w:val="Placeholder Text"/>
    <w:basedOn w:val="Standardnpsmoodstavce"/>
    <w:uiPriority w:val="99"/>
    <w:semiHidden/>
    <w:rsid w:val="00FD3CAF"/>
    <w:rPr>
      <w:color w:val="808080"/>
    </w:rPr>
  </w:style>
  <w:style w:type="character" w:customStyle="1" w:styleId="Nadpis1Char">
    <w:name w:val="Nadpis 1 Char"/>
    <w:basedOn w:val="Standardnpsmoodstavce"/>
    <w:link w:val="Nadpis1"/>
    <w:rsid w:val="009C581D"/>
    <w:rPr>
      <w:rFonts w:ascii="Times New Roman" w:eastAsiaTheme="minorEastAsia" w:hAnsi="Times New Roman" w:cstheme="majorBidi"/>
      <w:b/>
      <w:sz w:val="40"/>
      <w:szCs w:val="32"/>
    </w:rPr>
  </w:style>
  <w:style w:type="character" w:styleId="Hypertextovodkaz">
    <w:name w:val="Hyperlink"/>
    <w:basedOn w:val="Standardnpsmoodstavce"/>
    <w:uiPriority w:val="99"/>
    <w:unhideWhenUsed/>
    <w:rsid w:val="001C76BF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B54FAB"/>
    <w:pPr>
      <w:tabs>
        <w:tab w:val="right" w:leader="dot" w:pos="9071"/>
      </w:tabs>
      <w:spacing w:after="0"/>
    </w:pPr>
  </w:style>
  <w:style w:type="character" w:styleId="Siln">
    <w:name w:val="Strong"/>
    <w:basedOn w:val="Standardnpsmoodstavce"/>
    <w:uiPriority w:val="22"/>
    <w:semiHidden/>
    <w:rsid w:val="002B4E61"/>
    <w:rPr>
      <w:b/>
      <w:bCs/>
    </w:rPr>
  </w:style>
  <w:style w:type="paragraph" w:styleId="Nadpisobsahu">
    <w:name w:val="TOC Heading"/>
    <w:basedOn w:val="Nadpis1"/>
    <w:next w:val="Normln"/>
    <w:uiPriority w:val="39"/>
    <w:unhideWhenUsed/>
    <w:qFormat/>
    <w:rsid w:val="00EF5D4E"/>
    <w:pPr>
      <w:spacing w:after="0"/>
      <w:outlineLvl w:val="9"/>
    </w:pPr>
    <w:rPr>
      <w:b w:val="0"/>
      <w:color w:val="2F5496" w:themeColor="accent1" w:themeShade="BF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semiHidden/>
    <w:qFormat/>
    <w:rsid w:val="00051B3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A1B50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Neslovansti">
    <w:name w:val="Nečíslované části"/>
    <w:basedOn w:val="Podnadpis"/>
    <w:uiPriority w:val="1"/>
    <w:qFormat/>
    <w:rsid w:val="0022335E"/>
    <w:pPr>
      <w:spacing w:before="360"/>
    </w:pPr>
    <w:rPr>
      <w:rFonts w:cs="Times New Roman"/>
      <w:b/>
      <w:color w:val="auto"/>
      <w:sz w:val="40"/>
    </w:rPr>
  </w:style>
  <w:style w:type="character" w:customStyle="1" w:styleId="Nadpis2Char">
    <w:name w:val="Nadpis 2 Char"/>
    <w:basedOn w:val="Standardnpsmoodstavce"/>
    <w:link w:val="Nadpis2"/>
    <w:rsid w:val="009C581D"/>
    <w:rPr>
      <w:rFonts w:ascii="Times New Roman" w:hAnsi="Times New Roman"/>
      <w:b/>
      <w:sz w:val="32"/>
      <w:lang w:eastAsia="cs-CZ"/>
    </w:rPr>
  </w:style>
  <w:style w:type="paragraph" w:styleId="Odstavecseseznamem">
    <w:name w:val="List Paragraph"/>
    <w:basedOn w:val="Normln"/>
    <w:link w:val="OdstavecseseznamemChar"/>
    <w:uiPriority w:val="34"/>
    <w:unhideWhenUsed/>
    <w:qFormat/>
    <w:rsid w:val="00292AEF"/>
    <w:pPr>
      <w:ind w:left="720"/>
    </w:pPr>
    <w:rPr>
      <w:rFonts w:eastAsia="Times New Roman" w:cs="Times New Roman"/>
      <w:szCs w:val="24"/>
      <w:lang w:eastAsia="cs-CZ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051B36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C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C0E29"/>
    <w:rPr>
      <w:rFonts w:ascii="Cambria" w:hAnsi="Cambria"/>
      <w:sz w:val="24"/>
    </w:rPr>
  </w:style>
  <w:style w:type="paragraph" w:styleId="Zpat">
    <w:name w:val="footer"/>
    <w:basedOn w:val="Normln"/>
    <w:link w:val="ZpatChar"/>
    <w:uiPriority w:val="99"/>
    <w:unhideWhenUsed/>
    <w:rsid w:val="004C0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C0E29"/>
    <w:rPr>
      <w:rFonts w:ascii="Cambria" w:hAnsi="Cambria"/>
      <w:sz w:val="24"/>
    </w:rPr>
  </w:style>
  <w:style w:type="paragraph" w:customStyle="1" w:styleId="Nzevkoly">
    <w:name w:val="Název školy"/>
    <w:next w:val="Normln"/>
    <w:uiPriority w:val="13"/>
    <w:qFormat/>
    <w:rsid w:val="00EC70B8"/>
    <w:pPr>
      <w:spacing w:before="1440" w:after="0" w:line="360" w:lineRule="auto"/>
      <w:jc w:val="center"/>
    </w:pPr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Nzevkatedry">
    <w:name w:val="Název katedry"/>
    <w:uiPriority w:val="14"/>
    <w:qFormat/>
    <w:rsid w:val="00EC70B8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b/>
      <w:sz w:val="28"/>
      <w:szCs w:val="32"/>
    </w:rPr>
  </w:style>
  <w:style w:type="paragraph" w:customStyle="1" w:styleId="Podtitulprce">
    <w:name w:val="Podtitul práce"/>
    <w:basedOn w:val="Normln"/>
    <w:next w:val="Druhprce"/>
    <w:uiPriority w:val="12"/>
    <w:qFormat/>
    <w:rsid w:val="0067142D"/>
    <w:pPr>
      <w:spacing w:before="180"/>
      <w:jc w:val="center"/>
    </w:pPr>
    <w:rPr>
      <w:i/>
      <w:sz w:val="28"/>
    </w:rPr>
  </w:style>
  <w:style w:type="paragraph" w:styleId="Zkladntext">
    <w:name w:val="Body Text"/>
    <w:basedOn w:val="Normln"/>
    <w:link w:val="ZkladntextChar"/>
    <w:uiPriority w:val="99"/>
    <w:rsid w:val="00675935"/>
    <w:pPr>
      <w:spacing w:after="0" w:line="240" w:lineRule="auto"/>
    </w:pPr>
    <w:rPr>
      <w:rFonts w:eastAsia="Times New Roman" w:cs="Times New Roman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76557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610B4"/>
    <w:pPr>
      <w:spacing w:after="0"/>
      <w:ind w:left="340"/>
    </w:pPr>
    <w:rPr>
      <w:sz w:val="22"/>
    </w:rPr>
  </w:style>
  <w:style w:type="character" w:customStyle="1" w:styleId="Nadpis3Char">
    <w:name w:val="Nadpis 3 Char"/>
    <w:basedOn w:val="Standardnpsmoodstavce"/>
    <w:link w:val="Nadpis3"/>
    <w:rsid w:val="009C581D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7B21A9"/>
    <w:pPr>
      <w:spacing w:after="100"/>
      <w:ind w:left="480"/>
    </w:pPr>
  </w:style>
  <w:style w:type="paragraph" w:customStyle="1" w:styleId="Obsah">
    <w:name w:val="Obsah"/>
    <w:basedOn w:val="Neslovansti"/>
    <w:uiPriority w:val="10"/>
    <w:rsid w:val="007B21A9"/>
  </w:style>
  <w:style w:type="character" w:customStyle="1" w:styleId="Nadpis4Char">
    <w:name w:val="Nadpis 4 Char"/>
    <w:basedOn w:val="Standardnpsmoodstavce"/>
    <w:link w:val="Nadpis4"/>
    <w:uiPriority w:val="9"/>
    <w:semiHidden/>
    <w:rsid w:val="00273A7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A7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Vrazncitt">
    <w:name w:val="Intense Quote"/>
    <w:basedOn w:val="Normln"/>
    <w:next w:val="Normln"/>
    <w:link w:val="VrazncittChar"/>
    <w:uiPriority w:val="30"/>
    <w:semiHidden/>
    <w:qFormat/>
    <w:rsid w:val="000963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051B36"/>
    <w:rPr>
      <w:rFonts w:ascii="Times New Roman" w:hAnsi="Times New Roman"/>
      <w:i/>
      <w:iCs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A7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A7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draznnjemn">
    <w:name w:val="Subtle Emphasis"/>
    <w:basedOn w:val="Standardnpsmoodstavce"/>
    <w:uiPriority w:val="9"/>
    <w:qFormat/>
    <w:rsid w:val="00051B36"/>
    <w:rPr>
      <w:rFonts w:ascii="Times New Roman" w:hAnsi="Times New Roman"/>
      <w:i/>
      <w:iCs/>
      <w:color w:val="595959" w:themeColor="text1" w:themeTint="A6"/>
      <w:sz w:val="24"/>
    </w:rPr>
  </w:style>
  <w:style w:type="character" w:styleId="Odkazintenzivn">
    <w:name w:val="Intense Reference"/>
    <w:basedOn w:val="Standardnpsmoodstavce"/>
    <w:uiPriority w:val="10"/>
    <w:qFormat/>
    <w:rsid w:val="00051B36"/>
    <w:rPr>
      <w:rFonts w:ascii="Times New Roman" w:hAnsi="Times New Roman"/>
      <w:b/>
      <w:bCs/>
      <w:i w:val="0"/>
      <w:caps w:val="0"/>
      <w:smallCaps/>
      <w:color w:val="4472C4" w:themeColor="accent1"/>
      <w:spacing w:val="5"/>
      <w:u w:val="single"/>
    </w:rPr>
  </w:style>
  <w:style w:type="character" w:styleId="Zdraznn">
    <w:name w:val="Emphasis"/>
    <w:basedOn w:val="Standardnpsmoodstavce"/>
    <w:uiPriority w:val="9"/>
    <w:qFormat/>
    <w:rsid w:val="00051B36"/>
    <w:rPr>
      <w:rFonts w:ascii="Times New Roman" w:hAnsi="Times New Roman"/>
      <w:i/>
      <w:iCs/>
    </w:rPr>
  </w:style>
  <w:style w:type="character" w:styleId="Odkazjemn">
    <w:name w:val="Subtle Reference"/>
    <w:basedOn w:val="Standardnpsmoodstavce"/>
    <w:uiPriority w:val="10"/>
    <w:qFormat/>
    <w:rsid w:val="009A1B50"/>
    <w:rPr>
      <w:rFonts w:ascii="Times New Roman" w:hAnsi="Times New Roman"/>
      <w:smallCaps/>
      <w:color w:val="5A5A5A" w:themeColor="text1" w:themeTint="A5"/>
      <w:sz w:val="24"/>
      <w:u w:val="single"/>
    </w:rPr>
  </w:style>
  <w:style w:type="paragraph" w:customStyle="1" w:styleId="Dleitupozornn">
    <w:name w:val="Důleité upozornění"/>
    <w:basedOn w:val="Vrazncitt"/>
    <w:uiPriority w:val="11"/>
    <w:qFormat/>
    <w:rsid w:val="009A1B50"/>
    <w:rPr>
      <w:b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C581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C581D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C581D"/>
    <w:rPr>
      <w:vertAlign w:val="superscript"/>
    </w:rPr>
  </w:style>
  <w:style w:type="paragraph" w:customStyle="1" w:styleId="Autor">
    <w:name w:val="Autor"/>
    <w:basedOn w:val="Normln"/>
    <w:uiPriority w:val="16"/>
    <w:qFormat/>
    <w:rsid w:val="007B0D6A"/>
    <w:pPr>
      <w:tabs>
        <w:tab w:val="left" w:pos="3261"/>
      </w:tabs>
      <w:spacing w:before="2280" w:line="240" w:lineRule="auto"/>
      <w:ind w:left="709"/>
      <w:jc w:val="left"/>
    </w:pPr>
  </w:style>
  <w:style w:type="paragraph" w:customStyle="1" w:styleId="Jmnoapijmen">
    <w:name w:val="Jméno a přijmení"/>
    <w:basedOn w:val="Autor"/>
    <w:uiPriority w:val="17"/>
    <w:qFormat/>
    <w:rsid w:val="007B0D6A"/>
    <w:rPr>
      <w:b/>
      <w:sz w:val="28"/>
    </w:rPr>
  </w:style>
  <w:style w:type="paragraph" w:customStyle="1" w:styleId="Studijnobor">
    <w:name w:val="Studijní obor"/>
    <w:basedOn w:val="Normln"/>
    <w:uiPriority w:val="16"/>
    <w:qFormat/>
    <w:rsid w:val="007B0D6A"/>
    <w:pPr>
      <w:tabs>
        <w:tab w:val="left" w:pos="3261"/>
      </w:tabs>
      <w:spacing w:before="180" w:after="0" w:line="240" w:lineRule="auto"/>
    </w:pPr>
  </w:style>
  <w:style w:type="paragraph" w:customStyle="1" w:styleId="Vedoucprce">
    <w:name w:val="Vedoucí práce"/>
    <w:basedOn w:val="Normln"/>
    <w:uiPriority w:val="12"/>
    <w:qFormat/>
    <w:rsid w:val="007B0D6A"/>
    <w:pPr>
      <w:tabs>
        <w:tab w:val="left" w:pos="3261"/>
      </w:tabs>
      <w:spacing w:before="480" w:after="0" w:line="240" w:lineRule="auto"/>
      <w:ind w:left="709"/>
    </w:pPr>
    <w:rPr>
      <w:b/>
    </w:rPr>
  </w:style>
  <w:style w:type="paragraph" w:customStyle="1" w:styleId="Titul">
    <w:name w:val="Titul"/>
    <w:aliases w:val="jméno,příjmení"/>
    <w:basedOn w:val="Vedoucprce"/>
    <w:uiPriority w:val="17"/>
    <w:qFormat/>
    <w:rsid w:val="007B0D6A"/>
  </w:style>
  <w:style w:type="paragraph" w:customStyle="1" w:styleId="Neslovanpodnadpisy">
    <w:name w:val="Nečíslované podnadpisy"/>
    <w:basedOn w:val="Neslovansti"/>
    <w:qFormat/>
    <w:rsid w:val="00204FFC"/>
    <w:rPr>
      <w:sz w:val="28"/>
    </w:rPr>
  </w:style>
  <w:style w:type="table" w:styleId="Mkatabulky">
    <w:name w:val="Table Grid"/>
    <w:basedOn w:val="Normlntabulka"/>
    <w:uiPriority w:val="39"/>
    <w:rsid w:val="00F2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634FFC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.cervenclova\AppData\Local\Microsoft\Windows\INetCache\Content.Outlook\7KZYX1OS\&#352;ablon&#225;%20z&#225;v&#283;re&#269;n&#233;%20pr&#225;ce%20v2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B6DC845F01641AC1819E233C32348" ma:contentTypeVersion="8" ma:contentTypeDescription="Create a new document." ma:contentTypeScope="" ma:versionID="638866561e8f01c25cc7e1211a3a43ac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521911a4a0d1b1b1d78dfbf7e662eaf6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2DC52-2EBA-4B9F-B1D2-1C55306B2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CF0E24-6A6E-4B5B-9926-19B937009AF6}"/>
</file>

<file path=customXml/itemProps3.xml><?xml version="1.0" encoding="utf-8"?>
<ds:datastoreItem xmlns:ds="http://schemas.openxmlformats.org/officeDocument/2006/customXml" ds:itemID="{166F7605-D6CA-42B7-BBE0-3F8FCC3361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8BA1E8-C975-4FA1-8788-DB32CEFC78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Šabloná závěrečné práce v2.dotx</Template>
  <TotalTime>319</TotalTime>
  <Pages>11</Pages>
  <Words>726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emailator@seznam.cz</cp:lastModifiedBy>
  <cp:revision>27</cp:revision>
  <cp:lastPrinted>2019-01-09T13:17:00Z</cp:lastPrinted>
  <dcterms:created xsi:type="dcterms:W3CDTF">2020-11-22T10:49:00Z</dcterms:created>
  <dcterms:modified xsi:type="dcterms:W3CDTF">2020-12-31T16:51:00Z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