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391C" w14:textId="57FC3E21" w:rsidR="006F2FCE" w:rsidRDefault="00C20C99" w:rsidP="006F2FCE">
      <w:pPr>
        <w:keepNext/>
      </w:pPr>
      <w:r>
        <w:rPr>
          <w:noProof/>
        </w:rPr>
        <w:drawing>
          <wp:inline distT="0" distB="0" distL="0" distR="0" wp14:anchorId="7946580B" wp14:editId="0A43E73C">
            <wp:extent cx="5274310" cy="2914015"/>
            <wp:effectExtent l="0" t="0" r="2540" b="635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D23E" w14:textId="41169833" w:rsidR="004926DA" w:rsidRDefault="006F2FCE" w:rsidP="006F2FCE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UI</w:t>
      </w:r>
      <w:r>
        <w:rPr>
          <w:rFonts w:hint="eastAsia"/>
        </w:rPr>
        <w:t>界面</w:t>
      </w:r>
    </w:p>
    <w:p w14:paraId="6F8930CC" w14:textId="149FE59A" w:rsidR="009F3C62" w:rsidRDefault="006F2FCE" w:rsidP="006F2FCE">
      <w:r>
        <w:rPr>
          <w:rFonts w:hint="eastAsia"/>
        </w:rPr>
        <w:t>1、</w:t>
      </w:r>
      <w:r w:rsidR="00AD38AB">
        <w:rPr>
          <w:rFonts w:hint="eastAsia"/>
        </w:rPr>
        <w:t>程序</w:t>
      </w:r>
      <w:r w:rsidR="009F3C62">
        <w:rPr>
          <w:rFonts w:hint="eastAsia"/>
        </w:rPr>
        <w:t>默认加载2.png文件作为初始图片</w:t>
      </w:r>
    </w:p>
    <w:p w14:paraId="5E566382" w14:textId="4F04C0CF" w:rsidR="009F3C62" w:rsidRDefault="009F3C62" w:rsidP="006F2FCE">
      <w:r>
        <w:rPr>
          <w:rFonts w:hint="eastAsia"/>
        </w:rPr>
        <w:t>2、点击预处理可以对图像进行二值化</w:t>
      </w:r>
      <w:r w:rsidR="00776802">
        <w:rPr>
          <w:rFonts w:hint="eastAsia"/>
        </w:rPr>
        <w:t>处理。</w:t>
      </w:r>
    </w:p>
    <w:p w14:paraId="493CE3A6" w14:textId="347EC32B" w:rsidR="00776802" w:rsidRDefault="00776802" w:rsidP="006F2FCE">
      <w:r>
        <w:tab/>
      </w:r>
      <w:r>
        <w:rPr>
          <w:rFonts w:hint="eastAsia"/>
        </w:rPr>
        <w:t>（1）调节灰阶分层滑块可以将图像</w:t>
      </w:r>
      <w:r w:rsidR="00BC1AF9">
        <w:rPr>
          <w:rFonts w:hint="eastAsia"/>
        </w:rPr>
        <w:t>按灰度划分为不同层次</w:t>
      </w:r>
    </w:p>
    <w:p w14:paraId="19B266AE" w14:textId="6C925A89" w:rsidR="00BC1AF9" w:rsidRDefault="00BC1AF9" w:rsidP="006F2FCE">
      <w:r>
        <w:tab/>
      </w:r>
      <w:r>
        <w:rPr>
          <w:rFonts w:hint="eastAsia"/>
        </w:rPr>
        <w:t>（2）调节二值化分层阈值滑块可以</w:t>
      </w:r>
      <w:r w:rsidR="00E8067E">
        <w:rPr>
          <w:rFonts w:hint="eastAsia"/>
        </w:rPr>
        <w:t>从不同层次中的灰度分层图像中划分黑白边界。该值要小于灰阶分层数值。</w:t>
      </w:r>
    </w:p>
    <w:p w14:paraId="611B3EC2" w14:textId="462BA118" w:rsidR="00E8067E" w:rsidRDefault="00E8067E" w:rsidP="006F2FCE"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）开运算用于消去噪点</w:t>
      </w:r>
    </w:p>
    <w:p w14:paraId="02C49D6C" w14:textId="77279FD5" w:rsidR="00E8067E" w:rsidRDefault="00E8067E" w:rsidP="006F2FCE">
      <w:r>
        <w:tab/>
      </w:r>
      <w:r>
        <w:rPr>
          <w:rFonts w:hint="eastAsia"/>
        </w:rPr>
        <w:t>（4）闭运算用于</w:t>
      </w:r>
      <w:r w:rsidR="006F46E0">
        <w:rPr>
          <w:rFonts w:hint="eastAsia"/>
        </w:rPr>
        <w:t>消去噪点</w:t>
      </w:r>
    </w:p>
    <w:p w14:paraId="4EB00C6A" w14:textId="01ACB496" w:rsidR="006F46E0" w:rsidRDefault="006F46E0" w:rsidP="006F2FCE">
      <w:r>
        <w:rPr>
          <w:rFonts w:hint="eastAsia"/>
        </w:rPr>
        <w:t>3、</w:t>
      </w:r>
      <w:r w:rsidR="002518CF">
        <w:rPr>
          <w:rFonts w:hint="eastAsia"/>
        </w:rPr>
        <w:t>图像由预处理得到良好的边缘图像后，执行Hough取圆操作；</w:t>
      </w:r>
    </w:p>
    <w:p w14:paraId="4EE234B9" w14:textId="2178900A" w:rsidR="002518CF" w:rsidRDefault="002518CF" w:rsidP="006F2FCE">
      <w:r>
        <w:tab/>
      </w:r>
      <w:r>
        <w:rPr>
          <w:rFonts w:hint="eastAsia"/>
        </w:rPr>
        <w:t>（1）</w:t>
      </w:r>
      <w:r w:rsidR="00DE02C7">
        <w:rPr>
          <w:rFonts w:hint="eastAsia"/>
        </w:rPr>
        <w:t>搜索圆滑块用于控制取圆的半径</w:t>
      </w:r>
    </w:p>
    <w:p w14:paraId="603F85FB" w14:textId="5A4157D8" w:rsidR="00DE02C7" w:rsidRDefault="00DE02C7" w:rsidP="006F2FCE">
      <w:r>
        <w:tab/>
      </w:r>
      <w:r>
        <w:rPr>
          <w:rFonts w:hint="eastAsia"/>
        </w:rPr>
        <w:t>（2）画圆数量决定了最终图像上会取得几个圆</w:t>
      </w:r>
    </w:p>
    <w:p w14:paraId="37860B08" w14:textId="5FAC6A0E" w:rsidR="00DE02C7" w:rsidRDefault="00DE02C7" w:rsidP="006F2FCE">
      <w:r>
        <w:tab/>
      </w:r>
      <w:r>
        <w:rPr>
          <w:rFonts w:hint="eastAsia"/>
        </w:rPr>
        <w:t>（3）</w:t>
      </w:r>
      <w:r w:rsidR="00503E65">
        <w:rPr>
          <w:rFonts w:hint="eastAsia"/>
        </w:rPr>
        <w:t>同一半径取圆数量</w:t>
      </w:r>
      <w:r w:rsidR="00C4646E">
        <w:rPr>
          <w:rFonts w:hint="eastAsia"/>
        </w:rPr>
        <w:t>影响hough变换中</w:t>
      </w:r>
      <w:r w:rsidR="0002670C">
        <w:rPr>
          <w:rFonts w:hint="eastAsia"/>
        </w:rPr>
        <w:t>取</w:t>
      </w:r>
      <w:r w:rsidR="00C4646E">
        <w:rPr>
          <w:rFonts w:hint="eastAsia"/>
        </w:rPr>
        <w:t>peak的</w:t>
      </w:r>
      <w:r w:rsidR="0002670C">
        <w:rPr>
          <w:rFonts w:hint="eastAsia"/>
        </w:rPr>
        <w:t>数目</w:t>
      </w:r>
    </w:p>
    <w:p w14:paraId="2A250BFD" w14:textId="31309F90" w:rsidR="0002670C" w:rsidRDefault="0002670C" w:rsidP="006F2FCE">
      <w:r>
        <w:tab/>
      </w:r>
      <w:r>
        <w:rPr>
          <w:rFonts w:hint="eastAsia"/>
        </w:rPr>
        <w:t>（4）半径步进分割数量</w:t>
      </w:r>
      <w:r w:rsidR="00C90CFC">
        <w:rPr>
          <w:rFonts w:hint="eastAsia"/>
        </w:rPr>
        <w:t>影响在[半径最小值 半径最大值</w:t>
      </w:r>
      <w:r w:rsidR="00C90CFC">
        <w:t>]</w:t>
      </w:r>
      <w:r w:rsidR="00C90CFC">
        <w:rPr>
          <w:rFonts w:hint="eastAsia"/>
        </w:rPr>
        <w:t>之间，步进搜索圆半径的 长度。值越大，划分越细，运行时间越长。</w:t>
      </w:r>
    </w:p>
    <w:p w14:paraId="371F865C" w14:textId="3176935F" w:rsidR="00C90CFC" w:rsidRDefault="002C2849" w:rsidP="006F2FCE">
      <w:r>
        <w:tab/>
      </w:r>
      <w:r>
        <w:rPr>
          <w:rFonts w:hint="eastAsia"/>
        </w:rPr>
        <w:t>（5）超出半径最大值的圆半径，可以通过右边的输入栏手动输入。</w:t>
      </w:r>
    </w:p>
    <w:p w14:paraId="0588465F" w14:textId="725035B2" w:rsidR="002C2849" w:rsidRDefault="002C2849" w:rsidP="006F2FCE">
      <w:r>
        <w:tab/>
      </w:r>
      <w:r>
        <w:rPr>
          <w:rFonts w:hint="eastAsia"/>
        </w:rPr>
        <w:t>（6）调节完成后，点击Hough取圆进行运算</w:t>
      </w:r>
    </w:p>
    <w:p w14:paraId="5DBEC077" w14:textId="3063E0A8" w:rsidR="002C2849" w:rsidRDefault="002C2849" w:rsidP="006F2FCE">
      <w:r>
        <w:rPr>
          <w:rFonts w:hint="eastAsia"/>
        </w:rPr>
        <w:t>4、</w:t>
      </w:r>
      <w:r w:rsidR="00DC3281">
        <w:rPr>
          <w:rFonts w:hint="eastAsia"/>
        </w:rPr>
        <w:t>hough</w:t>
      </w:r>
      <w:r w:rsidR="00AD31C1">
        <w:rPr>
          <w:rFonts w:hint="eastAsia"/>
        </w:rPr>
        <w:t>变换</w:t>
      </w:r>
      <w:r w:rsidR="00DC3281">
        <w:rPr>
          <w:rFonts w:hint="eastAsia"/>
        </w:rPr>
        <w:t>取圆取得良好内外圆后，电机裁切内外圆，可获得虹膜图像。</w:t>
      </w:r>
    </w:p>
    <w:p w14:paraId="286C6319" w14:textId="7559668F" w:rsidR="00C20C99" w:rsidRDefault="00C20C99" w:rsidP="006F2FCE">
      <w:r>
        <w:tab/>
      </w:r>
      <w:r>
        <w:rPr>
          <w:rFonts w:hint="eastAsia"/>
        </w:rPr>
        <w:t>（1）提取到的最大最小圆的圆心和半径在右下角</w:t>
      </w:r>
      <w:r w:rsidR="00E959AD">
        <w:rPr>
          <w:rFonts w:hint="eastAsia"/>
        </w:rPr>
        <w:t>的文本框内</w:t>
      </w:r>
    </w:p>
    <w:p w14:paraId="4C79A32E" w14:textId="250700D8" w:rsidR="00E959AD" w:rsidRDefault="00E959AD" w:rsidP="006F2FCE">
      <w:r>
        <w:rPr>
          <w:rFonts w:hint="eastAsia"/>
        </w:rPr>
        <w:t>5、若默认边缘提取方法不理想，可以采用P阈值法。</w:t>
      </w:r>
    </w:p>
    <w:p w14:paraId="6DD7C7FD" w14:textId="0F952393" w:rsidR="00E959AD" w:rsidRDefault="00E959AD" w:rsidP="006F2FCE">
      <w:r>
        <w:tab/>
      </w:r>
      <w:r>
        <w:rPr>
          <w:rFonts w:hint="eastAsia"/>
        </w:rPr>
        <w:t>（1）点击右侧</w:t>
      </w:r>
      <w:r w:rsidR="00531319">
        <w:rPr>
          <w:rFonts w:hint="eastAsia"/>
        </w:rPr>
        <w:t>灰度阈值法按键或者开关按钮启用</w:t>
      </w:r>
    </w:p>
    <w:p w14:paraId="10CDC822" w14:textId="4644D63A" w:rsidR="00531319" w:rsidRDefault="00531319" w:rsidP="006F2FCE">
      <w:r>
        <w:tab/>
      </w:r>
      <w:r>
        <w:rPr>
          <w:rFonts w:hint="eastAsia"/>
        </w:rPr>
        <w:t>（2）调节灰度滑条调整图像</w:t>
      </w:r>
    </w:p>
    <w:p w14:paraId="3D37B869" w14:textId="648B1368" w:rsidR="003C3186" w:rsidRDefault="003C3186" w:rsidP="006F2FCE">
      <w:r>
        <w:tab/>
      </w:r>
      <w:r>
        <w:rPr>
          <w:rFonts w:hint="eastAsia"/>
        </w:rPr>
        <w:t>（3）合适后</w:t>
      </w:r>
      <w:r>
        <w:rPr>
          <w:rFonts w:hint="eastAsia"/>
        </w:rPr>
        <w:t>执行Hough取圆操作；</w:t>
      </w:r>
    </w:p>
    <w:p w14:paraId="796AF513" w14:textId="4714F34B" w:rsidR="003C3186" w:rsidRDefault="003C3186" w:rsidP="006F2FCE">
      <w:r>
        <w:tab/>
      </w:r>
      <w:r>
        <w:rPr>
          <w:rFonts w:hint="eastAsia"/>
        </w:rPr>
        <w:t>（4）可以</w:t>
      </w:r>
      <w:r w:rsidR="002F7D5D">
        <w:rPr>
          <w:rFonts w:hint="eastAsia"/>
        </w:rPr>
        <w:t>单次定位正确的内圆或者外圆。点击右侧记录最小/大圆位置即可，可覆写。</w:t>
      </w:r>
    </w:p>
    <w:p w14:paraId="1A2E2281" w14:textId="132BFE06" w:rsidR="002F7D5D" w:rsidRPr="006F2FCE" w:rsidRDefault="002F7D5D" w:rsidP="006F2FCE">
      <w:pPr>
        <w:rPr>
          <w:rFonts w:hint="eastAsia"/>
        </w:rPr>
      </w:pPr>
      <w:r>
        <w:tab/>
      </w:r>
      <w:r>
        <w:rPr>
          <w:rFonts w:hint="eastAsia"/>
        </w:rPr>
        <w:t>（5）通过多次</w:t>
      </w:r>
      <w:r w:rsidR="00AD31C1">
        <w:rPr>
          <w:rFonts w:hint="eastAsia"/>
        </w:rPr>
        <w:t>预处理、hough变换取圆后得到正确的内外圆位置后，可点击裁切按钮，提取原图中虹膜的位置。</w:t>
      </w:r>
    </w:p>
    <w:sectPr w:rsidR="002F7D5D" w:rsidRPr="006F2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27F65" w14:textId="77777777" w:rsidR="000857E0" w:rsidRDefault="000857E0" w:rsidP="006F2FCE">
      <w:r>
        <w:separator/>
      </w:r>
    </w:p>
  </w:endnote>
  <w:endnote w:type="continuationSeparator" w:id="0">
    <w:p w14:paraId="7BF22B6A" w14:textId="77777777" w:rsidR="000857E0" w:rsidRDefault="000857E0" w:rsidP="006F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5D44E" w14:textId="77777777" w:rsidR="000857E0" w:rsidRDefault="000857E0" w:rsidP="006F2FCE">
      <w:r>
        <w:separator/>
      </w:r>
    </w:p>
  </w:footnote>
  <w:footnote w:type="continuationSeparator" w:id="0">
    <w:p w14:paraId="6548B63E" w14:textId="77777777" w:rsidR="000857E0" w:rsidRDefault="000857E0" w:rsidP="006F2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75"/>
    <w:rsid w:val="0002670C"/>
    <w:rsid w:val="000857E0"/>
    <w:rsid w:val="002518CF"/>
    <w:rsid w:val="002C2849"/>
    <w:rsid w:val="002F7D5D"/>
    <w:rsid w:val="003C3186"/>
    <w:rsid w:val="004926DA"/>
    <w:rsid w:val="00503E65"/>
    <w:rsid w:val="00531319"/>
    <w:rsid w:val="006F2FCE"/>
    <w:rsid w:val="006F46E0"/>
    <w:rsid w:val="00776802"/>
    <w:rsid w:val="009F3C62"/>
    <w:rsid w:val="00AD31C1"/>
    <w:rsid w:val="00AD38AB"/>
    <w:rsid w:val="00BC1AF9"/>
    <w:rsid w:val="00C20C99"/>
    <w:rsid w:val="00C4646E"/>
    <w:rsid w:val="00C90CFC"/>
    <w:rsid w:val="00CA4375"/>
    <w:rsid w:val="00D12740"/>
    <w:rsid w:val="00DC3281"/>
    <w:rsid w:val="00DE02C7"/>
    <w:rsid w:val="00E8067E"/>
    <w:rsid w:val="00E959AD"/>
    <w:rsid w:val="00EE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09D1D"/>
  <w15:chartTrackingRefBased/>
  <w15:docId w15:val="{B253AC29-C793-476F-9C21-6FAAFB55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FCE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6F2FC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2F9D-CA7E-4AFB-AA58-A35C7523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rst</dc:creator>
  <cp:keywords/>
  <dc:description/>
  <cp:lastModifiedBy>X rst</cp:lastModifiedBy>
  <cp:revision>22</cp:revision>
  <dcterms:created xsi:type="dcterms:W3CDTF">2023-01-15T10:06:00Z</dcterms:created>
  <dcterms:modified xsi:type="dcterms:W3CDTF">2023-01-15T13:08:00Z</dcterms:modified>
</cp:coreProperties>
</file>