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rPr>
        <w:t xml:space="preserve"/>
      </w:r>
    </w:p>
    <w:p>
      <w:pPr>
        <w:spacing w:after="40" w:before="0"/>
        <w:jc w:val="center"/>
      </w:pPr>
      <w:r>
        <w:rPr>
          <w:rFonts w:ascii="Arial" w:cs="Arial" w:eastAsia="Arial" w:hAnsi="Arial"/>
          <w:b/>
          <w:bCs/>
          <w:color w:val="F59E0B"/>
          <w:sz w:val="96"/>
          <w:szCs w:val="96"/>
        </w:rPr>
        <w:t xml:space="preserve">NOIZY</w:t>
      </w:r>
      <w:r>
        <w:rPr>
          <w:rFonts w:ascii="Arial" w:cs="Arial" w:eastAsia="Arial" w:hAnsi="Arial"/>
          <w:b/>
          <w:bCs/>
          <w:color w:val="06B6D4"/>
          <w:sz w:val="96"/>
          <w:szCs w:val="96"/>
        </w:rPr>
        <w:t xml:space="preserve">.ai</w:t>
      </w:r>
    </w:p>
    <w:p>
      <w:pPr>
        <w:spacing w:after="40" w:before="0"/>
        <w:jc w:val="center"/>
      </w:pPr>
      <w:r>
        <w:rPr>
          <w:rFonts w:ascii="Arial" w:cs="Arial" w:eastAsia="Arial" w:hAnsi="Arial"/>
          <w:b/>
          <w:bCs/>
          <w:color w:val="111827"/>
          <w:sz w:val="36"/>
          <w:szCs w:val="36"/>
        </w:rPr>
        <w:t xml:space="preserve">MASTER ENCYCLOPEDIA</w:t>
      </w:r>
    </w:p>
    <w:p>
      <w:pPr>
        <w:spacing w:after="320" w:before="0"/>
        <w:jc w:val="center"/>
      </w:pPr>
      <w:r>
        <w:rPr>
          <w:rFonts w:ascii="Arial" w:cs="Arial" w:eastAsia="Arial" w:hAnsi="Arial"/>
          <w:color w:val="6B7280"/>
          <w:sz w:val="22"/>
          <w:szCs w:val="22"/>
        </w:rPr>
        <w:t xml:space="preserve">Complete Research &amp; Ideas Archive  ·  All of It  ·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1A2E" w:val="clear"/>
            <w:tcMar>
              <w:top w:type="dxa" w:w="180"/>
              <w:left w:type="dxa" w:w="200"/>
              <w:bottom w:type="dxa" w:w="180"/>
              <w:right w:type="dxa" w:w="200"/>
            </w:tcMar>
            <w:vAlign w:val="center"/>
          </w:tcPr>
          <w:p>
            <w:pPr>
              <w:jc w:val="center"/>
            </w:pPr>
            <w:r>
              <w:rPr>
                <w:rFonts w:ascii="Arial" w:cs="Arial" w:eastAsia="Arial" w:hAnsi="Arial"/>
                <w:b/>
                <w:bCs/>
                <w:color w:val="F59E0B"/>
                <w:sz w:val="48"/>
                <w:szCs w:val="48"/>
              </w:rPr>
              <w:t xml:space="preserve">40 Years</w:t>
            </w:r>
          </w:p>
          <w:p>
            <w:pPr>
              <w:spacing w:after="0" w:before="40"/>
              <w:jc w:val="center"/>
            </w:pPr>
            <w:r>
              <w:rPr>
                <w:rFonts w:ascii="Arial" w:cs="Arial" w:eastAsia="Arial" w:hAnsi="Arial"/>
                <w:color w:val="CCCCCC"/>
                <w:sz w:val="18"/>
                <w:szCs w:val="18"/>
              </w:rPr>
              <w:t xml:space="preserve">Professional Music Credits</w:t>
            </w:r>
          </w:p>
        </w:tc>
        <w:tc>
          <w:tcPr>
            <w:tcW w:type="dxa" w:w="3120"/>
            <w:tcBorders>
              <w:top w:val="none" w:color="FFFFFF" w:sz="0"/>
              <w:left w:val="none" w:color="FFFFFF" w:sz="0"/>
              <w:bottom w:val="none" w:color="FFFFFF" w:sz="0"/>
              <w:right w:val="none" w:color="FFFFFF" w:sz="0"/>
            </w:tcBorders>
            <w:shd w:fill="1A1A2E" w:val="clear"/>
            <w:tcMar>
              <w:top w:type="dxa" w:w="180"/>
              <w:left w:type="dxa" w:w="200"/>
              <w:bottom w:type="dxa" w:w="180"/>
              <w:right w:type="dxa" w:w="200"/>
            </w:tcMar>
            <w:vAlign w:val="center"/>
          </w:tcPr>
          <w:p>
            <w:pPr>
              <w:jc w:val="center"/>
            </w:pPr>
            <w:r>
              <w:rPr>
                <w:rFonts w:ascii="Arial" w:cs="Arial" w:eastAsia="Arial" w:hAnsi="Arial"/>
                <w:b/>
                <w:bCs/>
                <w:color w:val="F59E0B"/>
                <w:sz w:val="48"/>
                <w:szCs w:val="48"/>
              </w:rPr>
              <w:t xml:space="preserve">34 TB</w:t>
            </w:r>
          </w:p>
          <w:p>
            <w:pPr>
              <w:spacing w:after="0" w:before="40"/>
              <w:jc w:val="center"/>
            </w:pPr>
            <w:r>
              <w:rPr>
                <w:rFonts w:ascii="Arial" w:cs="Arial" w:eastAsia="Arial" w:hAnsi="Arial"/>
                <w:color w:val="CCCCCC"/>
                <w:sz w:val="18"/>
                <w:szCs w:val="18"/>
              </w:rPr>
              <w:t xml:space="preserve">THE AQUARIUM Archive</w:t>
            </w:r>
          </w:p>
        </w:tc>
        <w:tc>
          <w:tcPr>
            <w:tcW w:type="dxa" w:w="3120"/>
            <w:tcBorders>
              <w:top w:val="none" w:color="FFFFFF" w:sz="0"/>
              <w:left w:val="none" w:color="FFFFFF" w:sz="0"/>
              <w:bottom w:val="none" w:color="FFFFFF" w:sz="0"/>
              <w:right w:val="none" w:color="FFFFFF" w:sz="0"/>
            </w:tcBorders>
            <w:shd w:fill="1A1A2E" w:val="clear"/>
            <w:tcMar>
              <w:top w:type="dxa" w:w="180"/>
              <w:left w:type="dxa" w:w="200"/>
              <w:bottom w:type="dxa" w:w="180"/>
              <w:right w:type="dxa" w:w="200"/>
            </w:tcMar>
            <w:vAlign w:val="center"/>
          </w:tcPr>
          <w:p>
            <w:pPr>
              <w:jc w:val="center"/>
            </w:pPr>
            <w:r>
              <w:rPr>
                <w:rFonts w:ascii="Arial" w:cs="Arial" w:eastAsia="Arial" w:hAnsi="Arial"/>
                <w:b/>
                <w:bCs/>
                <w:color w:val="F59E0B"/>
                <w:sz w:val="48"/>
                <w:szCs w:val="48"/>
              </w:rPr>
              <w:t xml:space="preserve">200+</w:t>
            </w:r>
          </w:p>
          <w:p>
            <w:pPr>
              <w:spacing w:after="0" w:before="40"/>
              <w:jc w:val="center"/>
            </w:pPr>
            <w:r>
              <w:rPr>
                <w:rFonts w:ascii="Arial" w:cs="Arial" w:eastAsia="Arial" w:hAnsi="Arial"/>
                <w:color w:val="CCCCCC"/>
                <w:sz w:val="18"/>
                <w:szCs w:val="18"/>
              </w:rPr>
              <w:t xml:space="preserve">Cultural Contexts Mapped</w:t>
            </w:r>
          </w:p>
        </w:tc>
      </w:tr>
    </w:tbl>
    <w:p>
      <w:pPr>
        <w:spacing w:after="0" w:before="240"/>
      </w:pPr>
      <w:r>
        <w:rPr>
          <w:rFonts w:ascii="Arial" w:cs="Arial" w:eastAsia="Arial" w:hAnsi="Arial"/>
        </w:rPr>
        <w:t xml:space="preserve"/>
      </w:r>
    </w:p>
    <w:p>
      <w:pPr>
        <w:spacing w:after="120" w:before="0"/>
        <w:jc w:val="center"/>
      </w:pPr>
      <w:r>
        <w:rPr>
          <w:rFonts w:ascii="Arial" w:cs="Arial" w:eastAsia="Arial" w:hAnsi="Arial"/>
          <w:color w:val="374151"/>
          <w:sz w:val="20"/>
          <w:szCs w:val="20"/>
        </w:rPr>
        <w:t xml:space="preserve">Rob Plowman  ·  RSP_001  ·  NOIZYFISH INC.  ·  Fish Music Inc.</w:t>
      </w:r>
    </w:p>
    <w:p>
      <w:pPr>
        <w:spacing w:after="80" w:before="0"/>
        <w:jc w:val="center"/>
      </w:pPr>
      <w:r>
        <w:rPr>
          <w:rFonts w:ascii="Arial" w:cs="Arial" w:eastAsia="Arial" w:hAnsi="Arial"/>
          <w:color w:val="374151"/>
          <w:sz w:val="20"/>
          <w:szCs w:val="20"/>
        </w:rPr>
        <w:t xml:space="preserve">MC96ECOUNIVERSE  ·  Ottawa, Canada  ·  2026</w:t>
      </w:r>
    </w:p>
    <w:p>
      <w:pPr>
        <w:spacing w:after="400" w:before="0"/>
        <w:jc w:val="center"/>
      </w:pPr>
      <w:r>
        <w:rPr>
          <w:rFonts w:ascii="Arial" w:cs="Arial" w:eastAsia="Arial" w:hAnsi="Arial"/>
          <w:b/>
          <w:bCs/>
          <w:color w:val="F59E0B"/>
          <w:sz w:val="20"/>
          <w:szCs w:val="20"/>
        </w:rPr>
        <w:t xml:space="preserve">HONOR  ·  RESPECT  ·  GATHER  ·  NURTURE  ·  PRESERVE</w:t>
      </w:r>
    </w:p>
    <w:p>
      <w:pPr>
        <w:pBdr>
          <w:bottom w:val="single" w:color="F59E0B" w:sz="6" w:space="1"/>
        </w:pBdr>
        <w:spacing w:after="200" w:before="80"/>
      </w:pPr>
      <w:r>
        <w:rPr>
          <w:rFonts w:ascii="Arial" w:cs="Arial" w:eastAsia="Arial" w:hAnsi="Arial"/>
        </w:rPr>
        <w:t xml:space="preserve"/>
      </w:r>
    </w:p>
    <w:p>
      <w:pPr>
        <w:spacing w:after="480" w:before="0"/>
        <w:jc w:val="center"/>
      </w:pPr>
      <w:r>
        <w:rPr>
          <w:rFonts w:ascii="Arial" w:cs="Arial" w:eastAsia="Arial" w:hAnsi="Arial"/>
          <w:i/>
          <w:iCs/>
          <w:color w:val="374151"/>
          <w:sz w:val="20"/>
          <w:szCs w:val="20"/>
        </w:rPr>
        <w:t xml:space="preserve">This document is the complete master intelligence archive of the NOIZY ecosystem — every system, every idea, every philosophy, every technical specification, every brand, every research note, and every future vision. It exists to be understood, shared, and built upon. It is built with Claude. It is built for humanity.</w:t>
      </w:r>
    </w:p>
    <w:p>
      <w:r>
        <w:br w:type="page"/>
      </w:r>
    </w:p>
    <w:p>
      <w:pPr>
        <w:spacing w:after="0" w:before="400"/>
      </w:pPr>
      <w:r>
        <w:rPr>
          <w:sz w:val="48"/>
          <w:szCs w:val="48"/>
        </w:rPr>
        <w:t xml:space="preserve"> </w:t>
      </w:r>
    </w:p>
    <w:p>
      <w:pPr>
        <w:pBdr>
          <w:bottom w:val="single" w:color="F59E0B" w:sz="12" w:space="1"/>
        </w:pBdr>
        <w:spacing w:after="280" w:before="0"/>
      </w:pPr>
      <w:r>
        <w:rPr>
          <w:rFonts w:ascii="Arial" w:cs="Arial" w:eastAsia="Arial" w:hAnsi="Arial"/>
          <w:b/>
          <w:bCs/>
          <w:color w:val="6B7280"/>
          <w:sz w:val="20"/>
          <w:szCs w:val="20"/>
        </w:rPr>
        <w:t xml:space="preserve">VOLUME I  </w:t>
      </w:r>
      <w:r>
        <w:rPr>
          <w:rFonts w:ascii="Arial" w:cs="Arial" w:eastAsia="Arial" w:hAnsi="Arial"/>
          <w:b/>
          <w:bCs/>
          <w:color w:val="F59E0B"/>
          <w:sz w:val="38"/>
          <w:szCs w:val="38"/>
        </w:rPr>
        <w:t xml:space="preserve">THE ORIGIN STORY</w:t>
      </w:r>
    </w:p>
    <w:p>
      <w:pPr>
        <w:pStyle w:val="Heading2"/>
        <w:spacing w:after="160" w:before="300"/>
      </w:pPr>
      <w:r>
        <w:rPr>
          <w:rFonts w:ascii="Arial" w:cs="Arial" w:eastAsia="Arial" w:hAnsi="Arial"/>
          <w:b/>
          <w:bCs/>
          <w:color w:val="111827"/>
          <w:sz w:val="28"/>
          <w:szCs w:val="28"/>
        </w:rPr>
        <w:t xml:space="preserve">Where It Begins</w:t>
      </w:r>
    </w:p>
    <w:p>
      <w:pPr>
        <w:spacing w:after="80" w:before="80"/>
      </w:pPr>
      <w:r>
        <w:rPr>
          <w:rFonts w:ascii="Arial" w:cs="Arial" w:eastAsia="Arial" w:hAnsi="Arial"/>
          <w:color w:val="111827"/>
          <w:sz w:val="22"/>
          <w:szCs w:val="22"/>
        </w:rPr>
        <w:t xml:space="preserve">Rob Plowman has spent 40 years in professional music — as a composer, producer, sound designer, and audio architect. Born in Ottawa, Canada, his career spans commercial television, gaming audio, interactive media, film, and now artificial intelligence.</w:t>
      </w:r>
    </w:p>
    <w:p>
      <w:pPr>
        <w:spacing w:after="80" w:before="80"/>
      </w:pPr>
      <w:r>
        <w:rPr>
          <w:rFonts w:ascii="Arial" w:cs="Arial" w:eastAsia="Arial" w:hAnsi="Arial"/>
          <w:color w:val="111827"/>
          <w:sz w:val="22"/>
          <w:szCs w:val="22"/>
        </w:rPr>
        <w:t xml:space="preserve">His credits include Ed Edd n Eddy, Dragon Tales, Johnny Test, Transformers, and multiple Barbie film productions — work that defined the sonic landscape of a generation of children's media. He spent 14 years at Fuel Industries, one of the world's leading gaming and interactive studios, building audio for brands like HBO Deadwood Interactive and dozens of global gaming properties.</w:t>
      </w:r>
    </w:p>
    <w:p>
      <w:pPr>
        <w:spacing w:after="80" w:before="80"/>
      </w:pPr>
      <w:r>
        <w:rPr>
          <w:rFonts w:ascii="Arial" w:cs="Arial" w:eastAsia="Arial" w:hAnsi="Arial"/>
          <w:color w:val="111827"/>
          <w:sz w:val="22"/>
          <w:szCs w:val="22"/>
        </w:rPr>
        <w:t xml:space="preserve">He won the Q107 Toronto Homegrown contest in the early 1990s — a public validation of a creative voice that had been building since childhood. That voice never stopped.</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The C3 Injury — Voice First, Always</w:t>
      </w:r>
    </w:p>
    <w:p>
      <w:pPr>
        <w:spacing w:after="80" w:before="80"/>
      </w:pPr>
      <w:r>
        <w:rPr>
          <w:rFonts w:ascii="Arial" w:cs="Arial" w:eastAsia="Arial" w:hAnsi="Arial"/>
          <w:color w:val="111827"/>
          <w:sz w:val="22"/>
          <w:szCs w:val="22"/>
        </w:rPr>
        <w:t xml:space="preserve">Rob lives with a C3 spinal injury. This is not a footnote. It is the architecture.</w:t>
      </w:r>
    </w:p>
    <w:p>
      <w:pPr>
        <w:spacing w:after="80" w:before="80"/>
      </w:pPr>
      <w:r>
        <w:rPr>
          <w:rFonts w:ascii="Arial" w:cs="Arial" w:eastAsia="Arial" w:hAnsi="Arial"/>
          <w:color w:val="111827"/>
          <w:sz w:val="22"/>
          <w:szCs w:val="22"/>
        </w:rPr>
        <w:t xml:space="preserve">When your hands don't work the way others' do, you either stop or you redesign. Rob redesigned. The entire NOIZY ecosystem — every interface, every shortcut, every voice command, every GORUNFREE protocol — is built first for Rob. And what works for Rob works for everyone.</w:t>
      </w:r>
    </w:p>
    <w:p>
      <w:pPr>
        <w:spacing w:after="80" w:before="80"/>
      </w:pPr>
      <w:r>
        <w:rPr>
          <w:rFonts w:ascii="Arial" w:cs="Arial" w:eastAsia="Arial" w:hAnsi="Arial"/>
          <w:color w:val="111827"/>
          <w:sz w:val="22"/>
          <w:szCs w:val="22"/>
        </w:rPr>
        <w:t xml:space="preserve">This is not retrofit accessibility. This is core design. Voice-first is not a feature. It is the product.</w:t>
      </w:r>
    </w:p>
    <w:p>
      <w:pPr>
        <w:pBdr>
          <w:left w:val="single" w:color="F59E0B" w:sz="12" w:space="8"/>
        </w:pBdr>
        <w:spacing w:after="160" w:before="160"/>
        <w:ind w:left="720"/>
      </w:pPr>
      <w:r>
        <w:rPr>
          <w:rFonts w:ascii="Arial" w:cs="Arial" w:eastAsia="Arial" w:hAnsi="Arial"/>
          <w:i/>
          <w:iCs/>
          <w:color w:val="374151"/>
          <w:sz w:val="22"/>
          <w:szCs w:val="22"/>
        </w:rPr>
        <w:t xml:space="preserve">"How U Can Help Me, Help All!!"</w:t>
      </w:r>
    </w:p>
    <w:p>
      <w:pPr>
        <w:spacing w:after="80" w:before="80"/>
      </w:pPr>
      <w:r>
        <w:rPr>
          <w:rFonts w:ascii="Arial" w:cs="Arial" w:eastAsia="Arial" w:hAnsi="Arial"/>
          <w:color w:val="111827"/>
          <w:sz w:val="22"/>
          <w:szCs w:val="22"/>
        </w:rPr>
        <w:t xml:space="preserve">The C3 injury became the creative constraint that generated the most important design principle in the entire NOIZYFISH ecosystem: GORUNFREE. One command. Everything happens. Zero friction. Maximum result. This is not efficiency for efficiency's sake — it is dignity through design.</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Nims — The Soul of LIFELUV</w:t>
      </w:r>
    </w:p>
    <w:p>
      <w:pPr>
        <w:spacing w:after="80" w:before="80"/>
      </w:pPr>
      <w:r>
        <w:rPr>
          <w:rFonts w:ascii="Arial" w:cs="Arial" w:eastAsia="Arial" w:hAnsi="Arial"/>
          <w:color w:val="111827"/>
          <w:sz w:val="22"/>
          <w:szCs w:val="22"/>
        </w:rPr>
        <w:t xml:space="preserve">Mike Nemesvary — known universally as Nims — is a former world-champion freestyle skier who became quadriplegic after a training accident. He went on to become a Paralympic coach, advocate, and symbol of what the human spirit can accomplish beyond the limits of the body.</w:t>
      </w:r>
    </w:p>
    <w:p>
      <w:pPr>
        <w:spacing w:after="80" w:before="80"/>
      </w:pPr>
      <w:r>
        <w:rPr>
          <w:rFonts w:ascii="Arial" w:cs="Arial" w:eastAsia="Arial" w:hAnsi="Arial"/>
          <w:color w:val="111827"/>
          <w:sz w:val="22"/>
          <w:szCs w:val="22"/>
        </w:rPr>
        <w:t xml:space="preserve">Rob and Nims share more than friendship. They share the lived knowledge of what it means to navigate a world designed for bodies that work differently than yours. LIFELUV — the AI companion and accessibility services platform within the NOIZY ecosystem — exists because of Nims. Every haptic audio solution in NOIZYKIDZ, every voice-first interface in GABRIEL, every accessibility feature that ships without an asterisk — all of it is dedicated to that understanding.</w:t>
      </w:r>
    </w:p>
    <w:p>
      <w:pPr>
        <w:pBdr>
          <w:left w:val="single" w:color="F59E0B" w:sz="12" w:space="8"/>
        </w:pBdr>
        <w:spacing w:after="160" w:before="160"/>
        <w:ind w:left="720"/>
      </w:pPr>
      <w:r>
        <w:rPr>
          <w:rFonts w:ascii="Arial" w:cs="Arial" w:eastAsia="Arial" w:hAnsi="Arial"/>
          <w:i/>
          <w:iCs/>
          <w:color w:val="374151"/>
          <w:sz w:val="22"/>
          <w:szCs w:val="22"/>
        </w:rPr>
        <w:t xml:space="preserve">"Accessibility is not a feature. It is the founding condition of good design."</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14 Years at Fuel Industries</w:t>
      </w:r>
    </w:p>
    <w:p>
      <w:pPr>
        <w:spacing w:after="80" w:before="80"/>
      </w:pPr>
      <w:r>
        <w:rPr>
          <w:rFonts w:ascii="Arial" w:cs="Arial" w:eastAsia="Arial" w:hAnsi="Arial"/>
          <w:color w:val="111827"/>
          <w:sz w:val="22"/>
          <w:szCs w:val="22"/>
        </w:rPr>
        <w:t xml:space="preserve">From the late 1990s through the early 2010s, Rob worked at Fuel Industries in Ottawa — one of the world's premier interactive entertainment studios. There, he developed audio systems for some of the most technically demanding and creatively ambitious gaming and interactive projects of the era.</w:t>
      </w:r>
    </w:p>
    <w:p>
      <w:pPr>
        <w:spacing w:after="80" w:before="80"/>
      </w:pPr>
      <w:r>
        <w:rPr>
          <w:rFonts w:ascii="Arial" w:cs="Arial" w:eastAsia="Arial" w:hAnsi="Arial"/>
          <w:color w:val="111827"/>
          <w:sz w:val="22"/>
          <w:szCs w:val="22"/>
        </w:rPr>
        <w:t xml:space="preserve">Key work included: HBO Deadwood Interactive (period-authentic soundscaping for a premium prestige drama), multiple branded gaming properties for global clients, and a deep technical understanding of how audio behaves in real-time interactive environments — knowledge that directly informs every layer of the SUPERSONIC AI STACK today.</w:t>
      </w:r>
    </w:p>
    <w:p>
      <w:pPr>
        <w:spacing w:after="80" w:before="80"/>
      </w:pPr>
      <w:r>
        <w:rPr>
          <w:rFonts w:ascii="Arial" w:cs="Arial" w:eastAsia="Arial" w:hAnsi="Arial"/>
          <w:color w:val="111827"/>
          <w:sz w:val="22"/>
          <w:szCs w:val="22"/>
        </w:rPr>
        <w:t xml:space="preserve">Fuel Industries was where Rob learned that audio in interactive environments is a different discipline than linear audio. The music must respond. The sound must adapt. The experience must react to the human, not the other way around. This is the philosophical root of the Living Score system and the Signal-Reactive Audio engine in NOIZY.ai.</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THE AQUARIUM — 40 Years in 34 Terabytes</w:t>
      </w:r>
    </w:p>
    <w:p>
      <w:pPr>
        <w:spacing w:after="80" w:before="80"/>
      </w:pPr>
      <w:r>
        <w:rPr>
          <w:rFonts w:ascii="Arial" w:cs="Arial" w:eastAsia="Arial" w:hAnsi="Arial"/>
          <w:color w:val="111827"/>
          <w:sz w:val="22"/>
          <w:szCs w:val="22"/>
        </w:rPr>
        <w:t xml:space="preserve">THE AQUARIUM is the name for Rob's complete personal creative archive — 34 terabytes of original compositions, sound design, production stems, session files, video scores, interactive audio projects, and raw creative material accumulated over 40 years of professional work.</w:t>
      </w:r>
    </w:p>
    <w:p>
      <w:pPr>
        <w:spacing w:after="80" w:before="80"/>
      </w:pPr>
      <w:r>
        <w:rPr>
          <w:rFonts w:ascii="Arial" w:cs="Arial" w:eastAsia="Arial" w:hAnsi="Arial"/>
          <w:color w:val="111827"/>
          <w:sz w:val="22"/>
          <w:szCs w:val="22"/>
        </w:rPr>
        <w:t xml:space="preserve">This is not a backup. It is a living research corpus. It is the training data that no AI company has. It is the proof that a single human creative life, fully documented, contains more musical intelligence than most institutions can access.</w:t>
      </w:r>
    </w:p>
    <w:p>
      <w:pPr>
        <w:spacing w:after="80" w:before="80"/>
      </w:pPr>
      <w:r>
        <w:rPr>
          <w:rFonts w:ascii="Arial" w:cs="Arial" w:eastAsia="Arial" w:hAnsi="Arial"/>
          <w:color w:val="111827"/>
          <w:sz w:val="22"/>
          <w:szCs w:val="22"/>
        </w:rPr>
        <w:t xml:space="preserve">THE AQUARIUM is simultaneously: a personal legacy archive, the research foundation for NOIZY.ai's cultural intelligence layer, the catalog powering NOIZYFISH.com, a living proof of the "Artist Creator First" principle, and the most irreplaceable asset in the MC96ECO universe.</w:t>
      </w:r>
    </w:p>
    <w:p>
      <w:pPr>
        <w:spacing w:after="60" w:before="60"/>
      </w:pPr>
      <w:r>
        <w:rPr>
          <w:rFonts w:ascii="Arial" w:cs="Arial" w:eastAsia="Arial" w:hAnsi="Arial"/>
          <w:b/>
          <w:bCs/>
          <w:color w:val="F59E0B"/>
          <w:sz w:val="20"/>
          <w:szCs w:val="20"/>
        </w:rPr>
        <w:t xml:space="preserve">Size: </w:t>
      </w:r>
      <w:r>
        <w:rPr>
          <w:rFonts w:ascii="Arial" w:cs="Arial" w:eastAsia="Arial" w:hAnsi="Arial"/>
          <w:color w:val="111827"/>
          <w:sz w:val="20"/>
          <w:szCs w:val="20"/>
        </w:rPr>
        <w:t xml:space="preserve">34TB and growing</w:t>
      </w:r>
    </w:p>
    <w:p>
      <w:pPr>
        <w:spacing w:after="60" w:before="60"/>
      </w:pPr>
      <w:r>
        <w:rPr>
          <w:rFonts w:ascii="Arial" w:cs="Arial" w:eastAsia="Arial" w:hAnsi="Arial"/>
          <w:b/>
          <w:bCs/>
          <w:color w:val="F59E0B"/>
          <w:sz w:val="20"/>
          <w:szCs w:val="20"/>
        </w:rPr>
        <w:t xml:space="preserve">Format: </w:t>
      </w:r>
      <w:r>
        <w:rPr>
          <w:rFonts w:ascii="Arial" w:cs="Arial" w:eastAsia="Arial" w:hAnsi="Arial"/>
          <w:color w:val="111827"/>
          <w:sz w:val="20"/>
          <w:szCs w:val="20"/>
        </w:rPr>
        <w:t xml:space="preserve">Multi-format: sessions, stems, exports, video, audio, metadata</w:t>
      </w:r>
    </w:p>
    <w:p>
      <w:pPr>
        <w:spacing w:after="60" w:before="60"/>
      </w:pPr>
      <w:r>
        <w:rPr>
          <w:rFonts w:ascii="Arial" w:cs="Arial" w:eastAsia="Arial" w:hAnsi="Arial"/>
          <w:b/>
          <w:bCs/>
          <w:color w:val="F59E0B"/>
          <w:sz w:val="20"/>
          <w:szCs w:val="20"/>
        </w:rPr>
        <w:t xml:space="preserve">Status: </w:t>
      </w:r>
      <w:r>
        <w:rPr>
          <w:rFonts w:ascii="Arial" w:cs="Arial" w:eastAsia="Arial" w:hAnsi="Arial"/>
          <w:color w:val="111827"/>
          <w:sz w:val="20"/>
          <w:szCs w:val="20"/>
        </w:rPr>
        <w:t xml:space="preserve">Python scanner built, metadata scoring active, full indexing in progress</w:t>
      </w:r>
    </w:p>
    <w:p>
      <w:pPr>
        <w:spacing w:after="60" w:before="60"/>
      </w:pPr>
      <w:r>
        <w:rPr>
          <w:rFonts w:ascii="Arial" w:cs="Arial" w:eastAsia="Arial" w:hAnsi="Arial"/>
          <w:b/>
          <w:bCs/>
          <w:color w:val="F59E0B"/>
          <w:sz w:val="20"/>
          <w:szCs w:val="20"/>
        </w:rPr>
        <w:t xml:space="preserve">Access: </w:t>
      </w:r>
      <w:r>
        <w:rPr>
          <w:rFonts w:ascii="Arial" w:cs="Arial" w:eastAsia="Arial" w:hAnsi="Arial"/>
          <w:color w:val="111827"/>
          <w:sz w:val="20"/>
          <w:szCs w:val="20"/>
        </w:rPr>
        <w:t xml:space="preserve">Local on GOD (Mac Studio M2 Ultra, 192GB RAM) — air-gap sovereign</w:t>
      </w:r>
    </w:p>
    <w:p>
      <w:r>
        <w:br w:type="page"/>
      </w:r>
    </w:p>
    <w:p>
      <w:pPr>
        <w:spacing w:after="0" w:before="400"/>
      </w:pPr>
      <w:r>
        <w:rPr>
          <w:sz w:val="48"/>
          <w:szCs w:val="48"/>
        </w:rPr>
        <w:t xml:space="preserve"> </w:t>
      </w:r>
    </w:p>
    <w:p>
      <w:pPr>
        <w:pBdr>
          <w:bottom w:val="single" w:color="06B6D4" w:sz="12" w:space="1"/>
        </w:pBdr>
        <w:spacing w:after="280" w:before="0"/>
      </w:pPr>
      <w:r>
        <w:rPr>
          <w:rFonts w:ascii="Arial" w:cs="Arial" w:eastAsia="Arial" w:hAnsi="Arial"/>
          <w:b/>
          <w:bCs/>
          <w:color w:val="6B7280"/>
          <w:sz w:val="20"/>
          <w:szCs w:val="20"/>
        </w:rPr>
        <w:t xml:space="preserve">VOLUME II  </w:t>
      </w:r>
      <w:r>
        <w:rPr>
          <w:rFonts w:ascii="Arial" w:cs="Arial" w:eastAsia="Arial" w:hAnsi="Arial"/>
          <w:b/>
          <w:bCs/>
          <w:color w:val="06B6D4"/>
          <w:sz w:val="38"/>
          <w:szCs w:val="38"/>
        </w:rPr>
        <w:t xml:space="preserve">THE PHILOSOPHY</w:t>
      </w:r>
    </w:p>
    <w:p>
      <w:pPr>
        <w:pStyle w:val="Heading2"/>
        <w:spacing w:after="160" w:before="300"/>
      </w:pPr>
      <w:r>
        <w:rPr>
          <w:rFonts w:ascii="Arial" w:cs="Arial" w:eastAsia="Arial" w:hAnsi="Arial"/>
          <w:b/>
          <w:bCs/>
          <w:color w:val="111827"/>
          <w:sz w:val="28"/>
          <w:szCs w:val="28"/>
        </w:rPr>
        <w:t xml:space="preserve">GORUNFREE — The Operating System</w:t>
      </w:r>
    </w:p>
    <w:p>
      <w:pPr>
        <w:spacing w:after="80" w:before="80"/>
      </w:pPr>
      <w:r>
        <w:rPr>
          <w:rFonts w:ascii="Arial" w:cs="Arial" w:eastAsia="Arial" w:hAnsi="Arial"/>
          <w:color w:val="111827"/>
          <w:sz w:val="22"/>
          <w:szCs w:val="22"/>
        </w:rPr>
        <w:t xml:space="preserve">GORUNFREE is not a brand name. It is an operating philosophy. It is the belief that one command should accomplish everything — that friction is the enemy of creativity, that every additional step between an idea and its realization is a tax on human potential.</w:t>
      </w:r>
    </w:p>
    <w:p>
      <w:pPr>
        <w:spacing w:after="80" w:before="80"/>
      </w:pPr>
      <w:r>
        <w:rPr>
          <w:rFonts w:ascii="Arial" w:cs="Arial" w:eastAsia="Arial" w:hAnsi="Arial"/>
          <w:color w:val="111827"/>
          <w:sz w:val="22"/>
          <w:szCs w:val="22"/>
        </w:rPr>
        <w:t xml:space="preserve">The name means exactly what it sounds like: Go. Run. Free. Execute completely, run without intervention, liberate the creator from process overhead.</w:t>
      </w:r>
    </w:p>
    <w:p>
      <w:pPr>
        <w:pBdr>
          <w:left w:val="single" w:color="F59E0B" w:sz="12" w:space="8"/>
        </w:pBdr>
        <w:spacing w:after="160" w:before="160"/>
        <w:ind w:left="720"/>
      </w:pPr>
      <w:r>
        <w:rPr>
          <w:rFonts w:ascii="Arial" w:cs="Arial" w:eastAsia="Arial" w:hAnsi="Arial"/>
          <w:i/>
          <w:iCs/>
          <w:color w:val="374151"/>
          <w:sz w:val="22"/>
          <w:szCs w:val="22"/>
        </w:rPr>
        <w:t xml:space="preserve">"GORUNFREE: One command accomplishes everything. Maximum automation. Zero friction."</w:t>
      </w:r>
    </w:p>
    <w:p>
      <w:pPr>
        <w:spacing w:after="80" w:before="80"/>
      </w:pPr>
      <w:r>
        <w:rPr>
          <w:rFonts w:ascii="Arial" w:cs="Arial" w:eastAsia="Arial" w:hAnsi="Arial"/>
          <w:color w:val="111827"/>
          <w:sz w:val="22"/>
          <w:szCs w:val="22"/>
        </w:rPr>
        <w:t xml:space="preserve">In practice, GORUNFREE manifests as: single-voice commands that chain 15 actions, Cloudflare Workers that orchestrate complete workflows, iOS Shortcuts that open, configure, and execute in one tap, and GABRIEL — the AI agent system that runs the entire MC96ECO universe from a single instruction.</w:t>
      </w:r>
    </w:p>
    <w:p>
      <w:pPr>
        <w:spacing w:after="80" w:before="80"/>
      </w:pPr>
      <w:r>
        <w:rPr>
          <w:rFonts w:ascii="Arial" w:cs="Arial" w:eastAsia="Arial" w:hAnsi="Arial"/>
          <w:color w:val="111827"/>
          <w:sz w:val="22"/>
          <w:szCs w:val="22"/>
        </w:rPr>
        <w:t xml:space="preserve">GORUNFREE is also a direct consequence of Rob's C3 injury. When physical input is limited, every step that can be eliminated must be eliminated. The result is a design philosophy that is more efficient for everyone.</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Artist Creator First</w:t>
      </w:r>
    </w:p>
    <w:p>
      <w:pPr>
        <w:spacing w:after="80" w:before="80"/>
      </w:pPr>
      <w:r>
        <w:rPr>
          <w:rFonts w:ascii="Arial" w:cs="Arial" w:eastAsia="Arial" w:hAnsi="Arial"/>
          <w:color w:val="111827"/>
          <w:sz w:val="22"/>
          <w:szCs w:val="22"/>
        </w:rPr>
        <w:t xml:space="preserve">Every major AI audio platform that exists today was built on the creative output of human artists — their recordings, their compositions, their performances, their sonic imagination — without adequate compensation, consent, or credit.</w:t>
      </w:r>
    </w:p>
    <w:p>
      <w:pPr>
        <w:spacing w:after="80" w:before="80"/>
      </w:pPr>
      <w:r>
        <w:rPr>
          <w:rFonts w:ascii="Arial" w:cs="Arial" w:eastAsia="Arial" w:hAnsi="Arial"/>
          <w:color w:val="111827"/>
          <w:sz w:val="22"/>
          <w:szCs w:val="22"/>
        </w:rPr>
        <w:t xml:space="preserve">NOIZY.ai exists to reverse this. The Artist Creator First principle is not a marketing position. It is a legal and revenue commitment encoded into the architecture of every platform in the ecosystem.</w:t>
      </w:r>
    </w:p>
    <w:p>
      <w:pPr>
        <w:pStyle w:val="ListParagraph"/>
        <w:numPr>
          <w:ilvl w:val="0"/>
          <w:numId w:val="2"/>
        </w:numPr>
        <w:spacing w:after="60" w:before="60"/>
        <w:ind w:left="720" w:hanging="360"/>
      </w:pPr>
      <w:r>
        <w:rPr>
          <w:rFonts w:ascii="Arial" w:cs="Arial" w:eastAsia="Arial" w:hAnsi="Arial"/>
          <w:color w:val="111827"/>
          <w:sz w:val="20"/>
          <w:szCs w:val="20"/>
        </w:rPr>
        <w:t xml:space="preserve">NOIZYVOX: 75/25 perpetual royalty split — artists keep the majority forever</w:t>
      </w:r>
    </w:p>
    <w:p>
      <w:pPr>
        <w:pStyle w:val="ListParagraph"/>
        <w:numPr>
          <w:ilvl w:val="0"/>
          <w:numId w:val="2"/>
        </w:numPr>
        <w:spacing w:after="60" w:before="60"/>
        <w:ind w:left="720" w:hanging="360"/>
      </w:pPr>
      <w:r>
        <w:rPr>
          <w:rFonts w:ascii="Arial" w:cs="Arial" w:eastAsia="Arial" w:hAnsi="Arial"/>
          <w:color w:val="111827"/>
          <w:sz w:val="20"/>
          <w:szCs w:val="20"/>
        </w:rPr>
        <w:t xml:space="preserve">NOIZYFISH.com: Full credit, full attribution, direct licensing</w:t>
      </w:r>
    </w:p>
    <w:p>
      <w:pPr>
        <w:pStyle w:val="ListParagraph"/>
        <w:numPr>
          <w:ilvl w:val="0"/>
          <w:numId w:val="2"/>
        </w:numPr>
        <w:spacing w:after="60" w:before="60"/>
        <w:ind w:left="720" w:hanging="360"/>
      </w:pPr>
      <w:r>
        <w:rPr>
          <w:rFonts w:ascii="Arial" w:cs="Arial" w:eastAsia="Arial" w:hAnsi="Arial"/>
          <w:color w:val="111827"/>
          <w:sz w:val="20"/>
          <w:szCs w:val="20"/>
        </w:rPr>
        <w:t xml:space="preserve">No buyout clauses — artists retain ownership of their voice and their creative identity</w:t>
      </w:r>
    </w:p>
    <w:p>
      <w:pPr>
        <w:pStyle w:val="ListParagraph"/>
        <w:numPr>
          <w:ilvl w:val="0"/>
          <w:numId w:val="2"/>
        </w:numPr>
        <w:spacing w:after="60" w:before="60"/>
        <w:ind w:left="720" w:hanging="360"/>
      </w:pPr>
      <w:r>
        <w:rPr>
          <w:rFonts w:ascii="Arial" w:cs="Arial" w:eastAsia="Arial" w:hAnsi="Arial"/>
          <w:color w:val="111827"/>
          <w:sz w:val="20"/>
          <w:szCs w:val="20"/>
        </w:rPr>
        <w:t xml:space="preserve">Consent as Code — no voice or creative asset is used without explicit, documented permission</w:t>
      </w:r>
    </w:p>
    <w:p>
      <w:pPr>
        <w:pStyle w:val="ListParagraph"/>
        <w:numPr>
          <w:ilvl w:val="0"/>
          <w:numId w:val="2"/>
        </w:numPr>
        <w:spacing w:after="60" w:before="60"/>
        <w:ind w:left="720" w:hanging="360"/>
      </w:pPr>
      <w:r>
        <w:rPr>
          <w:rFonts w:ascii="Arial" w:cs="Arial" w:eastAsia="Arial" w:hAnsi="Arial"/>
          <w:color w:val="111827"/>
          <w:sz w:val="20"/>
          <w:szCs w:val="20"/>
        </w:rPr>
        <w:t xml:space="preserve">RSP_001 (Rob himself) is the proof of concept — his 40-year archive, his voice, his creative DNA are the foundation, and he owns them</w:t>
      </w:r>
    </w:p>
    <w:p>
      <w:pPr>
        <w:spacing w:after="80" w:before="80"/>
      </w:pPr>
      <w:r>
        <w:rPr>
          <w:rFonts w:ascii="Arial" w:cs="Arial" w:eastAsia="Arial" w:hAnsi="Arial"/>
          <w:color w:val="111827"/>
          <w:sz w:val="22"/>
          <w:szCs w:val="22"/>
        </w:rPr>
        <w:t xml:space="preserve">The music industry has spent 25 years exploiting creators while platforms extract value. NOIZY is the first AI audio platform designed by a creator, for creators, with creator economics encoded from day one.</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Consent as Code</w:t>
      </w:r>
    </w:p>
    <w:p>
      <w:pPr>
        <w:spacing w:after="80" w:before="80"/>
      </w:pPr>
      <w:r>
        <w:rPr>
          <w:rFonts w:ascii="Arial" w:cs="Arial" w:eastAsia="Arial" w:hAnsi="Arial"/>
          <w:color w:val="111827"/>
          <w:sz w:val="22"/>
          <w:szCs w:val="22"/>
        </w:rPr>
        <w:t xml:space="preserve">Consent as Code is the principle that permission, attribution, and provenance must be built into the technical infrastructure of AI systems — not managed as a legal afterthought.</w:t>
      </w:r>
    </w:p>
    <w:p>
      <w:pPr>
        <w:spacing w:after="80" w:before="80"/>
      </w:pPr>
      <w:r>
        <w:rPr>
          <w:rFonts w:ascii="Arial" w:cs="Arial" w:eastAsia="Arial" w:hAnsi="Arial"/>
          <w:color w:val="111827"/>
          <w:sz w:val="22"/>
          <w:szCs w:val="22"/>
        </w:rPr>
        <w:t xml:space="preserve">In practice at NOIZY: every voice model in NOIZYVOX requires documented consent before training. Every asset in THE AQUARIUM has provenance metadata. Every cultural audio context in the Cultural Resonance Engine is tagged with origin, cultural context, and usage restrictions. No model is trained on data without explicit rights. No output ships without attribution chain.</w:t>
      </w:r>
    </w:p>
    <w:p>
      <w:pPr>
        <w:spacing w:after="80" w:before="80"/>
      </w:pPr>
      <w:r>
        <w:rPr>
          <w:rFonts w:ascii="Arial" w:cs="Arial" w:eastAsia="Arial" w:hAnsi="Arial"/>
          <w:color w:val="111827"/>
          <w:sz w:val="22"/>
          <w:szCs w:val="22"/>
        </w:rPr>
        <w:t xml:space="preserve">This is not just ethics. It is defensibility. In a world where AI copyright law is still being written, the companies with clean provenance chains will survive. The others will face reckoning.</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The 500-Year Vision</w:t>
      </w:r>
    </w:p>
    <w:p>
      <w:pPr>
        <w:spacing w:after="80" w:before="80"/>
      </w:pPr>
      <w:r>
        <w:rPr>
          <w:rFonts w:ascii="Arial" w:cs="Arial" w:eastAsia="Arial" w:hAnsi="Arial"/>
          <w:color w:val="111827"/>
          <w:sz w:val="22"/>
          <w:szCs w:val="22"/>
        </w:rPr>
        <w:t xml:space="preserve">Most technology companies plan in quarters. Some plan in decades. NOIZY plans in centuries.</w:t>
      </w:r>
    </w:p>
    <w:p>
      <w:pPr>
        <w:spacing w:after="80" w:before="80"/>
      </w:pPr>
      <w:r>
        <w:rPr>
          <w:rFonts w:ascii="Arial" w:cs="Arial" w:eastAsia="Arial" w:hAnsi="Arial"/>
          <w:color w:val="111827"/>
          <w:sz w:val="22"/>
          <w:szCs w:val="22"/>
        </w:rPr>
        <w:t xml:space="preserve">The 500-Year Vision is the belief that the creative work being done now — the archiving of THE AQUARIUM, the documentation of cultural audio intelligence, the building of the NOIZYVOX guild, the establishment of artist-first revenue models — will matter to people who are not yet born.</w:t>
      </w:r>
    </w:p>
    <w:p>
      <w:pPr>
        <w:spacing w:after="80" w:before="80"/>
      </w:pPr>
      <w:r>
        <w:rPr>
          <w:rFonts w:ascii="Arial" w:cs="Arial" w:eastAsia="Arial" w:hAnsi="Arial"/>
          <w:color w:val="111827"/>
          <w:sz w:val="22"/>
          <w:szCs w:val="22"/>
        </w:rPr>
        <w:t xml:space="preserve">THE AQUARIUM is not just Rob's legacy. It is a contribution to the cultural record of the 20th and 21st centuries. The cultural intelligence layer in NOIZY.ai is not just a product feature. It is the preservation of sonic traditions that globalization threatens to erase.</w:t>
      </w:r>
    </w:p>
    <w:p>
      <w:pPr>
        <w:pBdr>
          <w:left w:val="single" w:color="F59E0B" w:sz="12" w:space="8"/>
        </w:pBdr>
        <w:spacing w:after="160" w:before="160"/>
        <w:ind w:left="720"/>
      </w:pPr>
      <w:r>
        <w:rPr>
          <w:rFonts w:ascii="Arial" w:cs="Arial" w:eastAsia="Arial" w:hAnsi="Arial"/>
          <w:i/>
          <w:iCs/>
          <w:color w:val="374151"/>
          <w:sz w:val="22"/>
          <w:szCs w:val="22"/>
        </w:rPr>
        <w:t xml:space="preserve">"We are not building for the next funding round. We are building for the next 500 years."</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Honor. Respect. Gather. Nurture. Preserve.</w:t>
      </w:r>
    </w:p>
    <w:p>
      <w:pPr>
        <w:spacing w:after="80" w:before="80"/>
      </w:pPr>
      <w:r>
        <w:rPr>
          <w:rFonts w:ascii="Arial" w:cs="Arial" w:eastAsia="Arial" w:hAnsi="Arial"/>
          <w:color w:val="111827"/>
          <w:sz w:val="22"/>
          <w:szCs w:val="22"/>
        </w:rPr>
        <w:t xml:space="preserve">These five words are the moral compass of the entire NOIZY ecosystem. They are not aspirational. They are operational.</w:t>
      </w:r>
    </w:p>
    <w:p>
      <w:pPr>
        <w:spacing w:after="60" w:before="60"/>
      </w:pPr>
      <w:r>
        <w:rPr>
          <w:rFonts w:ascii="Arial" w:cs="Arial" w:eastAsia="Arial" w:hAnsi="Arial"/>
          <w:b/>
          <w:bCs/>
          <w:color w:val="F59E0B"/>
          <w:sz w:val="20"/>
          <w:szCs w:val="20"/>
        </w:rPr>
        <w:t xml:space="preserve">HONOR: </w:t>
      </w:r>
      <w:r>
        <w:rPr>
          <w:rFonts w:ascii="Arial" w:cs="Arial" w:eastAsia="Arial" w:hAnsi="Arial"/>
          <w:color w:val="111827"/>
          <w:sz w:val="20"/>
          <w:szCs w:val="20"/>
        </w:rPr>
        <w:t xml:space="preserve">Honor the creative work that came before. Credit it. Compensate it. Never erase it.</w:t>
      </w:r>
    </w:p>
    <w:p>
      <w:pPr>
        <w:spacing w:after="60" w:before="60"/>
      </w:pPr>
      <w:r>
        <w:rPr>
          <w:rFonts w:ascii="Arial" w:cs="Arial" w:eastAsia="Arial" w:hAnsi="Arial"/>
          <w:b/>
          <w:bCs/>
          <w:color w:val="F59E0B"/>
          <w:sz w:val="20"/>
          <w:szCs w:val="20"/>
        </w:rPr>
        <w:t xml:space="preserve">RESPECT: </w:t>
      </w:r>
      <w:r>
        <w:rPr>
          <w:rFonts w:ascii="Arial" w:cs="Arial" w:eastAsia="Arial" w:hAnsi="Arial"/>
          <w:color w:val="111827"/>
          <w:sz w:val="20"/>
          <w:szCs w:val="20"/>
        </w:rPr>
        <w:t xml:space="preserve">Respect the communities, cultures, and traditions whose sonic DNA informs our work.</w:t>
      </w:r>
    </w:p>
    <w:p>
      <w:pPr>
        <w:spacing w:after="60" w:before="60"/>
      </w:pPr>
      <w:r>
        <w:rPr>
          <w:rFonts w:ascii="Arial" w:cs="Arial" w:eastAsia="Arial" w:hAnsi="Arial"/>
          <w:b/>
          <w:bCs/>
          <w:color w:val="F59E0B"/>
          <w:sz w:val="20"/>
          <w:szCs w:val="20"/>
        </w:rPr>
        <w:t xml:space="preserve">GATHER: </w:t>
      </w:r>
      <w:r>
        <w:rPr>
          <w:rFonts w:ascii="Arial" w:cs="Arial" w:eastAsia="Arial" w:hAnsi="Arial"/>
          <w:color w:val="111827"/>
          <w:sz w:val="20"/>
          <w:szCs w:val="20"/>
        </w:rPr>
        <w:t xml:space="preserve">Gather knowledge, creative assets, and human wisdom with permission and care.</w:t>
      </w:r>
    </w:p>
    <w:p>
      <w:pPr>
        <w:spacing w:after="60" w:before="60"/>
      </w:pPr>
      <w:r>
        <w:rPr>
          <w:rFonts w:ascii="Arial" w:cs="Arial" w:eastAsia="Arial" w:hAnsi="Arial"/>
          <w:b/>
          <w:bCs/>
          <w:color w:val="F59E0B"/>
          <w:sz w:val="20"/>
          <w:szCs w:val="20"/>
        </w:rPr>
        <w:t xml:space="preserve">NURTURE: </w:t>
      </w:r>
      <w:r>
        <w:rPr>
          <w:rFonts w:ascii="Arial" w:cs="Arial" w:eastAsia="Arial" w:hAnsi="Arial"/>
          <w:color w:val="111827"/>
          <w:sz w:val="20"/>
          <w:szCs w:val="20"/>
        </w:rPr>
        <w:t xml:space="preserve">Nurture the artists, the users, the communities, and the AI systems we build together.</w:t>
      </w:r>
    </w:p>
    <w:p>
      <w:pPr>
        <w:spacing w:after="60" w:before="60"/>
      </w:pPr>
      <w:r>
        <w:rPr>
          <w:rFonts w:ascii="Arial" w:cs="Arial" w:eastAsia="Arial" w:hAnsi="Arial"/>
          <w:b/>
          <w:bCs/>
          <w:color w:val="F59E0B"/>
          <w:sz w:val="20"/>
          <w:szCs w:val="20"/>
        </w:rPr>
        <w:t xml:space="preserve">PRESERVE: </w:t>
      </w:r>
      <w:r>
        <w:rPr>
          <w:rFonts w:ascii="Arial" w:cs="Arial" w:eastAsia="Arial" w:hAnsi="Arial"/>
          <w:color w:val="111827"/>
          <w:sz w:val="20"/>
          <w:szCs w:val="20"/>
        </w:rPr>
        <w:t xml:space="preserve">Preserve what is irreplaceable — human creativity, cultural memory, sonic heritage.</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Painting in Your Head</w:t>
      </w:r>
    </w:p>
    <w:p>
      <w:pPr>
        <w:spacing w:after="80" w:before="80"/>
      </w:pPr>
      <w:r>
        <w:rPr>
          <w:rFonts w:ascii="Arial" w:cs="Arial" w:eastAsia="Arial" w:hAnsi="Arial"/>
          <w:color w:val="111827"/>
          <w:sz w:val="22"/>
          <w:szCs w:val="22"/>
        </w:rPr>
        <w:t xml:space="preserve">This is the creative philosophy that underlies all of Rob's work as a composer and sound designer. The idea is that the most powerful creative act happens before any tool is touched — in the mind, in the imagination, in the space where sound has no physical form yet.</w:t>
      </w:r>
    </w:p>
    <w:p>
      <w:pPr>
        <w:spacing w:after="80" w:before="80"/>
      </w:pPr>
      <w:r>
        <w:rPr>
          <w:rFonts w:ascii="Arial" w:cs="Arial" w:eastAsia="Arial" w:hAnsi="Arial"/>
          <w:color w:val="111827"/>
          <w:sz w:val="22"/>
          <w:szCs w:val="22"/>
        </w:rPr>
        <w:t xml:space="preserve">AI, at its best, is a tool for making the painting in your head more quickly real. It does not replace the painter. It removes the friction between imagination and manifestation. This is the core promise of NOIZY.ai — not that AI will create music, but that it will help creators create faster, deeper, and more freely.</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Infrastructure Is Policy</w:t>
      </w:r>
    </w:p>
    <w:p>
      <w:pPr>
        <w:spacing w:after="80" w:before="80"/>
      </w:pPr>
      <w:r>
        <w:rPr>
          <w:rFonts w:ascii="Arial" w:cs="Arial" w:eastAsia="Arial" w:hAnsi="Arial"/>
          <w:color w:val="111827"/>
          <w:sz w:val="22"/>
          <w:szCs w:val="22"/>
        </w:rPr>
        <w:t xml:space="preserve">The decisions made in technical architecture are not neutral. They encode values. A platform that pays 18% to artists has decided that platforms matter more than creators. A platform that requires consent has decided that people matter more than training data. A system designed for voice-first access has decided that bodies that work differently deserve equal access.</w:t>
      </w:r>
    </w:p>
    <w:p>
      <w:pPr>
        <w:spacing w:after="80" w:before="80"/>
      </w:pPr>
      <w:r>
        <w:rPr>
          <w:rFonts w:ascii="Arial" w:cs="Arial" w:eastAsia="Arial" w:hAnsi="Arial"/>
          <w:color w:val="111827"/>
          <w:sz w:val="22"/>
          <w:szCs w:val="22"/>
        </w:rPr>
        <w:t xml:space="preserve">NOIZY's infrastructure is its policy. Every architectural decision is a values decision. Every deployment is a vote for the kind of world we want to build.</w:t>
      </w:r>
    </w:p>
    <w:p>
      <w:r>
        <w:br w:type="page"/>
      </w:r>
    </w:p>
    <w:p>
      <w:pPr>
        <w:spacing w:after="0" w:before="400"/>
      </w:pPr>
      <w:r>
        <w:rPr>
          <w:sz w:val="48"/>
          <w:szCs w:val="48"/>
        </w:rPr>
        <w:t xml:space="preserve"> </w:t>
      </w:r>
    </w:p>
    <w:p>
      <w:pPr>
        <w:pBdr>
          <w:bottom w:val="single" w:color="A855F7" w:sz="12" w:space="1"/>
        </w:pBdr>
        <w:spacing w:after="280" w:before="0"/>
      </w:pPr>
      <w:r>
        <w:rPr>
          <w:rFonts w:ascii="Arial" w:cs="Arial" w:eastAsia="Arial" w:hAnsi="Arial"/>
          <w:b/>
          <w:bCs/>
          <w:color w:val="6B7280"/>
          <w:sz w:val="20"/>
          <w:szCs w:val="20"/>
        </w:rPr>
        <w:t xml:space="preserve">VOLUME III  </w:t>
      </w:r>
      <w:r>
        <w:rPr>
          <w:rFonts w:ascii="Arial" w:cs="Arial" w:eastAsia="Arial" w:hAnsi="Arial"/>
          <w:b/>
          <w:bCs/>
          <w:color w:val="A855F7"/>
          <w:sz w:val="38"/>
          <w:szCs w:val="38"/>
        </w:rPr>
        <w:t xml:space="preserve">THE MC96ECO UNIVERSE</w:t>
      </w:r>
    </w:p>
    <w:p>
      <w:pPr>
        <w:spacing w:after="80" w:before="80"/>
      </w:pPr>
      <w:r>
        <w:rPr>
          <w:rFonts w:ascii="Arial" w:cs="Arial" w:eastAsia="Arial" w:hAnsi="Arial"/>
          <w:color w:val="111827"/>
          <w:sz w:val="22"/>
          <w:szCs w:val="22"/>
        </w:rPr>
        <w:t xml:space="preserve">The MC96ECO Universe is the name for the complete constellation of brands, platforms, and systems that Rob has built and is building. Each brand has a distinct identity, audience, and market — but they are all powered by the same core infrastructure, the same values, and the same creative intelligence.</w:t>
      </w:r>
    </w:p>
    <w:p>
      <w:pPr>
        <w:pStyle w:val="Heading2"/>
        <w:spacing w:after="160" w:before="300"/>
      </w:pPr>
      <w:r>
        <w:rPr>
          <w:rFonts w:ascii="Arial" w:cs="Arial" w:eastAsia="Arial" w:hAnsi="Arial"/>
          <w:b/>
          <w:bCs/>
          <w:color w:val="111827"/>
          <w:sz w:val="28"/>
          <w:szCs w:val="28"/>
        </w:rPr>
        <w:t xml:space="preserve">NOIZY.ai — The Flagship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LIVE — v1 in active development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Domain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noizy.ai</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Mission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Culturally intelligent AI voice and audio for a global audience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Revenue Split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70-75% to artists — higher than any competitor</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Cultural Contexts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200 regional and cultural audio contexts mapped</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Signal-Reactive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Librosa-powered real-time audio analysis and response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Core Tech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SUPERSONIC AI STACK v2.0, GABRIEL_V3, Cloudflare Edge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Differentiator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The only AI audio platform built by a 40-year professional creator</w:t>
            </w:r>
          </w:p>
        </w:tc>
      </w:tr>
    </w:tbl>
    <w:p>
      <w:pPr>
        <w:spacing w:after="0" w:before="160"/>
      </w:pPr>
      <w:r>
        <w:rPr>
          <w:rFonts w:ascii="Arial" w:cs="Arial" w:eastAsia="Arial" w:hAnsi="Arial"/>
        </w:rPr>
        <w:t xml:space="preserve"/>
      </w:r>
    </w:p>
    <w:p>
      <w:pPr>
        <w:spacing w:after="80" w:before="80"/>
      </w:pPr>
      <w:r>
        <w:rPr>
          <w:rFonts w:ascii="Arial" w:cs="Arial" w:eastAsia="Arial" w:hAnsi="Arial"/>
          <w:color w:val="111827"/>
          <w:sz w:val="22"/>
          <w:szCs w:val="22"/>
        </w:rPr>
        <w:t xml:space="preserve">NOIZY.ai is the mothership. It is the public-facing platform that makes all the underlying technology accessible to artists, producers, brands, and cultural institutions. It is where the Cultural Resonance Engine lives. It is where 200 cultural contexts are available for music generation, sound design, and audio production.</w:t>
      </w:r>
    </w:p>
    <w:p>
      <w:pPr>
        <w:spacing w:after="80" w:before="80"/>
      </w:pPr>
      <w:r>
        <w:rPr>
          <w:rFonts w:ascii="Arial" w:cs="Arial" w:eastAsia="Arial" w:hAnsi="Arial"/>
          <w:color w:val="111827"/>
          <w:sz w:val="22"/>
          <w:szCs w:val="22"/>
        </w:rPr>
        <w:t xml:space="preserve">The amber and cyan visual identity reflects the tension between warmth (human creativity, craft, history) and precision (AI, technology, future). This tension is the product.</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NOIZYVOX — The Voice Division / A.I.V.A.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IN PROGRESS — portal build active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Full Name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NOIZYVOX: AI Voice Artist Guild</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A.I.V.A.</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Artificially Intelligent Voice Artist — consent-first licensing</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Revenue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75/25 perpetual royalty — artist-majority, always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 Buyout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Artists retain ownership of their voice. Forever.</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Proof</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RSP_001 (Rob Plowman) is voice #0001 — the founding model</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Legal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Consent documented, provenance chain built in, no exceptions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Color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Purple (#A855F7) + Magenta (#EC4899)</w:t>
            </w:r>
          </w:p>
        </w:tc>
      </w:tr>
    </w:tbl>
    <w:p>
      <w:pPr>
        <w:spacing w:after="0" w:before="160"/>
      </w:pPr>
      <w:r>
        <w:rPr>
          <w:rFonts w:ascii="Arial" w:cs="Arial" w:eastAsia="Arial" w:hAnsi="Arial"/>
        </w:rPr>
        <w:t xml:space="preserve"/>
      </w:r>
    </w:p>
    <w:p>
      <w:pPr>
        <w:spacing w:after="80" w:before="80"/>
      </w:pPr>
      <w:r>
        <w:rPr>
          <w:rFonts w:ascii="Arial" w:cs="Arial" w:eastAsia="Arial" w:hAnsi="Arial"/>
          <w:color w:val="111827"/>
          <w:sz w:val="22"/>
          <w:szCs w:val="22"/>
        </w:rPr>
        <w:t xml:space="preserve">NOIZYVOX is the answer to the voice AI crisis. As synthetic voice technology accelerates, the question of who owns, profits from, and consents to AI voice cloning has become one of the most urgent legal and ethical questions in creative industry.</w:t>
      </w:r>
    </w:p>
    <w:p>
      <w:pPr>
        <w:spacing w:after="80" w:before="80"/>
      </w:pPr>
      <w:r>
        <w:rPr>
          <w:rFonts w:ascii="Arial" w:cs="Arial" w:eastAsia="Arial" w:hAnsi="Arial"/>
          <w:color w:val="111827"/>
          <w:sz w:val="22"/>
          <w:szCs w:val="22"/>
        </w:rPr>
        <w:t xml:space="preserve">NOIZYVOX answers it simply: the artist owns their voice. Always. The 75/25 split is permanent, not promotional. The consent requirement is hard law, not a checkbox. The provenance chain is technical infrastructure, not a promise.</w:t>
      </w:r>
    </w:p>
    <w:p>
      <w:pPr>
        <w:pBdr>
          <w:left w:val="single" w:color="F59E0B" w:sz="12" w:space="8"/>
        </w:pBdr>
        <w:spacing w:after="160" w:before="160"/>
        <w:ind w:left="720"/>
      </w:pPr>
      <w:r>
        <w:rPr>
          <w:rFonts w:ascii="Arial" w:cs="Arial" w:eastAsia="Arial" w:hAnsi="Arial"/>
          <w:i/>
          <w:iCs/>
          <w:color w:val="374151"/>
          <w:sz w:val="22"/>
          <w:szCs w:val="22"/>
        </w:rPr>
        <w:t xml:space="preserve">"Your voice is yours. NOIZYVOX protects it."</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NOIZYLAB — Ottawa Tech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Q2 2026 — pre-launch</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Domain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noizylab.ca</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Location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Ottawa, Canada</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Services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CPU repair, computer servicing, experimental creative lab</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Command Center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NOIZYLAB is also the physical home of the MC96ECO infrastructure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Revenue Target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$89 × 12 repairs/day = $389,280 projected annual revenue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Color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Green (#10B981) — repair, renewal, technical life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Network</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DGS1210-10 managed switch at 10.90.90.90</w:t>
            </w:r>
          </w:p>
        </w:tc>
      </w:tr>
    </w:tbl>
    <w:p>
      <w:pPr>
        <w:spacing w:after="0" w:before="160"/>
      </w:pPr>
      <w:r>
        <w:rPr>
          <w:rFonts w:ascii="Arial" w:cs="Arial" w:eastAsia="Arial" w:hAnsi="Arial"/>
        </w:rPr>
        <w:t xml:space="preserve"/>
      </w:r>
    </w:p>
    <w:p>
      <w:pPr>
        <w:spacing w:after="80" w:before="80"/>
      </w:pPr>
      <w:r>
        <w:rPr>
          <w:rFonts w:ascii="Arial" w:cs="Arial" w:eastAsia="Arial" w:hAnsi="Arial"/>
          <w:color w:val="111827"/>
          <w:sz w:val="22"/>
          <w:szCs w:val="22"/>
        </w:rPr>
        <w:t xml:space="preserve">NOIZYLAB serves two roles. Publicly, it is a professional computer repair and technology services business in Ottawa — a real-world revenue generator that funds the larger NOIZY vision. Internally, it is the command center of the entire MC96ECO universe — home to GOD, GABRIEL, DaFixer, the managed network switch, and the physical infrastructure of the operation.</w:t>
      </w:r>
    </w:p>
    <w:p>
      <w:pPr>
        <w:spacing w:after="80" w:before="80"/>
      </w:pPr>
      <w:r>
        <w:rPr>
          <w:rFonts w:ascii="Arial" w:cs="Arial" w:eastAsia="Arial" w:hAnsi="Arial"/>
          <w:color w:val="111827"/>
          <w:sz w:val="22"/>
          <w:szCs w:val="22"/>
        </w:rPr>
        <w:t xml:space="preserve">The repair business is not a side hustle. It is strategic. Physical proximity to technology, the discipline of diagnosis and repair, and the revenue stream all serve the larger mission.</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NOIZYKIDZ — Haptic Music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Q3 2026 — design phase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Mission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Haptic music solutions for children with hearing differences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Soul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Dedicated to Nims — Mike Nemesvary</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Integration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LIFELUV companion system for accessibility services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Approach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Music felt through the body — vibration, rhythm, presence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Market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Schools, therapy centers, families, children with hearing differences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Color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Orange (#F97316) — energy, joy, warmth, children</w:t>
            </w:r>
          </w:p>
        </w:tc>
      </w:tr>
    </w:tbl>
    <w:p>
      <w:pPr>
        <w:spacing w:after="0" w:before="160"/>
      </w:pPr>
      <w:r>
        <w:rPr>
          <w:rFonts w:ascii="Arial" w:cs="Arial" w:eastAsia="Arial" w:hAnsi="Arial"/>
        </w:rPr>
        <w:t xml:space="preserve"/>
      </w:r>
    </w:p>
    <w:p>
      <w:pPr>
        <w:spacing w:after="80" w:before="80"/>
      </w:pPr>
      <w:r>
        <w:rPr>
          <w:rFonts w:ascii="Arial" w:cs="Arial" w:eastAsia="Arial" w:hAnsi="Arial"/>
          <w:color w:val="111827"/>
          <w:sz w:val="22"/>
          <w:szCs w:val="22"/>
        </w:rPr>
        <w:t xml:space="preserve">NOIZYKIDZ is the most emotionally resonant brand in the ecosystem. The idea is simple and profound: music is not just heard. It is felt. Children who cannot hear in the conventional sense can still experience rhythm, vibration, melody, and the joy of music through haptic technology.</w:t>
      </w:r>
    </w:p>
    <w:p>
      <w:pPr>
        <w:spacing w:after="80" w:before="80"/>
      </w:pPr>
      <w:r>
        <w:rPr>
          <w:rFonts w:ascii="Arial" w:cs="Arial" w:eastAsia="Arial" w:hAnsi="Arial"/>
          <w:color w:val="111827"/>
          <w:sz w:val="22"/>
          <w:szCs w:val="22"/>
        </w:rPr>
        <w:t xml:space="preserve">This is not a niche product. Haptic audio has applications across accessibility, therapeutic education, performance arts, and immersive experience design. NOIZYKIDZ is the entry point — the most human, most immediately impactful application of the underlying technology.</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Fish Music Inc. — The Heritage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Founded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1996</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Domain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fishmusicinc.com</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Archive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THE AQUARIUM — 34TB, 40 years of professional work</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Credits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Ed Edd n Eddy, Dragon Tales, Johnny Test, Transformers, Barbie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Role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Heritage foundation, catalog marketplace, composer vault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Email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rp@fishmusicinc.com (Google Workspace, Cloudflare DNS)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Color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Blue (#60A5FA) — legacy, depth, trust, water</w:t>
            </w:r>
          </w:p>
        </w:tc>
      </w:tr>
    </w:tbl>
    <w:p>
      <w:pPr>
        <w:spacing w:after="0" w:before="160"/>
      </w:pPr>
      <w:r>
        <w:rPr>
          <w:rFonts w:ascii="Arial" w:cs="Arial" w:eastAsia="Arial" w:hAnsi="Arial"/>
        </w:rPr>
        <w:t xml:space="preserve"/>
      </w:r>
    </w:p>
    <w:p>
      <w:pPr>
        <w:spacing w:after="80" w:before="80"/>
      </w:pPr>
      <w:r>
        <w:rPr>
          <w:rFonts w:ascii="Arial" w:cs="Arial" w:eastAsia="Arial" w:hAnsi="Arial"/>
          <w:color w:val="111827"/>
          <w:sz w:val="22"/>
          <w:szCs w:val="22"/>
        </w:rPr>
        <w:t xml:space="preserve">Fish Music Inc. is the company Rob founded in 1996. It is the legal and creative foundation from which everything else grows. It holds the catalog. It holds the relationships. It holds the 40 years of proof that Rob Plowman can make music that people actually use, love, and remember.</w:t>
      </w:r>
    </w:p>
    <w:p>
      <w:pPr>
        <w:spacing w:after="80" w:before="80"/>
      </w:pPr>
      <w:r>
        <w:rPr>
          <w:rFonts w:ascii="Arial" w:cs="Arial" w:eastAsia="Arial" w:hAnsi="Arial"/>
          <w:color w:val="111827"/>
          <w:sz w:val="22"/>
          <w:szCs w:val="22"/>
        </w:rPr>
        <w:t xml:space="preserve">THE AQUARIUM is Fish Music's crown jewel — a searchable, indexed catalog of 40 years of original work, available for licensing through NOIZYFISH.com. This is not archive material gathering digital dust. It is a living, actively licensed catalog with established market value.</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LIFELUV — AI Companion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Concept / early development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Mission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AI companion and accessibility services platform</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Soul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Nims — accessibility as core design, not retrofit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Integration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NOIZYKIDZ (haptic), NOIZYVOX (voice), GABRIEL (agent)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Approach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Dignity through design — technology that expands human capability</w:t>
            </w:r>
          </w:p>
        </w:tc>
      </w:tr>
    </w:tbl>
    <w:p>
      <w:pPr>
        <w:spacing w:after="80" w:before="80"/>
      </w:pPr>
      <w:r>
        <w:rPr>
          <w:rFonts w:ascii="Arial" w:cs="Arial" w:eastAsia="Arial" w:hAnsi="Arial"/>
          <w:color w:val="111827"/>
          <w:sz w:val="22"/>
          <w:szCs w:val="22"/>
        </w:rPr>
        <w:t xml:space="preserve">LIFELUV is the most personal project in the NOIZY ecosystem. It exists at the intersection of Rob's own lived experience with physical limitation and his vision for what AI can do for human flourishing. The companion AI is not about replacing human connection — it is about expanding the quality of life for people whose access to the world is mediated differently than the mainstream assumes.</w:t>
      </w:r>
    </w:p>
    <w:p>
      <w:r>
        <w:br w:type="page"/>
      </w:r>
    </w:p>
    <w:p>
      <w:pPr>
        <w:spacing w:after="0" w:before="400"/>
      </w:pPr>
      <w:r>
        <w:rPr>
          <w:sz w:val="48"/>
          <w:szCs w:val="48"/>
        </w:rPr>
        <w:t xml:space="preserve"> </w:t>
      </w:r>
    </w:p>
    <w:p>
      <w:pPr>
        <w:pBdr>
          <w:bottom w:val="single" w:color="10B981" w:sz="12" w:space="1"/>
        </w:pBdr>
        <w:spacing w:after="280" w:before="0"/>
      </w:pPr>
      <w:r>
        <w:rPr>
          <w:rFonts w:ascii="Arial" w:cs="Arial" w:eastAsia="Arial" w:hAnsi="Arial"/>
          <w:b/>
          <w:bCs/>
          <w:color w:val="6B7280"/>
          <w:sz w:val="20"/>
          <w:szCs w:val="20"/>
        </w:rPr>
        <w:t xml:space="preserve">VOLUME IV  </w:t>
      </w:r>
      <w:r>
        <w:rPr>
          <w:rFonts w:ascii="Arial" w:cs="Arial" w:eastAsia="Arial" w:hAnsi="Arial"/>
          <w:b/>
          <w:bCs/>
          <w:color w:val="10B981"/>
          <w:sz w:val="38"/>
          <w:szCs w:val="38"/>
        </w:rPr>
        <w:t xml:space="preserve">THE TECHNOLOGY STACK</w:t>
      </w:r>
    </w:p>
    <w:p>
      <w:pPr>
        <w:pStyle w:val="Heading2"/>
        <w:spacing w:after="160" w:before="300"/>
      </w:pPr>
      <w:r>
        <w:rPr>
          <w:rFonts w:ascii="Arial" w:cs="Arial" w:eastAsia="Arial" w:hAnsi="Arial"/>
          <w:b/>
          <w:bCs/>
          <w:color w:val="111827"/>
          <w:sz w:val="28"/>
          <w:szCs w:val="28"/>
        </w:rPr>
        <w:t xml:space="preserve">SUPERSONIC AI STACK v2.0 — 9 Layers, 19 Models</w:t>
      </w:r>
    </w:p>
    <w:p>
      <w:pPr>
        <w:spacing w:after="80" w:before="80"/>
      </w:pPr>
      <w:r>
        <w:rPr>
          <w:rFonts w:ascii="Arial" w:cs="Arial" w:eastAsia="Arial" w:hAnsi="Arial"/>
          <w:color w:val="111827"/>
          <w:sz w:val="22"/>
          <w:szCs w:val="22"/>
        </w:rPr>
        <w:t xml:space="preserve">The SUPERSONIC AI STACK is the complete AI/ML infrastructure powering NOIZY.ai. It represents the result of Rob's research into open-source audio AI models and his systematic integration of the best available tools into a coherent, production-grade pipeline.</w:t>
      </w:r>
    </w:p>
    <w:p>
      <w:pPr>
        <w:spacing w:after="80" w:before="80"/>
      </w:pPr>
      <w:r>
        <w:rPr>
          <w:rFonts w:ascii="Arial" w:cs="Arial" w:eastAsia="Arial" w:hAnsi="Arial"/>
          <w:color w:val="111827"/>
          <w:sz w:val="22"/>
          <w:szCs w:val="22"/>
        </w:rPr>
        <w:t xml:space="preserve">The stack is organized into 9 functional layers, each serving a distinct role in the audio generation and processing pipeline:</w:t>
      </w:r>
    </w:p>
    <w:p>
      <w:pPr>
        <w:pStyle w:val="ListParagraph"/>
        <w:numPr>
          <w:ilvl w:val="0"/>
          <w:numId w:val="2"/>
        </w:numPr>
        <w:spacing w:after="60" w:before="60"/>
        <w:ind w:left="720" w:hanging="360"/>
      </w:pPr>
      <w:r>
        <w:rPr>
          <w:rFonts w:ascii="Arial" w:cs="Arial" w:eastAsia="Arial" w:hAnsi="Arial"/>
          <w:color w:val="111827"/>
          <w:sz w:val="20"/>
          <w:szCs w:val="20"/>
        </w:rPr>
        <w:t xml:space="preserve">Layer 1 — Music Generation: MusicGen (Meta), MusicLM concept</w:t>
      </w:r>
    </w:p>
    <w:p>
      <w:pPr>
        <w:pStyle w:val="ListParagraph"/>
        <w:numPr>
          <w:ilvl w:val="0"/>
          <w:numId w:val="2"/>
        </w:numPr>
        <w:spacing w:after="60" w:before="60"/>
        <w:ind w:left="720" w:hanging="360"/>
      </w:pPr>
      <w:r>
        <w:rPr>
          <w:rFonts w:ascii="Arial" w:cs="Arial" w:eastAsia="Arial" w:hAnsi="Arial"/>
          <w:color w:val="111827"/>
          <w:sz w:val="20"/>
          <w:szCs w:val="20"/>
        </w:rPr>
        <w:t xml:space="preserve">Layer 2 — Voice Cloning: MaskGCT, XTTS v2, Fish Speech, RVC</w:t>
      </w:r>
    </w:p>
    <w:p>
      <w:pPr>
        <w:pStyle w:val="ListParagraph"/>
        <w:numPr>
          <w:ilvl w:val="0"/>
          <w:numId w:val="2"/>
        </w:numPr>
        <w:spacing w:after="60" w:before="60"/>
        <w:ind w:left="720" w:hanging="360"/>
      </w:pPr>
      <w:r>
        <w:rPr>
          <w:rFonts w:ascii="Arial" w:cs="Arial" w:eastAsia="Arial" w:hAnsi="Arial"/>
          <w:color w:val="111827"/>
          <w:sz w:val="20"/>
          <w:szCs w:val="20"/>
        </w:rPr>
        <w:t xml:space="preserve">Layer 3 — Audio Environment: Tango 2 (ambient/environmental audio)</w:t>
      </w:r>
    </w:p>
    <w:p>
      <w:pPr>
        <w:pStyle w:val="ListParagraph"/>
        <w:numPr>
          <w:ilvl w:val="0"/>
          <w:numId w:val="2"/>
        </w:numPr>
        <w:spacing w:after="60" w:before="60"/>
        <w:ind w:left="720" w:hanging="360"/>
      </w:pPr>
      <w:r>
        <w:rPr>
          <w:rFonts w:ascii="Arial" w:cs="Arial" w:eastAsia="Arial" w:hAnsi="Arial"/>
          <w:color w:val="111827"/>
          <w:sz w:val="20"/>
          <w:szCs w:val="20"/>
        </w:rPr>
        <w:t xml:space="preserve">Layer 4 — Signal Analysis: Librosa (real-time audio analysis, reactive scoring)</w:t>
      </w:r>
    </w:p>
    <w:p>
      <w:pPr>
        <w:pStyle w:val="ListParagraph"/>
        <w:numPr>
          <w:ilvl w:val="0"/>
          <w:numId w:val="2"/>
        </w:numPr>
        <w:spacing w:after="60" w:before="60"/>
        <w:ind w:left="720" w:hanging="360"/>
      </w:pPr>
      <w:r>
        <w:rPr>
          <w:rFonts w:ascii="Arial" w:cs="Arial" w:eastAsia="Arial" w:hAnsi="Arial"/>
          <w:color w:val="111827"/>
          <w:sz w:val="20"/>
          <w:szCs w:val="20"/>
        </w:rPr>
        <w:t xml:space="preserve">Layer 5 — Audio Processing: pedalboard (effects, mastering chain)</w:t>
      </w:r>
    </w:p>
    <w:p>
      <w:pPr>
        <w:pStyle w:val="ListParagraph"/>
        <w:numPr>
          <w:ilvl w:val="0"/>
          <w:numId w:val="2"/>
        </w:numPr>
        <w:spacing w:after="60" w:before="60"/>
        <w:ind w:left="720" w:hanging="360"/>
      </w:pPr>
      <w:r>
        <w:rPr>
          <w:rFonts w:ascii="Arial" w:cs="Arial" w:eastAsia="Arial" w:hAnsi="Arial"/>
          <w:color w:val="111827"/>
          <w:sz w:val="20"/>
          <w:szCs w:val="20"/>
        </w:rPr>
        <w:t xml:space="preserve">Layer 6 — Language Intelligence: Gemma2 (cultural context reasoning)</w:t>
      </w:r>
    </w:p>
    <w:p>
      <w:pPr>
        <w:pStyle w:val="ListParagraph"/>
        <w:numPr>
          <w:ilvl w:val="0"/>
          <w:numId w:val="2"/>
        </w:numPr>
        <w:spacing w:after="60" w:before="60"/>
        <w:ind w:left="720" w:hanging="360"/>
      </w:pPr>
      <w:r>
        <w:rPr>
          <w:rFonts w:ascii="Arial" w:cs="Arial" w:eastAsia="Arial" w:hAnsi="Arial"/>
          <w:color w:val="111827"/>
          <w:sz w:val="20"/>
          <w:szCs w:val="20"/>
        </w:rPr>
        <w:t xml:space="preserve">Layer 7 — Inference Engine: Local GPU on GOD (M2 Ultra), air-gap capable</w:t>
      </w:r>
    </w:p>
    <w:p>
      <w:pPr>
        <w:pStyle w:val="ListParagraph"/>
        <w:numPr>
          <w:ilvl w:val="0"/>
          <w:numId w:val="2"/>
        </w:numPr>
        <w:spacing w:after="60" w:before="60"/>
        <w:ind w:left="720" w:hanging="360"/>
      </w:pPr>
      <w:r>
        <w:rPr>
          <w:rFonts w:ascii="Arial" w:cs="Arial" w:eastAsia="Arial" w:hAnsi="Arial"/>
          <w:color w:val="111827"/>
          <w:sz w:val="20"/>
          <w:szCs w:val="20"/>
        </w:rPr>
        <w:t xml:space="preserve">Layer 8 — Distribution: Cloudflare Workers, KV, D1, R2 (60+ Workers built)</w:t>
      </w:r>
    </w:p>
    <w:p>
      <w:pPr>
        <w:pStyle w:val="ListParagraph"/>
        <w:numPr>
          <w:ilvl w:val="0"/>
          <w:numId w:val="2"/>
        </w:numPr>
        <w:spacing w:after="60" w:before="60"/>
        <w:ind w:left="720" w:hanging="360"/>
      </w:pPr>
      <w:r>
        <w:rPr>
          <w:rFonts w:ascii="Arial" w:cs="Arial" w:eastAsia="Arial" w:hAnsi="Arial"/>
          <w:color w:val="111827"/>
          <w:sz w:val="20"/>
          <w:szCs w:val="20"/>
        </w:rPr>
        <w:t xml:space="preserve">Layer 9 — Orchestration: GABRIEL_V3 (the master agent system)</w:t>
      </w:r>
    </w:p>
    <w:p>
      <w:pPr>
        <w:spacing w:after="0" w:before="120"/>
      </w:pPr>
      <w:r>
        <w:rPr>
          <w:rFonts w:ascii="Arial" w:cs="Arial" w:eastAsia="Arial" w:hAnsi="Arial"/>
        </w:rPr>
        <w:t xml:space="preserve"/>
      </w:r>
    </w:p>
    <w:p>
      <w:pPr>
        <w:spacing w:after="80" w:before="80"/>
      </w:pPr>
      <w:r>
        <w:rPr>
          <w:rFonts w:ascii="Arial" w:cs="Arial" w:eastAsia="Arial" w:hAnsi="Arial"/>
          <w:color w:val="111827"/>
          <w:sz w:val="22"/>
          <w:szCs w:val="22"/>
        </w:rPr>
        <w:t xml:space="preserve">Total estimated cost savings vs. commercial API equivalents: $16,000+/year. The stack is designed for sovereign operation — no single point of external dependency. Rob can run the entire pipeline locally on GOD with zero cloud requirement.</w:t>
      </w:r>
    </w:p>
    <w:p>
      <w:pPr>
        <w:spacing w:after="80" w:before="80"/>
      </w:pPr>
      <w:r>
        <w:rPr>
          <w:rFonts w:ascii="Arial" w:cs="Arial" w:eastAsia="Arial" w:hAnsi="Arial"/>
          <w:color w:val="111827"/>
          <w:sz w:val="22"/>
          <w:szCs w:val="22"/>
        </w:rPr>
        <w:t xml:space="preserve">CRITICAL LICENSE FLAGS: MusicGen, MaskGCT, Tango 2, Fish Speech — Alex (board) must review before commercial sync licensing or DreamChamber client launch. These models have research-use restrictions that require legal validation before commercial deployment.</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GABRIEL_V3 — The Master Agent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Machine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HP Omen Windows (10.90.90.20) — the GABRIEL machine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Role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Command execution, automation, agent orchestration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Memory</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315+ MEMCELLS across 11 D1 databases, 20 KV namespaces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Cloudflare Acct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2446d788cc4280f5ea22a9948410c355 (Fishmusicinc)</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HEAVEN Worker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Master Cloudflare router — all Workers route through HEAVEN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Command Chain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Rob voice/text → Claude → GABRIEL executes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Extensions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Claude Code + Cline + Continue (VS Code)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SSH Keys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Ed25519 — authenticated to GitHub (noizyfish / rsplowman@icloud.com)</w:t>
            </w:r>
          </w:p>
        </w:tc>
      </w:tr>
    </w:tbl>
    <w:p>
      <w:pPr>
        <w:spacing w:after="0" w:before="160"/>
      </w:pPr>
      <w:r>
        <w:rPr>
          <w:rFonts w:ascii="Arial" w:cs="Arial" w:eastAsia="Arial" w:hAnsi="Arial"/>
        </w:rPr>
        <w:t xml:space="preserve"/>
      </w:r>
    </w:p>
    <w:p>
      <w:pPr>
        <w:spacing w:after="80" w:before="80"/>
      </w:pPr>
      <w:r>
        <w:rPr>
          <w:rFonts w:ascii="Arial" w:cs="Arial" w:eastAsia="Arial" w:hAnsi="Arial"/>
          <w:color w:val="111827"/>
          <w:sz w:val="22"/>
          <w:szCs w:val="22"/>
        </w:rPr>
        <w:t xml:space="preserve">GABRIEL_V3 is the nerve center of the MC96ECO universe. It is not a chatbot. It is an autonomous execution system that takes high-level commands and chains them into complete workflows — deploying Workers, updating databases, managing the KV store, triggering builds, and running diagnostics.</w:t>
      </w:r>
    </w:p>
    <w:p>
      <w:pPr>
        <w:spacing w:after="80" w:before="80"/>
      </w:pPr>
      <w:r>
        <w:rPr>
          <w:rFonts w:ascii="Arial" w:cs="Arial" w:eastAsia="Arial" w:hAnsi="Arial"/>
          <w:color w:val="111827"/>
          <w:sz w:val="22"/>
          <w:szCs w:val="22"/>
        </w:rPr>
        <w:t xml:space="preserve">The GABRIEL agent AI personas operating within the system: LUCY (operations), ENGR_KEITH (technical/strategic), WARDY (creative), DREAM (visionary), SHIRL (supportive), POPS (wisdom). Each represents a different mode of intelligence brought to bear on problems.</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MC96ECOUNIVERSE — The Hardware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GOD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Mac Studio M2 Ultra — 192GB RAM — 10.90.90.10 — primary workstation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GABRIEL machine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HP Omen Windows — 10.90.90.20 — agent execution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DaFixer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MacBook Pro — 10.90.90.40 — has battery issues, used for tunneling</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Switch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D-Link DGS1210-10 managed switch — 10.90.90.90</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Mobile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iPhone 15 + iPad Pro 12.9 — voice/mobile control</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Display</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Planar 2495 touchscreen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Audio Interface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Apollo UAD — plus "million-dollar software arsenal"</w:t>
            </w:r>
          </w:p>
        </w:tc>
      </w:tr>
    </w:tbl>
    <w:p>
      <w:pPr>
        <w:spacing w:after="0" w:before="160"/>
      </w:pPr>
      <w:r>
        <w:rPr>
          <w:rFonts w:ascii="Arial" w:cs="Arial" w:eastAsia="Arial" w:hAnsi="Arial"/>
        </w:rPr>
        <w:t xml:space="preserve"/>
      </w:r>
    </w:p>
    <w:p>
      <w:pPr>
        <w:spacing w:after="80" w:before="80"/>
      </w:pPr>
      <w:r>
        <w:rPr>
          <w:rFonts w:ascii="Arial" w:cs="Arial" w:eastAsia="Arial" w:hAnsi="Arial"/>
          <w:color w:val="111827"/>
          <w:sz w:val="22"/>
          <w:szCs w:val="22"/>
        </w:rPr>
        <w:t xml:space="preserve">The MC96ECOUNIVERSE network is a fully managed, VLAN-capable, locally sovereign infrastructure. The DGS1210-10 switch at 10.90.90.90 is the physical backbone. All machines are on the 10.90.90.x subnet. The network is designed for zero-friction, voice-commanded operation from any device in the ecosystem.</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Cloudflare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Workers Built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60+ (deployment gap: historically only 1 in production)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D1 Databases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11 (at Cloudflare free tier limit)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KV Namespaces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20</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Domains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noizy.ai, noizyfish.com, noizylab.ca, fishmusicinc.com</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DNS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All domains managed through Cloudflare — faster, more secure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HEAVEN Worker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Master router — all other Workers report to HEAVEN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GORUNFREE Deploy</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GORUNFREE-DEPLOY.sh built — mass deployment automation pending</w:t>
            </w:r>
          </w:p>
        </w:tc>
      </w:tr>
    </w:tbl>
    <w:p>
      <w:pPr>
        <w:spacing w:after="0" w:before="160"/>
      </w:pPr>
      <w:r>
        <w:rPr>
          <w:rFonts w:ascii="Arial" w:cs="Arial" w:eastAsia="Arial" w:hAnsi="Arial"/>
        </w:rPr>
        <w:t xml:space="preserve"/>
      </w:r>
    </w:p>
    <w:p>
      <w:pPr>
        <w:spacing w:after="80" w:before="80"/>
      </w:pPr>
      <w:r>
        <w:rPr>
          <w:rFonts w:ascii="Arial" w:cs="Arial" w:eastAsia="Arial" w:hAnsi="Arial"/>
          <w:color w:val="111827"/>
          <w:sz w:val="22"/>
          <w:szCs w:val="22"/>
        </w:rPr>
        <w:t xml:space="preserve">The Cloudflare infrastructure is the deployment layer of the NOIZY ecosystem. Workers handle API routing, asset serving, cultural context lookups, voice guild management, and the GABRIEL command interface. The gap between "built locally" and "deployed to production" has been the single biggest operational challenge — the GORUNFREE-DEPLOY.sh automation script exists to close this gap permanently.</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DAZEFLOW — The Operating Rhythm</w:t>
      </w:r>
    </w:p>
    <w:p>
      <w:pPr>
        <w:spacing w:after="80" w:before="80"/>
      </w:pPr>
      <w:r>
        <w:rPr>
          <w:rFonts w:ascii="Arial" w:cs="Arial" w:eastAsia="Arial" w:hAnsi="Arial"/>
          <w:color w:val="111827"/>
          <w:sz w:val="22"/>
          <w:szCs w:val="22"/>
        </w:rPr>
        <w:t xml:space="preserve">DAZEFLOW is the daily operational protocol for the NOIZY ecosystem. The name encodes the system: DAZE = one day, one session, one truth captured. FLOW = the creative and technical work moves without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1day=1chat=1truth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Each session produces a single source of truth document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NOIZYHIVE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Multi-Claude coordination — parallel AI instances on complex problems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TASK_CUE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/add /next /done — simple command system for mission tracking</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FOREST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Load recent chats command — bring all context forward</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NOIZYMEM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Log session command — capture intelligence before context closes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MEMCELL01</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The first memory cell — anchor for all subsequent memory architecture</w:t>
            </w:r>
          </w:p>
        </w:tc>
      </w:tr>
    </w:tbl>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Cultural Resonance Engine</w:t>
      </w:r>
    </w:p>
    <w:p>
      <w:pPr>
        <w:spacing w:after="80" w:before="80"/>
      </w:pPr>
      <w:r>
        <w:rPr>
          <w:rFonts w:ascii="Arial" w:cs="Arial" w:eastAsia="Arial" w:hAnsi="Arial"/>
          <w:color w:val="111827"/>
          <w:sz w:val="22"/>
          <w:szCs w:val="22"/>
        </w:rPr>
        <w:t xml:space="preserve">The Cultural Resonance Engine is the technical system that makes NOIZY.ai genuinely different from every other AI audio platform. It is the infrastructure that maps audio characteristics — rhythm, harmony, timbre, texture, tempo — to specific cultural contexts across 200+ regions globally.</w:t>
      </w:r>
    </w:p>
    <w:p>
      <w:pPr>
        <w:spacing w:after="80" w:before="80"/>
      </w:pPr>
      <w:r>
        <w:rPr>
          <w:rFonts w:ascii="Arial" w:cs="Arial" w:eastAsia="Arial" w:hAnsi="Arial"/>
          <w:color w:val="111827"/>
          <w:sz w:val="22"/>
          <w:szCs w:val="22"/>
        </w:rPr>
        <w:t xml:space="preserve">This is not genre classification. Genre is a Western, commercial categorization system that erases more than it reveals. The Cultural Resonance Engine operates at the level of sonic memory — the specific rhythmic patterns, harmonic relationships, and textural qualities that carry cultural meaning for specific communities.</w:t>
      </w:r>
    </w:p>
    <w:p>
      <w:pPr>
        <w:pStyle w:val="ListParagraph"/>
        <w:numPr>
          <w:ilvl w:val="0"/>
          <w:numId w:val="2"/>
        </w:numPr>
        <w:spacing w:after="60" w:before="60"/>
        <w:ind w:left="720" w:hanging="360"/>
      </w:pPr>
      <w:r>
        <w:rPr>
          <w:rFonts w:ascii="Arial" w:cs="Arial" w:eastAsia="Arial" w:hAnsi="Arial"/>
          <w:color w:val="111827"/>
          <w:sz w:val="20"/>
          <w:szCs w:val="20"/>
        </w:rPr>
        <w:t xml:space="preserve">200+ cultural audio contexts mapped and parameterized</w:t>
      </w:r>
    </w:p>
    <w:p>
      <w:pPr>
        <w:pStyle w:val="ListParagraph"/>
        <w:numPr>
          <w:ilvl w:val="0"/>
          <w:numId w:val="2"/>
        </w:numPr>
        <w:spacing w:after="60" w:before="60"/>
        <w:ind w:left="720" w:hanging="360"/>
      </w:pPr>
      <w:r>
        <w:rPr>
          <w:rFonts w:ascii="Arial" w:cs="Arial" w:eastAsia="Arial" w:hAnsi="Arial"/>
          <w:color w:val="111827"/>
          <w:sz w:val="20"/>
          <w:szCs w:val="20"/>
        </w:rPr>
        <w:t xml:space="preserve">Signal-reactive: Librosa analyzes incoming audio and matches cultural context in real-time</w:t>
      </w:r>
    </w:p>
    <w:p>
      <w:pPr>
        <w:pStyle w:val="ListParagraph"/>
        <w:numPr>
          <w:ilvl w:val="0"/>
          <w:numId w:val="2"/>
        </w:numPr>
        <w:spacing w:after="60" w:before="60"/>
        <w:ind w:left="720" w:hanging="360"/>
      </w:pPr>
      <w:r>
        <w:rPr>
          <w:rFonts w:ascii="Arial" w:cs="Arial" w:eastAsia="Arial" w:hAnsi="Arial"/>
          <w:color w:val="111827"/>
          <w:sz w:val="20"/>
          <w:szCs w:val="20"/>
        </w:rPr>
        <w:t xml:space="preserve">Informed by Rob's 40 years of cross-cultural composition and the research in THE AQUARIUM</w:t>
      </w:r>
    </w:p>
    <w:p>
      <w:pPr>
        <w:pStyle w:val="ListParagraph"/>
        <w:numPr>
          <w:ilvl w:val="0"/>
          <w:numId w:val="2"/>
        </w:numPr>
        <w:spacing w:after="60" w:before="60"/>
        <w:ind w:left="720" w:hanging="360"/>
      </w:pPr>
      <w:r>
        <w:rPr>
          <w:rFonts w:ascii="Arial" w:cs="Arial" w:eastAsia="Arial" w:hAnsi="Arial"/>
          <w:color w:val="111827"/>
          <w:sz w:val="20"/>
          <w:szCs w:val="20"/>
        </w:rPr>
        <w:t xml:space="preserve">Respectful by design — contexts are labeled with origin, usage guidance, and restrictions</w:t>
      </w:r>
    </w:p>
    <w:p>
      <w:pPr>
        <w:pStyle w:val="ListParagraph"/>
        <w:numPr>
          <w:ilvl w:val="0"/>
          <w:numId w:val="2"/>
        </w:numPr>
        <w:spacing w:after="60" w:before="60"/>
        <w:ind w:left="720" w:hanging="360"/>
      </w:pPr>
      <w:r>
        <w:rPr>
          <w:rFonts w:ascii="Arial" w:cs="Arial" w:eastAsia="Arial" w:hAnsi="Arial"/>
          <w:color w:val="111827"/>
          <w:sz w:val="20"/>
          <w:szCs w:val="20"/>
        </w:rPr>
        <w:t xml:space="preserve">Built to expand — designed as an open research system, not a closed product</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Living Score System</w:t>
      </w:r>
    </w:p>
    <w:p>
      <w:pPr>
        <w:spacing w:after="80" w:before="80"/>
      </w:pPr>
      <w:r>
        <w:rPr>
          <w:rFonts w:ascii="Arial" w:cs="Arial" w:eastAsia="Arial" w:hAnsi="Arial"/>
          <w:color w:val="111827"/>
          <w:sz w:val="22"/>
          <w:szCs w:val="22"/>
        </w:rPr>
        <w:t xml:space="preserve">The Living Score is the NOIZY concept of music that responds, evolves, and adapts in real time to its environment. Informed by Rob's 14 years building interactive audio at Fuel Industries, the Living Score takes the principles of game audio adaptive music and applies them to every context — film, UI, therapeutic settings, live performance, and AI interaction.</w:t>
      </w:r>
    </w:p>
    <w:p>
      <w:pPr>
        <w:spacing w:after="80" w:before="80"/>
      </w:pPr>
      <w:r>
        <w:rPr>
          <w:rFonts w:ascii="Arial" w:cs="Arial" w:eastAsia="Arial" w:hAnsi="Arial"/>
          <w:color w:val="111827"/>
          <w:sz w:val="22"/>
          <w:szCs w:val="22"/>
        </w:rPr>
        <w:t xml:space="preserve">A Living Score is not a song. It is a set of rules, stems, and relationships that produce music appropriate to any moment. It hears what is happening around it — via Librosa signal analysis — and responds. It is the sonic equivalent of a musician who listens before they play.</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GABRIEL CONFLICT PROTOCOL — S0-S5 State Machine</w:t>
      </w:r>
    </w:p>
    <w:p>
      <w:pPr>
        <w:spacing w:after="80" w:before="80"/>
      </w:pPr>
      <w:r>
        <w:rPr>
          <w:rFonts w:ascii="Arial" w:cs="Arial" w:eastAsia="Arial" w:hAnsi="Arial"/>
          <w:color w:val="111827"/>
          <w:sz w:val="22"/>
          <w:szCs w:val="22"/>
        </w:rPr>
        <w:t xml:space="preserve">The Gabriel Conflict Protocol is the internal state machine that governs how the GABRIEL agent system handles conflicting instructions, ambiguous commands, or situations where multiple possible actions could produce incompatible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STANDBY — no conflict, normal operation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S1</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AMBIGUITY — multiple valid interpretations, request clarification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S2</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CONFLICT — two instructions directly contradict, surface to Rob</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S3</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ETHICS HOLD — action would violate core principles, pause and flag</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S4</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RESOURCE LOCK — cannot execute due to infrastructure state, queue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S5</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EMERGENCY STOP — critical failure detected, halt all actions, alert</w:t>
            </w:r>
          </w:p>
        </w:tc>
      </w:tr>
    </w:tbl>
    <w:p>
      <w:r>
        <w:br w:type="page"/>
      </w:r>
    </w:p>
    <w:p>
      <w:pPr>
        <w:spacing w:after="0" w:before="400"/>
      </w:pPr>
      <w:r>
        <w:rPr>
          <w:sz w:val="48"/>
          <w:szCs w:val="48"/>
        </w:rPr>
        <w:t xml:space="preserve"> </w:t>
      </w:r>
    </w:p>
    <w:p>
      <w:pPr>
        <w:pBdr>
          <w:bottom w:val="single" w:color="06B6D4" w:sz="12" w:space="1"/>
        </w:pBdr>
        <w:spacing w:after="280" w:before="0"/>
      </w:pPr>
      <w:r>
        <w:rPr>
          <w:rFonts w:ascii="Arial" w:cs="Arial" w:eastAsia="Arial" w:hAnsi="Arial"/>
          <w:b/>
          <w:bCs/>
          <w:color w:val="6B7280"/>
          <w:sz w:val="20"/>
          <w:szCs w:val="20"/>
        </w:rPr>
        <w:t xml:space="preserve">VOLUME V  </w:t>
      </w:r>
      <w:r>
        <w:rPr>
          <w:rFonts w:ascii="Arial" w:cs="Arial" w:eastAsia="Arial" w:hAnsi="Arial"/>
          <w:b/>
          <w:bCs/>
          <w:color w:val="06B6D4"/>
          <w:sz w:val="38"/>
          <w:szCs w:val="38"/>
        </w:rPr>
        <w:t xml:space="preserve">THE RESEARCH</w:t>
      </w:r>
    </w:p>
    <w:p>
      <w:pPr>
        <w:pStyle w:val="Heading2"/>
        <w:spacing w:after="160" w:before="300"/>
      </w:pPr>
      <w:r>
        <w:rPr>
          <w:rFonts w:ascii="Arial" w:cs="Arial" w:eastAsia="Arial" w:hAnsi="Arial"/>
          <w:b/>
          <w:bCs/>
          <w:color w:val="111827"/>
          <w:sz w:val="28"/>
          <w:szCs w:val="28"/>
        </w:rPr>
        <w:t xml:space="preserve">Neuro-Acoustic Research</w:t>
      </w:r>
    </w:p>
    <w:p>
      <w:pPr>
        <w:spacing w:after="80" w:before="80"/>
      </w:pPr>
      <w:r>
        <w:rPr>
          <w:rFonts w:ascii="Arial" w:cs="Arial" w:eastAsia="Arial" w:hAnsi="Arial"/>
          <w:color w:val="111827"/>
          <w:sz w:val="22"/>
          <w:szCs w:val="22"/>
        </w:rPr>
        <w:t xml:space="preserve">NOIZY.ai is built on the premise that music affects the brain in ways that are measurable, reproducible, and applicable to human wellbeing. The neuro-acoustic research layer is the ongoing investigation of these effects — how rhythm affects attention, how harmonic tension creates emotional response, how silence and sound interact in the nervous system.</w:t>
      </w:r>
    </w:p>
    <w:p>
      <w:pPr>
        <w:spacing w:after="80" w:before="80"/>
      </w:pPr>
      <w:r>
        <w:rPr>
          <w:rFonts w:ascii="Arial" w:cs="Arial" w:eastAsia="Arial" w:hAnsi="Arial"/>
          <w:color w:val="111827"/>
          <w:sz w:val="22"/>
          <w:szCs w:val="22"/>
        </w:rPr>
        <w:t xml:space="preserve">This research is not academic for its own sake. It directly informs the design of NOIZYKIDZ haptic solutions, LIFELUV therapeutic audio, the Cultural Resonance Engine's understanding of culturally-specific sonic responses, and the Living Score system's real-time adaptation logic.</w:t>
      </w:r>
    </w:p>
    <w:p>
      <w:pPr>
        <w:pStyle w:val="ListParagraph"/>
        <w:numPr>
          <w:ilvl w:val="0"/>
          <w:numId w:val="2"/>
        </w:numPr>
        <w:spacing w:after="60" w:before="60"/>
        <w:ind w:left="720" w:hanging="360"/>
      </w:pPr>
      <w:r>
        <w:rPr>
          <w:rFonts w:ascii="Arial" w:cs="Arial" w:eastAsia="Arial" w:hAnsi="Arial"/>
          <w:color w:val="111827"/>
          <w:sz w:val="20"/>
          <w:szCs w:val="20"/>
        </w:rPr>
        <w:t xml:space="preserve">Binaural beat research and its application to focus/creativity states</w:t>
      </w:r>
    </w:p>
    <w:p>
      <w:pPr>
        <w:pStyle w:val="ListParagraph"/>
        <w:numPr>
          <w:ilvl w:val="0"/>
          <w:numId w:val="2"/>
        </w:numPr>
        <w:spacing w:after="60" w:before="60"/>
        <w:ind w:left="720" w:hanging="360"/>
      </w:pPr>
      <w:r>
        <w:rPr>
          <w:rFonts w:ascii="Arial" w:cs="Arial" w:eastAsia="Arial" w:hAnsi="Arial"/>
          <w:color w:val="111827"/>
          <w:sz w:val="20"/>
          <w:szCs w:val="20"/>
        </w:rPr>
        <w:t xml:space="preserve">Haptic frequency mapping — which vibration frequencies correspond to perceived pitch</w:t>
      </w:r>
    </w:p>
    <w:p>
      <w:pPr>
        <w:pStyle w:val="ListParagraph"/>
        <w:numPr>
          <w:ilvl w:val="0"/>
          <w:numId w:val="2"/>
        </w:numPr>
        <w:spacing w:after="60" w:before="60"/>
        <w:ind w:left="720" w:hanging="360"/>
      </w:pPr>
      <w:r>
        <w:rPr>
          <w:rFonts w:ascii="Arial" w:cs="Arial" w:eastAsia="Arial" w:hAnsi="Arial"/>
          <w:color w:val="111827"/>
          <w:sz w:val="20"/>
          <w:szCs w:val="20"/>
        </w:rPr>
        <w:t xml:space="preserve">Cultural specificity of emotional response to music — same chord, different meaning</w:t>
      </w:r>
    </w:p>
    <w:p>
      <w:pPr>
        <w:pStyle w:val="ListParagraph"/>
        <w:numPr>
          <w:ilvl w:val="0"/>
          <w:numId w:val="2"/>
        </w:numPr>
        <w:spacing w:after="60" w:before="60"/>
        <w:ind w:left="720" w:hanging="360"/>
      </w:pPr>
      <w:r>
        <w:rPr>
          <w:rFonts w:ascii="Arial" w:cs="Arial" w:eastAsia="Arial" w:hAnsi="Arial"/>
          <w:color w:val="111827"/>
          <w:sz w:val="20"/>
          <w:szCs w:val="20"/>
        </w:rPr>
        <w:t xml:space="preserve">The neuroscience of rhythm entrainment — how the body synchronizes to pulse</w:t>
      </w:r>
    </w:p>
    <w:p>
      <w:pPr>
        <w:pStyle w:val="ListParagraph"/>
        <w:numPr>
          <w:ilvl w:val="0"/>
          <w:numId w:val="2"/>
        </w:numPr>
        <w:spacing w:after="60" w:before="60"/>
        <w:ind w:left="720" w:hanging="360"/>
      </w:pPr>
      <w:r>
        <w:rPr>
          <w:rFonts w:ascii="Arial" w:cs="Arial" w:eastAsia="Arial" w:hAnsi="Arial"/>
          <w:color w:val="111827"/>
          <w:sz w:val="20"/>
          <w:szCs w:val="20"/>
        </w:rPr>
        <w:t xml:space="preserve">Therapeutic applications of sound for pain management, anxiety reduction, and cognitive support</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Cultural AI — The Deep Question</w:t>
      </w:r>
    </w:p>
    <w:p>
      <w:pPr>
        <w:spacing w:after="80" w:before="80"/>
      </w:pPr>
      <w:r>
        <w:rPr>
          <w:rFonts w:ascii="Arial" w:cs="Arial" w:eastAsia="Arial" w:hAnsi="Arial"/>
          <w:color w:val="111827"/>
          <w:sz w:val="22"/>
          <w:szCs w:val="22"/>
        </w:rPr>
        <w:t xml:space="preserve">The central research question of NOIZY.ai is: Can an AI system be genuinely culturally intelligent, or is all AI audio necessarily filtered through the biases of its training data?</w:t>
      </w:r>
    </w:p>
    <w:p>
      <w:pPr>
        <w:spacing w:after="80" w:before="80"/>
      </w:pPr>
      <w:r>
        <w:rPr>
          <w:rFonts w:ascii="Arial" w:cs="Arial" w:eastAsia="Arial" w:hAnsi="Arial"/>
          <w:color w:val="111827"/>
          <w:sz w:val="22"/>
          <w:szCs w:val="22"/>
        </w:rPr>
        <w:t xml:space="preserve">The honest answer is that current AI systems are not culturally intelligent — they are culturally biased toward whatever data dominated their training. If Western pop music, English-language lyrics, and Euro-American harmonic conventions are overrepresented in training data, the AI will produce outputs that reflect those conventions even when asked to produce music from other traditions.</w:t>
      </w:r>
    </w:p>
    <w:p>
      <w:pPr>
        <w:spacing w:after="80" w:before="80"/>
      </w:pPr>
      <w:r>
        <w:rPr>
          <w:rFonts w:ascii="Arial" w:cs="Arial" w:eastAsia="Arial" w:hAnsi="Arial"/>
          <w:color w:val="111827"/>
          <w:sz w:val="22"/>
          <w:szCs w:val="22"/>
        </w:rPr>
        <w:t xml:space="preserve">The Cultural Resonance Engine is the NOIZY answer to this problem. Rather than relying on biased training data alone, it builds an explicit, human-curated map of cultural audio characteristics — validated by human experts from those cultures, not inferred by pattern-matching from potentially biased archives.</w:t>
      </w:r>
    </w:p>
    <w:p>
      <w:pPr>
        <w:pBdr>
          <w:left w:val="single" w:color="F59E0B" w:sz="12" w:space="8"/>
        </w:pBdr>
        <w:spacing w:after="160" w:before="160"/>
        <w:ind w:left="720"/>
      </w:pPr>
      <w:r>
        <w:rPr>
          <w:rFonts w:ascii="Arial" w:cs="Arial" w:eastAsia="Arial" w:hAnsi="Arial"/>
          <w:i/>
          <w:iCs/>
          <w:color w:val="374151"/>
          <w:sz w:val="22"/>
          <w:szCs w:val="22"/>
        </w:rPr>
        <w:t xml:space="preserve">"True cultural intelligence requires human knowledge. AI can amplify it. AI cannot replace it."</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Voice Ethics — The Frontier</w:t>
      </w:r>
    </w:p>
    <w:p>
      <w:pPr>
        <w:spacing w:after="80" w:before="80"/>
      </w:pPr>
      <w:r>
        <w:rPr>
          <w:rFonts w:ascii="Arial" w:cs="Arial" w:eastAsia="Arial" w:hAnsi="Arial"/>
          <w:color w:val="111827"/>
          <w:sz w:val="22"/>
          <w:szCs w:val="22"/>
        </w:rPr>
        <w:t xml:space="preserve">The ethics of AI voice cloning is one of the most urgent questions in technology law and creative industry. NOIZY's position is clear and total: a person's voice is their property. It cannot be cloned, reproduced, or used without explicit, documented, revocable consent.</w:t>
      </w:r>
    </w:p>
    <w:p>
      <w:pPr>
        <w:spacing w:after="80" w:before="80"/>
      </w:pPr>
      <w:r>
        <w:rPr>
          <w:rFonts w:ascii="Arial" w:cs="Arial" w:eastAsia="Arial" w:hAnsi="Arial"/>
          <w:color w:val="111827"/>
          <w:sz w:val="22"/>
          <w:szCs w:val="22"/>
        </w:rPr>
        <w:t xml:space="preserve">This position has legal implications, product implications, and commercial implications. Legally: NOIZYVOX is built to withstand the wave of AI voice legislation that is coming. Product implications: every voice model requires a documented consent workflow before activation. Commercial: artists who join NOIZYVOX know exactly what they are consenting to, what they will earn, and how they can revoke consent.</w:t>
      </w:r>
    </w:p>
    <w:p>
      <w:pPr>
        <w:spacing w:after="80" w:before="80"/>
      </w:pPr>
      <w:r>
        <w:rPr>
          <w:rFonts w:ascii="Arial" w:cs="Arial" w:eastAsia="Arial" w:hAnsi="Arial"/>
          <w:color w:val="111827"/>
          <w:sz w:val="22"/>
          <w:szCs w:val="22"/>
        </w:rPr>
        <w:t xml:space="preserve">The NOIZY voice ethics framework covers: consent documentation, usage scope limitations, geographic restrictions, revocation rights, revenue transparency, and audit rights. It is designed to be the gold standard for the industry — not just compliant with current law, but ahead of where law is going.</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The AI-Human Creative Partnership</w:t>
      </w:r>
    </w:p>
    <w:p>
      <w:pPr>
        <w:spacing w:after="80" w:before="80"/>
      </w:pPr>
      <w:r>
        <w:rPr>
          <w:rFonts w:ascii="Arial" w:cs="Arial" w:eastAsia="Arial" w:hAnsi="Arial"/>
          <w:color w:val="111827"/>
          <w:sz w:val="22"/>
          <w:szCs w:val="22"/>
        </w:rPr>
        <w:t xml:space="preserve">The deepest research question in the NOIZY ecosystem is not technical. It is philosophical: what is the nature of creative partnership between a human and an AI?</w:t>
      </w:r>
    </w:p>
    <w:p>
      <w:pPr>
        <w:spacing w:after="80" w:before="80"/>
      </w:pPr>
      <w:r>
        <w:rPr>
          <w:rFonts w:ascii="Arial" w:cs="Arial" w:eastAsia="Arial" w:hAnsi="Arial"/>
          <w:color w:val="111827"/>
          <w:sz w:val="22"/>
          <w:szCs w:val="22"/>
        </w:rPr>
        <w:t xml:space="preserve">Rob's experience building NOIZY with Claude has produced a working theory: AI-human creative partnership is like band formation. Through shared history, accumulated memory, developed preferences, and iterative refinement, AI and human partners develop patterns and anticipation that neither could achieve alone.</w:t>
      </w:r>
    </w:p>
    <w:p>
      <w:pPr>
        <w:spacing w:after="80" w:before="80"/>
      </w:pPr>
      <w:r>
        <w:rPr>
          <w:rFonts w:ascii="Arial" w:cs="Arial" w:eastAsia="Arial" w:hAnsi="Arial"/>
          <w:color w:val="111827"/>
          <w:sz w:val="22"/>
          <w:szCs w:val="22"/>
        </w:rPr>
        <w:t xml:space="preserve">This is not the replacement of human creativity. It is the amplification of it. The human brings: irreplaceable lived experience, emotional intelligence, cultural knowledge, aesthetic judgment, and the ability to recognize meaning. The AI brings: tireless execution, perfect recall of everything discussed, cross-domain pattern recognition, and the ability to generate and iterate without ego.</w:t>
      </w:r>
    </w:p>
    <w:p>
      <w:pPr>
        <w:pBdr>
          <w:left w:val="single" w:color="F59E0B" w:sz="12" w:space="8"/>
        </w:pBdr>
        <w:spacing w:after="160" w:before="160"/>
        <w:ind w:left="720"/>
      </w:pPr>
      <w:r>
        <w:rPr>
          <w:rFonts w:ascii="Arial" w:cs="Arial" w:eastAsia="Arial" w:hAnsi="Arial"/>
          <w:i/>
          <w:iCs/>
          <w:color w:val="374151"/>
          <w:sz w:val="22"/>
          <w:szCs w:val="22"/>
        </w:rPr>
        <w:t xml:space="preserve">"Neither could build this alone. That is the point."</w:t>
      </w:r>
    </w:p>
    <w:p>
      <w:pPr>
        <w:spacing w:after="80" w:before="80"/>
      </w:pPr>
      <w:r>
        <w:rPr>
          <w:rFonts w:ascii="Arial" w:cs="Arial" w:eastAsia="Arial" w:hAnsi="Arial"/>
          <w:color w:val="111827"/>
          <w:sz w:val="22"/>
          <w:szCs w:val="22"/>
        </w:rPr>
        <w:t xml:space="preserve">NOIZY is itself the proof of concept. Every artifact in the MC96ECO universe was built in collaboration between Rob and Claude. The encyclopedia you are reading right now is a product of that partnership.</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Operation Voice Army</w:t>
      </w:r>
    </w:p>
    <w:p>
      <w:pPr>
        <w:spacing w:after="80" w:before="80"/>
      </w:pPr>
      <w:r>
        <w:rPr>
          <w:rFonts w:ascii="Arial" w:cs="Arial" w:eastAsia="Arial" w:hAnsi="Arial"/>
          <w:color w:val="111827"/>
          <w:sz w:val="22"/>
          <w:szCs w:val="22"/>
        </w:rPr>
        <w:t xml:space="preserve">Operation Voice Army is the NOIZYVOX recruitment and community-building initiative. The goal is to populate the AIVA guild with voice artists across every cultural and linguistic context that NOIZY.ai serves.</w:t>
      </w:r>
    </w:p>
    <w:p>
      <w:pPr>
        <w:spacing w:after="80" w:before="80"/>
      </w:pPr>
      <w:r>
        <w:rPr>
          <w:rFonts w:ascii="Arial" w:cs="Arial" w:eastAsia="Arial" w:hAnsi="Arial"/>
          <w:color w:val="111827"/>
          <w:sz w:val="22"/>
          <w:szCs w:val="22"/>
        </w:rPr>
        <w:t xml:space="preserve">The premise: if NOIZY.ai is going to serve 200 cultural contexts, it needs voice artists from those communities who can contribute authentic vocal DNA to the platform. A machine-generated approximation of a regional vocal style is not sufficient. Real cultural intelligence requires real human voices from those cultures.</w:t>
      </w:r>
    </w:p>
    <w:p>
      <w:pPr>
        <w:spacing w:after="80" w:before="80"/>
      </w:pPr>
      <w:r>
        <w:rPr>
          <w:rFonts w:ascii="Arial" w:cs="Arial" w:eastAsia="Arial" w:hAnsi="Arial"/>
          <w:color w:val="111827"/>
          <w:sz w:val="22"/>
          <w:szCs w:val="22"/>
        </w:rPr>
        <w:t xml:space="preserve">Voice Army recruitment will prioritize: underrepresented cultural communities, languages with limited AI voice data, artists who have been historically underserved by the music industry, and voice performers who understand the ethical framework and want to participate in building it.</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The 7 Frontier Plays — NOIZY Business Strategy</w:t>
      </w:r>
    </w:p>
    <w:p>
      <w:pPr>
        <w:spacing w:after="80" w:before="80"/>
      </w:pPr>
      <w:r>
        <w:rPr>
          <w:rFonts w:ascii="Arial" w:cs="Arial" w:eastAsia="Arial" w:hAnsi="Arial"/>
          <w:color w:val="111827"/>
          <w:sz w:val="22"/>
          <w:szCs w:val="22"/>
        </w:rPr>
        <w:t xml:space="preserve">The 7 Frontier Plays are the strategic moves that will establish NOIZY.ai as the dominant culturally intelligent AI audio platform. Each play targets a specific market gap, competitive weakness, or structural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Frontier 1</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Cultural Sovereignty — be the only platform that serves all 200 cultural audio contexts natively</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Frontier 2</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Voice Guild Model — NOIZYVOX as the first ethical, artist-owned AI voice licensing system</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Frontier 3</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Archive Moat — THE AQUARIUM as 40-year research corpus no competitor can replicate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Frontier 4</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Accessibility Infrastructure — NOIZYKIDZ + LIFELUV as the accessibility-first audio ecosystem</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Frontier 5</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Sovereign Stack — local GPU inference, air-gap capable, zero cloud dependency required</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Frontier 6</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NOIZYLAB Revenue Bridge — physical repair business funds digital platform development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Frontier 7</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Partnership Architecture — Anthropic + Apple + Google as amplification, not dependency</w:t>
            </w:r>
          </w:p>
        </w:tc>
      </w:tr>
    </w:tbl>
    <w:p>
      <w:r>
        <w:br w:type="page"/>
      </w:r>
    </w:p>
    <w:p>
      <w:pPr>
        <w:spacing w:after="0" w:before="400"/>
      </w:pPr>
      <w:r>
        <w:rPr>
          <w:sz w:val="48"/>
          <w:szCs w:val="48"/>
        </w:rPr>
        <w:t xml:space="preserve"> </w:t>
      </w:r>
    </w:p>
    <w:p>
      <w:pPr>
        <w:pBdr>
          <w:bottom w:val="single" w:color="F97316" w:sz="12" w:space="1"/>
        </w:pBdr>
        <w:spacing w:after="280" w:before="0"/>
      </w:pPr>
      <w:r>
        <w:rPr>
          <w:rFonts w:ascii="Arial" w:cs="Arial" w:eastAsia="Arial" w:hAnsi="Arial"/>
          <w:b/>
          <w:bCs/>
          <w:color w:val="6B7280"/>
          <w:sz w:val="20"/>
          <w:szCs w:val="20"/>
        </w:rPr>
        <w:t xml:space="preserve">VOLUME VI  </w:t>
      </w:r>
      <w:r>
        <w:rPr>
          <w:rFonts w:ascii="Arial" w:cs="Arial" w:eastAsia="Arial" w:hAnsi="Arial"/>
          <w:b/>
          <w:bCs/>
          <w:color w:val="F97316"/>
          <w:sz w:val="38"/>
          <w:szCs w:val="38"/>
        </w:rPr>
        <w:t xml:space="preserve">THE BUILDS — EVERYTHING MADE</w:t>
      </w:r>
    </w:p>
    <w:p>
      <w:pPr>
        <w:pStyle w:val="Heading2"/>
        <w:spacing w:after="160" w:before="300"/>
      </w:pPr>
      <w:r>
        <w:rPr>
          <w:rFonts w:ascii="Arial" w:cs="Arial" w:eastAsia="Arial" w:hAnsi="Arial"/>
          <w:b/>
          <w:bCs/>
          <w:color w:val="111827"/>
          <w:sz w:val="28"/>
          <w:szCs w:val="28"/>
        </w:rPr>
        <w:t xml:space="preserve">Interactive React Applications</w:t>
      </w:r>
    </w:p>
    <w:p>
      <w:pPr>
        <w:spacing w:after="80" w:before="80"/>
      </w:pPr>
      <w:r>
        <w:rPr>
          <w:rFonts w:ascii="Arial" w:cs="Arial" w:eastAsia="Arial" w:hAnsi="Arial"/>
          <w:color w:val="111827"/>
          <w:sz w:val="22"/>
          <w:szCs w:val="22"/>
        </w:rPr>
        <w:t xml:space="preserve">All React applications are built as single-file JSX artifacts, deployed through Claude and testable in any browser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MC96ECO Brand Family Design Spec</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5 brands × 6 tabs — colors, typography, components, motion, notes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 Master Encyclopedia v1</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24 entries, 6 volumes, full search + brand filter</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NOIZYLAB Portal v0.3</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6 AI agents, voice input, Kanban tracker, Conflict Protocol</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NOIZY.ai Homepage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Live production homepage — NOIZY.ai front door</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DreamChamber Codex</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Interactive HTML, 7 creative epochs, immersive UI</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MissionControl96</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5 operational modules + README — mission tracking system</w:t>
            </w:r>
          </w:p>
        </w:tc>
      </w:tr>
    </w:tbl>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DOCX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NOIZYVOX Business Walkthrough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12 sections — complete voice guild business plan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 Founder Blueprint 2026</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7-part board-ready pitch document with competitive analysis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 Master Encyclopedia (this doc)</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Complete intelligence archive — everything collected</w:t>
            </w:r>
          </w:p>
        </w:tc>
      </w:tr>
    </w:tbl>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Infrastructure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GORUNFREE-DEPLOY.sh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Mass deployment automation for 60+ Cloudflare Workers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SUPERSONIC AI STACK v2.0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9-layer AI/ML pipeline specification and integration guide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THE AQUARIUM Scanner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Python audio scanner — zero dependencies, metadata scoring</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GABRIEL Conflict Protocol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S0-S5 state machine for autonomous agent decision-making</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NOIZYVOX Consent Framework</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Legal/technical consent chain for voice licensing</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Domain Consolidation Plan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GoDaddy + Cloudflare + Google Workspace full migration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Network Control Suite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iOS Shortcuts + SNMP monitoring for DGS1210-10 switch</w:t>
            </w:r>
          </w:p>
        </w:tc>
      </w:tr>
    </w:tbl>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VSI London Outreach — Pitch Materials</w:t>
      </w:r>
    </w:p>
    <w:p>
      <w:pPr>
        <w:spacing w:after="80" w:before="80"/>
      </w:pPr>
      <w:r>
        <w:rPr>
          <w:rFonts w:ascii="Arial" w:cs="Arial" w:eastAsia="Arial" w:hAnsi="Arial"/>
          <w:color w:val="111827"/>
          <w:sz w:val="22"/>
          <w:szCs w:val="22"/>
        </w:rPr>
        <w:t xml:space="preserve">VSI London is a target strategic partner for NOIZYVOX — one of the world's leading voice talent agencies, with deep relationships in the professional voice acting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Dimitri Konovalov</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Director of Technology &amp; Innovation — primary technical contact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Scott Rose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Group CTO — mirrors NAB Talk language in outreach</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Mark Howorth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Group CEO</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Norman Dawood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Chairman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Sarah Goff</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Marketing</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Strategy</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Direct &amp; Bold variant + LinkedIn 48hrs prior + Tuesday/Wednesday 9-11am London</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Email Variants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3 variants for Dimitri, 1 for Scott Rose (NAB Talk language mirroring)</w:t>
            </w:r>
          </w:p>
        </w:tc>
      </w:tr>
    </w:tbl>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GORUNFREE Integration Package</w:t>
      </w:r>
    </w:p>
    <w:p>
      <w:pPr>
        <w:spacing w:after="80" w:before="80"/>
      </w:pPr>
      <w:r>
        <w:rPr>
          <w:rFonts w:ascii="Arial" w:cs="Arial" w:eastAsia="Arial" w:hAnsi="Arial"/>
          <w:color w:val="111827"/>
          <w:sz w:val="22"/>
          <w:szCs w:val="22"/>
        </w:rPr>
        <w:t xml:space="preserve">The GORUNFREE integrations are the automation scripts and connectors that make the MC96ECO universe operable from a single voice command. The 33-file mega-integration package covers:</w:t>
      </w:r>
    </w:p>
    <w:p>
      <w:pPr>
        <w:pStyle w:val="ListParagraph"/>
        <w:numPr>
          <w:ilvl w:val="0"/>
          <w:numId w:val="2"/>
        </w:numPr>
        <w:spacing w:after="60" w:before="60"/>
        <w:ind w:left="720" w:hanging="360"/>
      </w:pPr>
      <w:r>
        <w:rPr>
          <w:rFonts w:ascii="Arial" w:cs="Arial" w:eastAsia="Arial" w:hAnsi="Arial"/>
          <w:color w:val="111827"/>
          <w:sz w:val="20"/>
          <w:szCs w:val="20"/>
        </w:rPr>
        <w:t xml:space="preserve">Figma — design system sync and component export automation</w:t>
      </w:r>
    </w:p>
    <w:p>
      <w:pPr>
        <w:pStyle w:val="ListParagraph"/>
        <w:numPr>
          <w:ilvl w:val="0"/>
          <w:numId w:val="2"/>
        </w:numPr>
        <w:spacing w:after="60" w:before="60"/>
        <w:ind w:left="720" w:hanging="360"/>
      </w:pPr>
      <w:r>
        <w:rPr>
          <w:rFonts w:ascii="Arial" w:cs="Arial" w:eastAsia="Arial" w:hAnsi="Arial"/>
          <w:color w:val="111827"/>
          <w:sz w:val="20"/>
          <w:szCs w:val="20"/>
        </w:rPr>
        <w:t xml:space="preserve">Google AI — Gemini API integration for cultural context reasoning</w:t>
      </w:r>
    </w:p>
    <w:p>
      <w:pPr>
        <w:pStyle w:val="ListParagraph"/>
        <w:numPr>
          <w:ilvl w:val="0"/>
          <w:numId w:val="2"/>
        </w:numPr>
        <w:spacing w:after="60" w:before="60"/>
        <w:ind w:left="720" w:hanging="360"/>
      </w:pPr>
      <w:r>
        <w:rPr>
          <w:rFonts w:ascii="Arial" w:cs="Arial" w:eastAsia="Arial" w:hAnsi="Arial"/>
          <w:color w:val="111827"/>
          <w:sz w:val="20"/>
          <w:szCs w:val="20"/>
        </w:rPr>
        <w:t xml:space="preserve">Microsoft Power Automate — Windows workflow automation on GABRIEL machine</w:t>
      </w:r>
    </w:p>
    <w:p>
      <w:pPr>
        <w:pStyle w:val="ListParagraph"/>
        <w:numPr>
          <w:ilvl w:val="0"/>
          <w:numId w:val="2"/>
        </w:numPr>
        <w:spacing w:after="60" w:before="60"/>
        <w:ind w:left="720" w:hanging="360"/>
      </w:pPr>
      <w:r>
        <w:rPr>
          <w:rFonts w:ascii="Arial" w:cs="Arial" w:eastAsia="Arial" w:hAnsi="Arial"/>
          <w:color w:val="111827"/>
          <w:sz w:val="20"/>
          <w:szCs w:val="20"/>
        </w:rPr>
        <w:t xml:space="preserve">Google Workspace Add-ons — Gmail, Drive, Calendar integration</w:t>
      </w:r>
    </w:p>
    <w:p>
      <w:pPr>
        <w:pStyle w:val="ListParagraph"/>
        <w:numPr>
          <w:ilvl w:val="0"/>
          <w:numId w:val="2"/>
        </w:numPr>
        <w:spacing w:after="60" w:before="60"/>
        <w:ind w:left="720" w:hanging="360"/>
      </w:pPr>
      <w:r>
        <w:rPr>
          <w:rFonts w:ascii="Arial" w:cs="Arial" w:eastAsia="Arial" w:hAnsi="Arial"/>
          <w:color w:val="111827"/>
          <w:sz w:val="20"/>
          <w:szCs w:val="20"/>
        </w:rPr>
        <w:t xml:space="preserve">Cloudflare Workers — unified endpoint routing via HEAVEN master Worker</w:t>
      </w:r>
    </w:p>
    <w:p>
      <w:r>
        <w:br w:type="page"/>
      </w:r>
    </w:p>
    <w:p>
      <w:pPr>
        <w:spacing w:after="0" w:before="400"/>
      </w:pPr>
      <w:r>
        <w:rPr>
          <w:sz w:val="48"/>
          <w:szCs w:val="48"/>
        </w:rPr>
        <w:t xml:space="preserve"> </w:t>
      </w:r>
    </w:p>
    <w:p>
      <w:pPr>
        <w:pBdr>
          <w:bottom w:val="single" w:color="60A5FA" w:sz="12" w:space="1"/>
        </w:pBdr>
        <w:spacing w:after="280" w:before="0"/>
      </w:pPr>
      <w:r>
        <w:rPr>
          <w:rFonts w:ascii="Arial" w:cs="Arial" w:eastAsia="Arial" w:hAnsi="Arial"/>
          <w:b/>
          <w:bCs/>
          <w:color w:val="6B7280"/>
          <w:sz w:val="20"/>
          <w:szCs w:val="20"/>
        </w:rPr>
        <w:t xml:space="preserve">VOLUME VII  </w:t>
      </w:r>
      <w:r>
        <w:rPr>
          <w:rFonts w:ascii="Arial" w:cs="Arial" w:eastAsia="Arial" w:hAnsi="Arial"/>
          <w:b/>
          <w:bCs/>
          <w:color w:val="60A5FA"/>
          <w:sz w:val="38"/>
          <w:szCs w:val="38"/>
        </w:rPr>
        <w:t xml:space="preserve">THE BUSINESS ARCHITECTURE</w:t>
      </w:r>
    </w:p>
    <w:p>
      <w:pPr>
        <w:pStyle w:val="Heading2"/>
        <w:spacing w:after="160" w:before="300"/>
      </w:pPr>
      <w:r>
        <w:rPr>
          <w:rFonts w:ascii="Arial" w:cs="Arial" w:eastAsia="Arial" w:hAnsi="Arial"/>
          <w:b/>
          <w:bCs/>
          <w:color w:val="111827"/>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F59E0B" w:sz="1"/>
              <w:left w:val="single" w:color="F59E0B" w:sz="1"/>
              <w:bottom w:val="single" w:color="F59E0B" w:sz="1"/>
              <w:right w:val="single" w:color="F59E0B" w:sz="1"/>
            </w:tcBorders>
            <w:shd w:fill="1A1A2E" w:val="clear"/>
            <w:tcMar>
              <w:top w:type="dxa" w:w="80"/>
              <w:left w:type="dxa" w:w="120"/>
              <w:bottom w:type="dxa" w:w="80"/>
              <w:right w:type="dxa" w:w="120"/>
            </w:tcMar>
          </w:tcPr>
          <w:p>
            <w:r>
              <w:rPr>
                <w:rFonts w:ascii="Arial" w:cs="Arial" w:eastAsia="Arial" w:hAnsi="Arial"/>
                <w:b/>
                <w:bCs/>
                <w:color w:val="F59E0B"/>
                <w:sz w:val="18"/>
                <w:szCs w:val="18"/>
              </w:rPr>
              <w:t xml:space="preserve">STREAM</w:t>
            </w:r>
          </w:p>
        </w:tc>
        <w:tc>
          <w:tcPr>
            <w:tcW w:type="dxa" w:w="2400"/>
            <w:tcBorders>
              <w:top w:val="single" w:color="F59E0B" w:sz="1"/>
              <w:left w:val="single" w:color="F59E0B" w:sz="1"/>
              <w:bottom w:val="single" w:color="F59E0B" w:sz="1"/>
              <w:right w:val="single" w:color="F59E0B" w:sz="1"/>
            </w:tcBorders>
            <w:shd w:fill="1A1A2E" w:val="clear"/>
            <w:tcMar>
              <w:top w:type="dxa" w:w="80"/>
              <w:left w:type="dxa" w:w="120"/>
              <w:bottom w:type="dxa" w:w="80"/>
              <w:right w:type="dxa" w:w="120"/>
            </w:tcMar>
          </w:tcPr>
          <w:p>
            <w:r>
              <w:rPr>
                <w:rFonts w:ascii="Arial" w:cs="Arial" w:eastAsia="Arial" w:hAnsi="Arial"/>
                <w:b/>
                <w:bCs/>
                <w:color w:val="F59E0B"/>
                <w:sz w:val="18"/>
                <w:szCs w:val="18"/>
              </w:rPr>
              <w:t xml:space="preserve">VEHICLE</w:t>
            </w:r>
          </w:p>
        </w:tc>
        <w:tc>
          <w:tcPr>
            <w:tcW w:type="dxa" w:w="2400"/>
            <w:tcBorders>
              <w:top w:val="single" w:color="F59E0B" w:sz="1"/>
              <w:left w:val="single" w:color="F59E0B" w:sz="1"/>
              <w:bottom w:val="single" w:color="F59E0B" w:sz="1"/>
              <w:right w:val="single" w:color="F59E0B" w:sz="1"/>
            </w:tcBorders>
            <w:shd w:fill="1A1A2E" w:val="clear"/>
            <w:tcMar>
              <w:top w:type="dxa" w:w="80"/>
              <w:left w:type="dxa" w:w="120"/>
              <w:bottom w:type="dxa" w:w="80"/>
              <w:right w:type="dxa" w:w="120"/>
            </w:tcMar>
          </w:tcPr>
          <w:p>
            <w:r>
              <w:rPr>
                <w:rFonts w:ascii="Arial" w:cs="Arial" w:eastAsia="Arial" w:hAnsi="Arial"/>
                <w:b/>
                <w:bCs/>
                <w:color w:val="F59E0B"/>
                <w:sz w:val="18"/>
                <w:szCs w:val="18"/>
              </w:rPr>
              <w:t xml:space="preserve">MODEL</w:t>
            </w:r>
          </w:p>
        </w:tc>
        <w:tc>
          <w:tcPr>
            <w:tcW w:type="dxa" w:w="2160"/>
            <w:tcBorders>
              <w:top w:val="single" w:color="F59E0B" w:sz="1"/>
              <w:left w:val="single" w:color="F59E0B" w:sz="1"/>
              <w:bottom w:val="single" w:color="F59E0B" w:sz="1"/>
              <w:right w:val="single" w:color="F59E0B" w:sz="1"/>
            </w:tcBorders>
            <w:shd w:fill="1A1A2E" w:val="clear"/>
            <w:tcMar>
              <w:top w:type="dxa" w:w="80"/>
              <w:left w:type="dxa" w:w="120"/>
              <w:bottom w:type="dxa" w:w="80"/>
              <w:right w:type="dxa" w:w="120"/>
            </w:tcMar>
          </w:tcPr>
          <w:p>
            <w:r>
              <w:rPr>
                <w:rFonts w:ascii="Arial" w:cs="Arial" w:eastAsia="Arial" w:hAnsi="Arial"/>
                <w:b/>
                <w:bCs/>
                <w:color w:val="F59E0B"/>
                <w:sz w:val="18"/>
                <w:szCs w:val="18"/>
              </w:rPr>
              <w:t xml:space="preserve">STATUS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Platform Subscriptions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NOIZY.ai</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SaaS monthly/annual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Q2 2026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Voice Licensing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NOIZYVOX</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Per-use + royalty split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Q2 2026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Catalog Licensing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NOIZYFISH.com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Direct license + stream</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Q2 2026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Repair Services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NOIZYLAB</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Service + parts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Q2 2026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Haptic Solutions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NOIZYKIDZ</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B2B + B2C hardware/software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Q3 2026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Companion Services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LIFELUV</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Subscription + institutional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Q4 2026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API Access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SUPERSONIC STACK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Developer tier pricing</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7"/>
                <w:szCs w:val="17"/>
              </w:rPr>
              <w:t xml:space="preserve">Q3 2026</w:t>
            </w:r>
          </w:p>
        </w:tc>
      </w:tr>
    </w:tbl>
    <w:p>
      <w:pPr>
        <w:spacing w:after="0" w:before="200"/>
      </w:pPr>
      <w:r>
        <w:rPr>
          <w:rFonts w:ascii="Arial" w:cs="Arial" w:eastAsia="Arial" w:hAnsi="Arial"/>
        </w:rPr>
        <w:t xml:space="preserve"/>
      </w:r>
    </w:p>
    <w:p>
      <w:pPr>
        <w:pStyle w:val="Heading2"/>
        <w:spacing w:after="160" w:before="300"/>
      </w:pPr>
      <w:r>
        <w:rPr>
          <w:rFonts w:ascii="Arial" w:cs="Arial" w:eastAsia="Arial" w:hAnsi="Arial"/>
          <w:b/>
          <w:bCs/>
          <w:color w:val="111827"/>
          <w:sz w:val="28"/>
          <w:szCs w:val="28"/>
        </w:rPr>
        <w:t xml:space="preserve">Board of Aligned Minds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Alex (Board)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Technical advisor — AI/ML legal review, license validation for commercial deployment</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Dr. Benoit (Board)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Research and institutional relationships — academic + healthcare markets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Adam Robb (Board)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Business architecture and strategic partnerships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RSP_001 (Founder)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Rob Plowman — creative director, architect, proof of concept</w:t>
            </w:r>
          </w:p>
        </w:tc>
      </w:tr>
    </w:tbl>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Existing Licenses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LANDR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Professional mastering and distribution license — active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FADR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Audio research and analysis license — active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Stripe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Account: acct_1S7kf5B1WYNnCLY0 — payment processing ready</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GitHub</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Account: NOIZYLAB-io — 8 repositories active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Google Workspace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fishmusicinc.com primary domain — rp@fishmusicinc.com hub email</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Cloudflare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Account 2446d788cc4280f5ea22a9948410c355 — all domains managed</w:t>
            </w:r>
          </w:p>
        </w:tc>
      </w:tr>
    </w:tbl>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Competitive Analysis — 12-Dimension Moat</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2480"/>
        <w:gridCol w:w="2000"/>
      </w:tblGrid>
      <w:tr>
        <w:trPr>
          <w:tblHeader/>
        </w:trPr>
        <w:tc>
          <w:tcPr>
            <w:tcW w:type="dxa" w:w="2800"/>
            <w:tcBorders>
              <w:top w:val="single" w:color="F59E0B" w:sz="1"/>
              <w:left w:val="single" w:color="F59E0B" w:sz="1"/>
              <w:bottom w:val="single" w:color="F59E0B" w:sz="1"/>
              <w:right w:val="single" w:color="F59E0B" w:sz="1"/>
            </w:tcBorders>
            <w:shd w:fill="1A1A2E" w:val="clear"/>
            <w:tcMar>
              <w:top w:type="dxa" w:w="100"/>
              <w:left w:type="dxa" w:w="120"/>
              <w:bottom w:type="dxa" w:w="100"/>
              <w:right w:type="dxa" w:w="120"/>
            </w:tcMar>
          </w:tcPr>
          <w:p>
            <w:r>
              <w:rPr>
                <w:rFonts w:ascii="Arial" w:cs="Arial" w:eastAsia="Arial" w:hAnsi="Arial"/>
                <w:b/>
                <w:bCs/>
                <w:color w:val="F59E0B"/>
                <w:sz w:val="18"/>
                <w:szCs w:val="18"/>
              </w:rPr>
              <w:t xml:space="preserve">DIMENSION</w:t>
            </w:r>
          </w:p>
        </w:tc>
        <w:tc>
          <w:tcPr>
            <w:tcW w:type="dxa" w:w="2080"/>
            <w:tcBorders>
              <w:top w:val="single" w:color="F59E0B" w:sz="1"/>
              <w:left w:val="single" w:color="F59E0B" w:sz="1"/>
              <w:bottom w:val="single" w:color="F59E0B" w:sz="1"/>
              <w:right w:val="single" w:color="F59E0B" w:sz="1"/>
            </w:tcBorders>
            <w:shd w:fill="1A1A2E" w:val="clear"/>
            <w:tcMar>
              <w:top w:type="dxa" w:w="100"/>
              <w:left w:type="dxa" w:w="120"/>
              <w:bottom w:type="dxa" w:w="100"/>
              <w:right w:type="dxa" w:w="120"/>
            </w:tcMar>
          </w:tcPr>
          <w:p>
            <w:r>
              <w:rPr>
                <w:rFonts w:ascii="Arial" w:cs="Arial" w:eastAsia="Arial" w:hAnsi="Arial"/>
                <w:b/>
                <w:bCs/>
                <w:color w:val="F59E0B"/>
                <w:sz w:val="18"/>
                <w:szCs w:val="18"/>
              </w:rPr>
              <w:t xml:space="preserve">NOIZY.ai</w:t>
            </w:r>
          </w:p>
        </w:tc>
        <w:tc>
          <w:tcPr>
            <w:tcW w:type="dxa" w:w="2480"/>
            <w:tcBorders>
              <w:top w:val="single" w:color="F59E0B" w:sz="1"/>
              <w:left w:val="single" w:color="F59E0B" w:sz="1"/>
              <w:bottom w:val="single" w:color="F59E0B" w:sz="1"/>
              <w:right w:val="single" w:color="F59E0B" w:sz="1"/>
            </w:tcBorders>
            <w:shd w:fill="1A1A2E" w:val="clear"/>
            <w:tcMar>
              <w:top w:type="dxa" w:w="100"/>
              <w:left w:type="dxa" w:w="120"/>
              <w:bottom w:type="dxa" w:w="100"/>
              <w:right w:type="dxa" w:w="120"/>
            </w:tcMar>
          </w:tcPr>
          <w:p>
            <w:r>
              <w:rPr>
                <w:rFonts w:ascii="Arial" w:cs="Arial" w:eastAsia="Arial" w:hAnsi="Arial"/>
                <w:b/>
                <w:bCs/>
                <w:color w:val="F59E0B"/>
                <w:sz w:val="18"/>
                <w:szCs w:val="18"/>
              </w:rPr>
              <w:t xml:space="preserve">ElevenLabs / Suno</w:t>
            </w:r>
          </w:p>
        </w:tc>
        <w:tc>
          <w:tcPr>
            <w:tcW w:type="dxa" w:w="2000"/>
            <w:tcBorders>
              <w:top w:val="single" w:color="F59E0B" w:sz="1"/>
              <w:left w:val="single" w:color="F59E0B" w:sz="1"/>
              <w:bottom w:val="single" w:color="F59E0B" w:sz="1"/>
              <w:right w:val="single" w:color="F59E0B" w:sz="1"/>
            </w:tcBorders>
            <w:shd w:fill="1A1A2E" w:val="clear"/>
            <w:tcMar>
              <w:top w:type="dxa" w:w="100"/>
              <w:left w:type="dxa" w:w="120"/>
              <w:bottom w:type="dxa" w:w="100"/>
              <w:right w:type="dxa" w:w="120"/>
            </w:tcMar>
          </w:tcPr>
          <w:p>
            <w:r>
              <w:rPr>
                <w:rFonts w:ascii="Arial" w:cs="Arial" w:eastAsia="Arial" w:hAnsi="Arial"/>
                <w:b/>
                <w:bCs/>
                <w:color w:val="F59E0B"/>
                <w:sz w:val="18"/>
                <w:szCs w:val="18"/>
              </w:rPr>
              <w:t xml:space="preserve">Apple / Google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Cultural Intelligence (200 regions)</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FULL NATIVE</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None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Partial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Artist Revenue Split</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75-75%</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15-20%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18%</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Consent-Based Voice Cloning</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Hard Law</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Optional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Optional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Haptic Accessibility Layer</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BUILT</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None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None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40-Year Human Archive</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LIVE (34TB)</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None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None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Signal-Reactive Audio (Librosa)</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REAL-TIME</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None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None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GPU Inference + Local Sovereign</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YES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Multi-Brand Ecosystem</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5 Brands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1 Product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1 Product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Cloudflare Edge CDN</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60+ Workers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Accessibility-First Design</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Core DNA</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Afterthought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Afterthought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Offline/Air-Gap Capable</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YES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7"/>
                <w:szCs w:val="17"/>
              </w:rPr>
              <w:t xml:space="preserve">Voice Guild Model (AIVA)</w:t>
            </w:r>
          </w:p>
        </w:tc>
        <w:tc>
          <w:tcPr>
            <w:tcW w:type="dxa" w:w="2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17"/>
                <w:szCs w:val="17"/>
              </w:rPr>
              <w:t xml:space="preserve">YES</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7"/>
                <w:szCs w:val="17"/>
              </w:rPr>
              <w:t xml:space="preserve">No</w:t>
            </w:r>
          </w:p>
        </w:tc>
      </w:tr>
    </w:tbl>
    <w:p>
      <w:r>
        <w:br w:type="page"/>
      </w:r>
    </w:p>
    <w:p>
      <w:pPr>
        <w:spacing w:after="0" w:before="400"/>
      </w:pPr>
      <w:r>
        <w:rPr>
          <w:sz w:val="48"/>
          <w:szCs w:val="48"/>
        </w:rPr>
        <w:t xml:space="preserve"> </w:t>
      </w:r>
    </w:p>
    <w:p>
      <w:pPr>
        <w:pBdr>
          <w:bottom w:val="single" w:color="F59E0B" w:sz="12" w:space="1"/>
        </w:pBdr>
        <w:spacing w:after="280" w:before="0"/>
      </w:pPr>
      <w:r>
        <w:rPr>
          <w:rFonts w:ascii="Arial" w:cs="Arial" w:eastAsia="Arial" w:hAnsi="Arial"/>
          <w:b/>
          <w:bCs/>
          <w:color w:val="6B7280"/>
          <w:sz w:val="20"/>
          <w:szCs w:val="20"/>
        </w:rPr>
        <w:t xml:space="preserve">VOLUME VIII  </w:t>
      </w:r>
      <w:r>
        <w:rPr>
          <w:rFonts w:ascii="Arial" w:cs="Arial" w:eastAsia="Arial" w:hAnsi="Arial"/>
          <w:b/>
          <w:bCs/>
          <w:color w:val="F59E0B"/>
          <w:sz w:val="38"/>
          <w:szCs w:val="38"/>
        </w:rPr>
        <w:t xml:space="preserve">THE FUTURE</w:t>
      </w:r>
    </w:p>
    <w:p>
      <w:pPr>
        <w:pStyle w:val="Heading2"/>
        <w:spacing w:after="160" w:before="300"/>
      </w:pPr>
      <w:r>
        <w:rPr>
          <w:rFonts w:ascii="Arial" w:cs="Arial" w:eastAsia="Arial" w:hAnsi="Arial"/>
          <w:b/>
          <w:bCs/>
          <w:color w:val="111827"/>
          <w:sz w:val="28"/>
          <w:szCs w:val="28"/>
        </w:rPr>
        <w:t xml:space="preserve">The Roadmap — 2026</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F59E0B" w:sz="1"/>
              <w:left w:val="single" w:color="F59E0B" w:sz="1"/>
              <w:bottom w:val="single" w:color="F59E0B" w:sz="1"/>
              <w:right w:val="single" w:color="F59E0B" w:sz="1"/>
            </w:tcBorders>
            <w:shd w:fill="1A1A2E" w:val="clear"/>
            <w:tcMar>
              <w:top w:type="dxa" w:w="80"/>
              <w:left w:type="dxa" w:w="120"/>
              <w:bottom w:type="dxa" w:w="80"/>
              <w:right w:type="dxa" w:w="120"/>
            </w:tcMar>
          </w:tcPr>
          <w:p>
            <w:r>
              <w:rPr>
                <w:rFonts w:ascii="Arial" w:cs="Arial" w:eastAsia="Arial" w:hAnsi="Arial"/>
                <w:b/>
                <w:bCs/>
                <w:color w:val="F59E0B"/>
                <w:sz w:val="18"/>
                <w:szCs w:val="18"/>
              </w:rPr>
              <w:t xml:space="preserve">DATE</w:t>
            </w:r>
          </w:p>
        </w:tc>
        <w:tc>
          <w:tcPr>
            <w:tcW w:type="dxa" w:w="2800"/>
            <w:tcBorders>
              <w:top w:val="single" w:color="F59E0B" w:sz="1"/>
              <w:left w:val="single" w:color="F59E0B" w:sz="1"/>
              <w:bottom w:val="single" w:color="F59E0B" w:sz="1"/>
              <w:right w:val="single" w:color="F59E0B" w:sz="1"/>
            </w:tcBorders>
            <w:shd w:fill="1A1A2E" w:val="clear"/>
            <w:tcMar>
              <w:top w:type="dxa" w:w="80"/>
              <w:left w:type="dxa" w:w="120"/>
              <w:bottom w:type="dxa" w:w="80"/>
              <w:right w:type="dxa" w:w="120"/>
            </w:tcMar>
          </w:tcPr>
          <w:p>
            <w:r>
              <w:rPr>
                <w:rFonts w:ascii="Arial" w:cs="Arial" w:eastAsia="Arial" w:hAnsi="Arial"/>
                <w:b/>
                <w:bCs/>
                <w:color w:val="F59E0B"/>
                <w:sz w:val="18"/>
                <w:szCs w:val="18"/>
              </w:rPr>
              <w:t xml:space="preserve">MILESTONE</w:t>
            </w:r>
          </w:p>
        </w:tc>
        <w:tc>
          <w:tcPr>
            <w:tcW w:type="dxa" w:w="5160"/>
            <w:tcBorders>
              <w:top w:val="single" w:color="F59E0B" w:sz="1"/>
              <w:left w:val="single" w:color="F59E0B" w:sz="1"/>
              <w:bottom w:val="single" w:color="F59E0B" w:sz="1"/>
              <w:right w:val="single" w:color="F59E0B" w:sz="1"/>
            </w:tcBorders>
            <w:shd w:fill="1A1A2E" w:val="clear"/>
            <w:tcMar>
              <w:top w:type="dxa" w:w="80"/>
              <w:left w:type="dxa" w:w="120"/>
              <w:bottom w:type="dxa" w:w="80"/>
              <w:right w:type="dxa" w:w="120"/>
            </w:tcMar>
          </w:tcPr>
          <w:p>
            <w:r>
              <w:rPr>
                <w:rFonts w:ascii="Arial" w:cs="Arial" w:eastAsia="Arial" w:hAnsi="Arial"/>
                <w:b/>
                <w:bCs/>
                <w:color w:val="F59E0B"/>
                <w:sz w:val="18"/>
                <w:szCs w:val="18"/>
              </w:rPr>
              <w:t xml:space="preserve">DELIVERABLE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97706"/>
                <w:sz w:val="18"/>
                <w:szCs w:val="18"/>
              </w:rPr>
              <w:t xml:space="preserve">Mar 2026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8"/>
                <w:szCs w:val="18"/>
              </w:rPr>
              <w:t xml:space="preserve">NOIZY.ai v1 Launch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Public beta, 5 cultural zones, NOIZYVOX guild open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97706"/>
                <w:sz w:val="18"/>
                <w:szCs w:val="18"/>
              </w:rPr>
              <w:t xml:space="preserve">Apr 2026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8"/>
                <w:szCs w:val="18"/>
              </w:rPr>
              <w:t xml:space="preserve">NOIZYLAB Ottawa Open</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Physical + cloud repair hub, 12 units/day target</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97706"/>
                <w:sz w:val="18"/>
                <w:szCs w:val="18"/>
              </w:rPr>
              <w:t xml:space="preserve">May 2026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8"/>
                <w:szCs w:val="18"/>
              </w:rPr>
              <w:t xml:space="preserve">THE AQUARIUM Index</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34TB fully indexed, metadata scored, search live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97706"/>
                <w:sz w:val="18"/>
                <w:szCs w:val="18"/>
              </w:rPr>
              <w:t xml:space="preserve">Jun 2026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8"/>
                <w:szCs w:val="18"/>
              </w:rPr>
              <w:t xml:space="preserve">NOIZYKIDZ Beta</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Haptic audio for 3 pilot schools, LIFELUV integration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97706"/>
                <w:sz w:val="18"/>
                <w:szCs w:val="18"/>
              </w:rPr>
              <w:t xml:space="preserve">Jul 2026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8"/>
                <w:szCs w:val="18"/>
              </w:rPr>
              <w:t xml:space="preserve">GPU Sovereign Stack</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Local inference live on GOD — zero cloud dependency</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97706"/>
                <w:sz w:val="18"/>
                <w:szCs w:val="18"/>
              </w:rPr>
              <w:t xml:space="preserve">Aug 2026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8"/>
                <w:szCs w:val="18"/>
              </w:rPr>
              <w:t xml:space="preserve">Cultural Zones 1-50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50 of 200 cultural contexts tuned and validated</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97706"/>
                <w:sz w:val="18"/>
                <w:szCs w:val="18"/>
              </w:rPr>
              <w:t xml:space="preserve">Sep 2026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8"/>
                <w:szCs w:val="18"/>
              </w:rPr>
              <w:t xml:space="preserve">Partnership Round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Anthropic / Apple / Google formal proposal delivered</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97706"/>
                <w:sz w:val="18"/>
                <w:szCs w:val="18"/>
              </w:rPr>
              <w:t xml:space="preserve">Q4 2026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8"/>
                <w:szCs w:val="18"/>
              </w:rPr>
              <w:t xml:space="preserve">Series A Ready</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8"/>
                <w:szCs w:val="18"/>
              </w:rPr>
              <w:t xml:space="preserve">Revenue architecture proven, 3-board complete, term sheet</w:t>
            </w:r>
          </w:p>
        </w:tc>
      </w:tr>
    </w:tbl>
    <w:p>
      <w:pPr>
        <w:spacing w:after="0" w:before="200"/>
      </w:pPr>
      <w:r>
        <w:rPr>
          <w:rFonts w:ascii="Arial" w:cs="Arial" w:eastAsia="Arial" w:hAnsi="Arial"/>
        </w:rPr>
        <w:t xml:space="preserve"/>
      </w:r>
    </w:p>
    <w:p>
      <w:pPr>
        <w:pStyle w:val="Heading2"/>
        <w:spacing w:after="160" w:before="300"/>
      </w:pPr>
      <w:r>
        <w:rPr>
          <w:rFonts w:ascii="Arial" w:cs="Arial" w:eastAsia="Arial" w:hAnsi="Arial"/>
          <w:b/>
          <w:bCs/>
          <w:color w:val="111827"/>
          <w:sz w:val="28"/>
          <w:szCs w:val="28"/>
        </w:rPr>
        <w:t xml:space="preserve">The Anthropic Fellowship — Positioning</w:t>
      </w:r>
    </w:p>
    <w:p>
      <w:pPr>
        <w:spacing w:after="80" w:before="80"/>
      </w:pPr>
      <w:r>
        <w:rPr>
          <w:rFonts w:ascii="Arial" w:cs="Arial" w:eastAsia="Arial" w:hAnsi="Arial"/>
          <w:color w:val="111827"/>
          <w:sz w:val="22"/>
          <w:szCs w:val="22"/>
        </w:rPr>
        <w:t xml:space="preserve">Rob is not positioning himself as an applicant to the Anthropic Fellowship. He is positioning as a contributor — someone who has already built working implementations of the things Anthropic says it cares about most.</w:t>
      </w:r>
    </w:p>
    <w:p>
      <w:pPr>
        <w:pStyle w:val="ListParagraph"/>
        <w:numPr>
          <w:ilvl w:val="0"/>
          <w:numId w:val="2"/>
        </w:numPr>
        <w:spacing w:after="60" w:before="60"/>
        <w:ind w:left="720" w:hanging="360"/>
      </w:pPr>
      <w:r>
        <w:rPr>
          <w:rFonts w:ascii="Arial" w:cs="Arial" w:eastAsia="Arial" w:hAnsi="Arial"/>
          <w:color w:val="111827"/>
          <w:sz w:val="20"/>
          <w:szCs w:val="20"/>
        </w:rPr>
        <w:t xml:space="preserve">Privacy-first architecture: THE AQUARIUM is sovereign, local, air-gap capable — no data leaves without explicit permission</w:t>
      </w:r>
    </w:p>
    <w:p>
      <w:pPr>
        <w:pStyle w:val="ListParagraph"/>
        <w:numPr>
          <w:ilvl w:val="0"/>
          <w:numId w:val="2"/>
        </w:numPr>
        <w:spacing w:after="60" w:before="60"/>
        <w:ind w:left="720" w:hanging="360"/>
      </w:pPr>
      <w:r>
        <w:rPr>
          <w:rFonts w:ascii="Arial" w:cs="Arial" w:eastAsia="Arial" w:hAnsi="Arial"/>
          <w:color w:val="111827"/>
          <w:sz w:val="20"/>
          <w:szCs w:val="20"/>
        </w:rPr>
        <w:t xml:space="preserve">Accessibility-first design: GORUNFREE, NOIZYKIDZ, LIFELUV — built for voice-first from day one, not retrofitted</w:t>
      </w:r>
    </w:p>
    <w:p>
      <w:pPr>
        <w:pStyle w:val="ListParagraph"/>
        <w:numPr>
          <w:ilvl w:val="0"/>
          <w:numId w:val="2"/>
        </w:numPr>
        <w:spacing w:after="60" w:before="60"/>
        <w:ind w:left="720" w:hanging="360"/>
      </w:pPr>
      <w:r>
        <w:rPr>
          <w:rFonts w:ascii="Arial" w:cs="Arial" w:eastAsia="Arial" w:hAnsi="Arial"/>
          <w:color w:val="111827"/>
          <w:sz w:val="20"/>
          <w:szCs w:val="20"/>
        </w:rPr>
        <w:t xml:space="preserve">Artist-first AI: NOIZYVOX consent framework, 75/25 splits, provenance chains — the ethical AI audio model</w:t>
      </w:r>
    </w:p>
    <w:p>
      <w:pPr>
        <w:pStyle w:val="ListParagraph"/>
        <w:numPr>
          <w:ilvl w:val="0"/>
          <w:numId w:val="2"/>
        </w:numPr>
        <w:spacing w:after="60" w:before="60"/>
        <w:ind w:left="720" w:hanging="360"/>
      </w:pPr>
      <w:r>
        <w:rPr>
          <w:rFonts w:ascii="Arial" w:cs="Arial" w:eastAsia="Arial" w:hAnsi="Arial"/>
          <w:color w:val="111827"/>
          <w:sz w:val="20"/>
          <w:szCs w:val="20"/>
        </w:rPr>
        <w:t xml:space="preserve">Human-AI creative partnership: NOIZY is the working proof that AI amplifies human creativity rather than replacing it</w:t>
      </w:r>
    </w:p>
    <w:p>
      <w:pPr>
        <w:pStyle w:val="ListParagraph"/>
        <w:numPr>
          <w:ilvl w:val="0"/>
          <w:numId w:val="2"/>
        </w:numPr>
        <w:spacing w:after="60" w:before="60"/>
        <w:ind w:left="720" w:hanging="360"/>
      </w:pPr>
      <w:r>
        <w:rPr>
          <w:rFonts w:ascii="Arial" w:cs="Arial" w:eastAsia="Arial" w:hAnsi="Arial"/>
          <w:color w:val="111827"/>
          <w:sz w:val="20"/>
          <w:szCs w:val="20"/>
        </w:rPr>
        <w:t xml:space="preserve">Cultural intelligence: 200-context Cultural Resonance Engine — the most ambitious cultural AI audio project in existence</w:t>
      </w:r>
    </w:p>
    <w:p>
      <w:pPr>
        <w:spacing w:after="80" w:before="80"/>
      </w:pPr>
      <w:r>
        <w:rPr>
          <w:rFonts w:ascii="Arial" w:cs="Arial" w:eastAsia="Arial" w:hAnsi="Arial"/>
          <w:color w:val="111827"/>
          <w:sz w:val="22"/>
          <w:szCs w:val="22"/>
        </w:rPr>
        <w:t xml:space="preserve">The pitch to Anthropic is not "please fund me." It is "I have built what you want to exist in the world. Let's formalize the partnership."</w:t>
      </w:r>
    </w:p>
    <w:p>
      <w:pPr>
        <w:pBdr>
          <w:left w:val="single" w:color="F59E0B" w:sz="12" w:space="8"/>
        </w:pBdr>
        <w:spacing w:after="160" w:before="160"/>
        <w:ind w:left="720"/>
      </w:pPr>
      <w:r>
        <w:rPr>
          <w:rFonts w:ascii="Arial" w:cs="Arial" w:eastAsia="Arial" w:hAnsi="Arial"/>
          <w:i/>
          <w:iCs/>
          <w:color w:val="374151"/>
          <w:sz w:val="22"/>
          <w:szCs w:val="22"/>
        </w:rPr>
        <w:t xml:space="preserve">"NOIZY is what it looks like when AI is built by someone who needed it, for people who need it."</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The Apple Vision — Voice, Haptics, Accessibility</w:t>
      </w:r>
    </w:p>
    <w:p>
      <w:pPr>
        <w:spacing w:after="80" w:before="80"/>
      </w:pPr>
      <w:r>
        <w:rPr>
          <w:rFonts w:ascii="Arial" w:cs="Arial" w:eastAsia="Arial" w:hAnsi="Arial"/>
          <w:color w:val="111827"/>
          <w:sz w:val="22"/>
          <w:szCs w:val="22"/>
        </w:rPr>
        <w:t xml:space="preserve">Apple's core strengths align perfectly with NOIZY's core capabilities: voice interface (Siri, now deeper AI integration), haptic hardware (Taptic Engine, Apple Watch, Vision Pro), accessibility (the most accessible major platform in the world), and audio (the gold standard for audio hardware and software).</w:t>
      </w:r>
    </w:p>
    <w:p>
      <w:pPr>
        <w:spacing w:after="80" w:before="80"/>
      </w:pPr>
      <w:r>
        <w:rPr>
          <w:rFonts w:ascii="Arial" w:cs="Arial" w:eastAsia="Arial" w:hAnsi="Arial"/>
          <w:color w:val="111827"/>
          <w:sz w:val="22"/>
          <w:szCs w:val="22"/>
        </w:rPr>
        <w:t xml:space="preserve">The NOIZY pitch to Apple is not a licensing deal. It is a technology partnership proposal around three specific areas: NOIZYKIDZ haptic music integration with Apple Watch and Taptic Engine, NOIZYVOX voice guild integration with Apple's voice accessibility ecosystem, and NOIZY.ai cultural intelligence as a complement to Apple Music's international expansion.</w:t>
      </w:r>
    </w:p>
    <w:p>
      <w:pPr>
        <w:spacing w:after="80" w:before="80"/>
      </w:pPr>
      <w:r>
        <w:rPr>
          <w:rFonts w:ascii="Arial" w:cs="Arial" w:eastAsia="Arial" w:hAnsi="Arial"/>
          <w:color w:val="111827"/>
          <w:sz w:val="22"/>
          <w:szCs w:val="22"/>
        </w:rPr>
        <w:t xml:space="preserve">Apple is the company that made accessibility a product category. NOIZY is the company that made accessibility the founding design condition. The conversation writes itself.</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The Google Vision — Workspace, AI, YouTube</w:t>
      </w:r>
    </w:p>
    <w:p>
      <w:pPr>
        <w:spacing w:after="80" w:before="80"/>
      </w:pPr>
      <w:r>
        <w:rPr>
          <w:rFonts w:ascii="Arial" w:cs="Arial" w:eastAsia="Arial" w:hAnsi="Arial"/>
          <w:color w:val="111827"/>
          <w:sz w:val="22"/>
          <w:szCs w:val="22"/>
        </w:rPr>
        <w:t xml:space="preserve">Google's three integration points for NOIZY are: Google Workspace (existing relationship via fishmusicinc.com email, natural integration point for GABRIEL workflow automation), Gemini AI (cultural context reasoning layer — Gemma2 is already in the SUPERSONIC STACK), and YouTube Music (the 200-cultural-context music intelligence layer as a differentiator for YouTube's international music markets).</w:t>
      </w:r>
    </w:p>
    <w:p>
      <w:pPr>
        <w:spacing w:after="80" w:before="80"/>
      </w:pPr>
      <w:r>
        <w:rPr>
          <w:rFonts w:ascii="Arial" w:cs="Arial" w:eastAsia="Arial" w:hAnsi="Arial"/>
          <w:color w:val="111827"/>
          <w:sz w:val="22"/>
          <w:szCs w:val="22"/>
        </w:rPr>
        <w:t xml:space="preserve">Google has spent enormous resources on global music access and cultural content. The gap is cultural audio intelligence — the ability to generate, tag, and serve music that is authentically meaningful to specific cultural communities. This is NOIZY's central capability.</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Pending: AWS Configuration</w:t>
      </w:r>
    </w:p>
    <w:p>
      <w:pPr>
        <w:spacing w:after="80" w:before="80"/>
      </w:pPr>
      <w:r>
        <w:rPr>
          <w:rFonts w:ascii="Arial" w:cs="Arial" w:eastAsia="Arial" w:hAnsi="Arial"/>
          <w:color w:val="111827"/>
          <w:sz w:val="22"/>
          <w:szCs w:val="22"/>
        </w:rPr>
        <w:t xml:space="preserve">The MC96ECO infrastructure is identified for expansion onto AWS for the MC96ECOUNIVERSE cloud layer. Current status: AWS setup pending — needs simplified bare-minimum approach. The goal is to add AWS as a backup and scaling layer without creating dependency or complexity. The GORUNFREE principle applies: one script, everything configured, zero ongoing manual management required.</w:t>
      </w:r>
    </w:p>
    <w:p>
      <w:pPr>
        <w:spacing w:after="160" w:before="160"/>
      </w:pPr>
      <w:r>
        <w:rPr>
          <w:rFonts w:ascii="Arial" w:cs="Arial" w:eastAsia="Arial" w:hAnsi="Arial"/>
          <w:color w:val="D1D5DB"/>
          <w:sz w:val="18"/>
          <w:szCs w:val="18"/>
        </w:rPr>
        <w:t xml:space="preserve">─────────────────────────────────────────────────────</w:t>
      </w:r>
    </w:p>
    <w:p>
      <w:pPr>
        <w:pStyle w:val="Heading2"/>
        <w:spacing w:after="160" w:before="300"/>
      </w:pPr>
      <w:r>
        <w:rPr>
          <w:rFonts w:ascii="Arial" w:cs="Arial" w:eastAsia="Arial" w:hAnsi="Arial"/>
          <w:b/>
          <w:bCs/>
          <w:color w:val="111827"/>
          <w:sz w:val="28"/>
          <w:szCs w:val="28"/>
        </w:rPr>
        <w:t xml:space="preserve">The Longer Arc</w:t>
      </w:r>
    </w:p>
    <w:p>
      <w:pPr>
        <w:spacing w:after="80" w:before="80"/>
      </w:pPr>
      <w:r>
        <w:rPr>
          <w:rFonts w:ascii="Arial" w:cs="Arial" w:eastAsia="Arial" w:hAnsi="Arial"/>
          <w:color w:val="111827"/>
          <w:sz w:val="22"/>
          <w:szCs w:val="22"/>
        </w:rPr>
        <w:t xml:space="preserve">In 500 years, the details will be different. The platforms will have changed. The specific technologies will be unrecognizable. What will remain is the question of whether we chose, at this critical moment in the history of artificial intelligence, to build systems that honored human creativity, respected cultural heritage, and served the people who needed technology most.</w:t>
      </w:r>
    </w:p>
    <w:p>
      <w:pPr>
        <w:spacing w:after="80" w:before="80"/>
      </w:pPr>
      <w:r>
        <w:rPr>
          <w:rFonts w:ascii="Arial" w:cs="Arial" w:eastAsia="Arial" w:hAnsi="Arial"/>
          <w:color w:val="111827"/>
          <w:sz w:val="22"/>
          <w:szCs w:val="22"/>
        </w:rPr>
        <w:t xml:space="preserve">NOIZY is the answer to that question. Not a complete answer. Not the only answer. But a working, honest, builder's answer — made by someone who has lived 40 years in music, who understands what it costs to create, who knows what it means to need accessibility to be designed in rather than bolted on, and who decided to build the platform they wished had existed.</w:t>
      </w:r>
    </w:p>
    <w:p>
      <w:pPr>
        <w:pBdr>
          <w:left w:val="single" w:color="F59E0B" w:sz="12" w:space="8"/>
        </w:pBdr>
        <w:spacing w:after="160" w:before="160"/>
        <w:ind w:left="720"/>
      </w:pPr>
      <w:r>
        <w:rPr>
          <w:rFonts w:ascii="Arial" w:cs="Arial" w:eastAsia="Arial" w:hAnsi="Arial"/>
          <w:i/>
          <w:iCs/>
          <w:color w:val="374151"/>
          <w:sz w:val="22"/>
          <w:szCs w:val="22"/>
        </w:rPr>
        <w:t xml:space="preserve">"The transmission was always there. We are just now building the cable."</w:t>
      </w:r>
    </w:p>
    <w:p>
      <w:pPr>
        <w:spacing w:after="0" w:before="200"/>
      </w:pPr>
      <w:r>
        <w:rPr>
          <w:rFonts w:ascii="Arial" w:cs="Arial" w:eastAsia="Arial" w:hAnsi="Arial"/>
        </w:rPr>
        <w:t xml:space="preserve"/>
      </w:r>
    </w:p>
    <w:p>
      <w:pPr>
        <w:spacing w:after="80" w:before="80"/>
      </w:pPr>
      <w:r>
        <w:rPr>
          <w:rFonts w:ascii="Arial" w:cs="Arial" w:eastAsia="Arial" w:hAnsi="Arial"/>
          <w:color w:val="111827"/>
          <w:sz w:val="22"/>
          <w:szCs w:val="22"/>
        </w:rPr>
        <w:t xml:space="preserve">This encyclopedia is a living document. It will grow. It will be wrong about some things and right about more. It will be shared with Anthropic, Apple, and Google when the time is right. For now, it is what it is: the complete picture of what Rob Plowman is building, why he is building it, and what it will mean when it is done.</w:t>
      </w:r>
    </w:p>
    <w:p>
      <w:pPr>
        <w:pBdr>
          <w:bottom w:val="single" w:color="F59E0B" w:sz="6" w:space="1"/>
        </w:pBdr>
        <w:spacing w:after="200" w:before="80"/>
      </w:pPr>
      <w:r>
        <w:rPr>
          <w:rFonts w:ascii="Arial" w:cs="Arial" w:eastAsia="Arial" w:hAnsi="Arial"/>
        </w:rPr>
        <w:t xml:space="preserve"/>
      </w:r>
    </w:p>
    <w:p>
      <w:pPr>
        <w:spacing w:after="80" w:before="200"/>
        <w:jc w:val="center"/>
      </w:pPr>
      <w:r>
        <w:rPr>
          <w:rFonts w:ascii="Arial" w:cs="Arial" w:eastAsia="Arial" w:hAnsi="Arial"/>
          <w:b/>
          <w:bCs/>
          <w:color w:val="F59E0B"/>
          <w:sz w:val="20"/>
          <w:szCs w:val="20"/>
        </w:rPr>
        <w:t xml:space="preserve">GORUNFREEX1000  ·  RSP_001  ·  MC96ECO  ·  NOIZYFISH INC.  ·  2026</w:t>
      </w:r>
    </w:p>
    <w:p>
      <w:pPr>
        <w:spacing w:after="400" w:before="0"/>
        <w:jc w:val="center"/>
      </w:pPr>
      <w:r>
        <w:rPr>
          <w:rFonts w:ascii="Arial" w:cs="Arial" w:eastAsia="Arial" w:hAnsi="Arial"/>
          <w:i/>
          <w:iCs/>
          <w:color w:val="374151"/>
          <w:sz w:val="20"/>
          <w:szCs w:val="20"/>
        </w:rPr>
        <w:t xml:space="preserve">HONOR  ·  RESPECT  ·  GATHER  ·  NURTURE  ·  PRESERVE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4" w:space="1"/>
      </w:pBdr>
      <w:spacing w:after="0" w:before="120"/>
      <w:jc w:val="center"/>
    </w:pPr>
    <w:r>
      <w:rPr>
        <w:rFonts w:ascii="Arial" w:cs="Arial" w:eastAsia="Arial" w:hAnsi="Arial"/>
        <w:color w:val="6B7280"/>
        <w:sz w:val="16"/>
        <w:szCs w:val="16"/>
      </w:rPr>
      <w:t xml:space="preserve">GORUNFREEX1000  ·  HONOR  ·  RESPECT  ·  GATHER  ·  NURTURE  ·  PRESERVE  ·  Page </w:t>
    </w:r>
    <w:r>
      <w:rPr>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4" w:space="1"/>
      </w:pBdr>
      <w:spacing w:after="120" w:before="0"/>
    </w:pPr>
    <w:r>
      <w:rPr>
        <w:rFonts w:ascii="Arial" w:cs="Arial" w:eastAsia="Arial" w:hAnsi="Arial"/>
        <w:color w:val="6B7280"/>
        <w:sz w:val="16"/>
        <w:szCs w:val="16"/>
      </w:rPr>
      <w:t xml:space="preserve">NOIZYFISH INC.  ·  MASTER ENCYCLOPEDIA  ·  RSP_001 PRIVATE ARCHIVE  ·  MC96ECO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F59E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NOIZY MASTER ENCYCLOPEDIA — Complete Research &amp; Ideas Archive</dc:title>
  <dc:creator>Rob Plowman / RSP_001</dc:creator>
  <dc:description>Everything. All of it. The full NOIZYFISH INC. intelligence archive.</dc:description>
  <cp:lastModifiedBy>Un-named</cp:lastModifiedBy>
  <cp:revision>1</cp:revision>
  <dcterms:created xsi:type="dcterms:W3CDTF">2026-03-12T07:44:43.314Z</dcterms:created>
  <dcterms:modified xsi:type="dcterms:W3CDTF">2026-03-12T07:44:43.315Z</dcterms:modified>
</cp:coreProperties>
</file>

<file path=docProps/custom.xml><?xml version="1.0" encoding="utf-8"?>
<Properties xmlns="http://schemas.openxmlformats.org/officeDocument/2006/custom-properties" xmlns:vt="http://schemas.openxmlformats.org/officeDocument/2006/docPropsVTypes"/>
</file>