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F713F6" w:rsidP="00A94667">
      <w:pPr>
        <w:ind w:left="2832"/>
        <w:rPr>
          <w:sz w:val="44"/>
          <w:lang w:val="es-ES"/>
        </w:rPr>
      </w:pPr>
      <w:r w:rsidRPr="00A94667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-1617980</wp:posOffset>
                </wp:positionH>
                <wp:positionV relativeFrom="paragraph">
                  <wp:posOffset>-373803</wp:posOffset>
                </wp:positionV>
                <wp:extent cx="73571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Default="002E0FF4" w:rsidP="002E0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27.4pt;margin-top:-29.45pt;width:57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FUpQIAABYFAAAOAAAAZHJzL2Uyb0RvYy54bWysVNtu1DAQfUfiHyy/02yytzZqtipbFpBa&#10;QLR8gGM7GwvHE8bezZavZ+xslxW8IfIQ2Znx8ZwzZ3J9c+gs22v0BlzF84sJZ9pJUMZtK/7tafPm&#10;kjMfhFPCgtMVf9ae36xev7oe+lIX0IJVGhmBOF8OfcXbEPoyy7xsdSf8BfTaUbAB7ESgLW4zhWIg&#10;9M5mxWSyyAZA1SNI7T19vRuDfJXwm0bL8LlpvA7MVpxqC+mN6V3Hd7a6FuUWRd8aeSxD/EMVnTCO&#10;Lj1B3Ykg2A7NX1CdkQgemnAhocugaYzUiQOxySd/sHlsRa8TFxLH9yeZ/P+DlZ/2X5AZVfEiX3Lm&#10;REdNWu+EQmBKs6APAVgRZRp6X1L2Y0/54fAWDtTuRNn39yC/e+Zg3Qq31beIMLRaKCozjyezs6Mj&#10;jo8g9fAAim4TuwAJ6NBgFzUkVRihU7ueTy2iOpikj8vpfJnnFJIUy2eT2aJITcxE+XK8Rx/ea+hY&#10;XFQcyQMJXuzvfYjliPIlJd7mYGOsTT6wjg0Vv5oX83TgLNKZQDa1pqv45SQ+o3Eiy3dOpcNBGDuu&#10;6QLrjrQj05FzONQHSoxa1KCeSQCE0Y40PrRoAX9yNpAVK+5/7ARqzuxHRyJe5bNZ9G7azOZLYszw&#10;PFKfR4STBFXxwNm4XIfk98jV97ck9sZEGWgntdNTFZeS+o7iqBhgaOE4ExsEF0ay1mzb8NVsGRqa&#10;7VagbzlTJl1FeMT6DND3U8WoabiLf4YPFae2zanuqPyDIDGNoImkoQ7R4KKs9V7bpyj/YjoneVlL&#10;7S2WcTW2kZxl9ViIpJJgh2tLysZL6VehacP2EbLejq60u47sNX5bEOKLS07pqeJzqEiAqj42buzR&#10;cUPDl9KPosTpPt+nrN+/s9UvAAAA//8DAFBLAwQUAAYACAAAACEAyCkkx+AAAAAMAQAADwAAAGRy&#10;cy9kb3ducmV2LnhtbEyPTU/CQBCG7yb+h82YeINdiyCUbgkxgEcVG85Ld2wbux/ZXUr9944nvc3H&#10;k3eeKTaj6dmAIXbOSniYCmBoa6c720ioPvaTJbCYlNWqdxYlfGOETXl7U6hcu6t9x+GYGkYhNuZK&#10;QpuSzzmPdYtGxanzaGn36YJRidrQcB3UlcJNzzMhFtyoztKFVnl8brH+Ol6MBJ/84eklvL5td/tB&#10;VKdDlXXNTsr7u3G7BpZwTH8w/OqTOpTkdHYXqyPrJUyy+SO5J6rmyxUwQlZiRpMzsYtsBrws+P8n&#10;yh8AAAD//wMAUEsBAi0AFAAGAAgAAAAhALaDOJL+AAAA4QEAABMAAAAAAAAAAAAAAAAAAAAAAFtD&#10;b250ZW50X1R5cGVzXS54bWxQSwECLQAUAAYACAAAACEAOP0h/9YAAACUAQAACwAAAAAAAAAAAAAA&#10;AAAvAQAAX3JlbHMvLnJlbHNQSwECLQAUAAYACAAAACEAZjbxVKUCAAAWBQAADgAAAAAAAAAAAAAA&#10;AAAuAgAAZHJzL2Uyb0RvYy54bWxQSwECLQAUAAYACAAAACEAyCkkx+AAAAAMAQAADwAAAAAAAAAA&#10;AAAAAAD/BAAAZHJzL2Rvd25yZXYueG1sUEsFBgAAAAAEAAQA8wAAAAwGAAAAAA==&#10;" filled="f" stroked="f">
                <v:textbox style="mso-fit-shape-to-text:t">
                  <w:txbxContent>
                    <w:p w:rsidR="002E0FF4" w:rsidRDefault="002E0FF4" w:rsidP="002E0F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1034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F713F6" w:rsidTr="00F713F6">
        <w:tc>
          <w:tcPr>
            <w:tcW w:w="10349" w:type="dxa"/>
          </w:tcPr>
          <w:p w:rsidR="00F713F6" w:rsidRDefault="00F713F6" w:rsidP="00F713F6">
            <w:pPr>
              <w:jc w:val="center"/>
            </w:pPr>
            <w:r>
              <w:rPr>
                <w:b/>
                <w:color w:val="E9BF35" w:themeColor="accent3"/>
                <w:sz w:val="9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RSP </w:t>
            </w:r>
            <w:proofErr w:type="spellStart"/>
            <w:r>
              <w:rPr>
                <w:b/>
                <w:color w:val="E9BF35" w:themeColor="accent3"/>
                <w:sz w:val="96"/>
                <w:lang w:val="es-ES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datascience</w:t>
            </w:r>
            <w:proofErr w:type="spellEnd"/>
          </w:p>
          <w:p w:rsidR="00F713F6" w:rsidRDefault="00F713F6">
            <w:pPr>
              <w:rPr>
                <w:sz w:val="44"/>
                <w:lang w:val="es-ES"/>
              </w:rPr>
            </w:pPr>
          </w:p>
        </w:tc>
      </w:tr>
      <w:tr w:rsidR="00F713F6" w:rsidTr="00F713F6">
        <w:tc>
          <w:tcPr>
            <w:tcW w:w="10349" w:type="dxa"/>
          </w:tcPr>
          <w:p w:rsidR="00F713F6" w:rsidRDefault="00F713F6">
            <w:pPr>
              <w:rPr>
                <w:sz w:val="44"/>
                <w:lang w:val="es-ES"/>
              </w:rPr>
            </w:pPr>
          </w:p>
        </w:tc>
      </w:tr>
      <w:tr w:rsidR="00F713F6" w:rsidTr="00F713F6">
        <w:tc>
          <w:tcPr>
            <w:tcW w:w="10349" w:type="dxa"/>
          </w:tcPr>
          <w:p w:rsidR="00F713F6" w:rsidRPr="00F713F6" w:rsidRDefault="00F713F6" w:rsidP="00F713F6">
            <w:pPr>
              <w:jc w:val="center"/>
              <w:rPr>
                <w:b/>
                <w:outline/>
                <w:color w:val="32C7A9" w:themeColor="accent5"/>
                <w:sz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hyperlink r:id="rId4" w:history="1">
              <w:proofErr w:type="spellStart"/>
              <w:r w:rsidRPr="00F713F6">
                <w:rPr>
                  <w:rStyle w:val="Hipervnculo"/>
                  <w:b/>
                  <w:outline/>
                  <w:color w:val="32C7A9" w:themeColor="accent5"/>
                  <w:sz w:val="4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>Datascience</w:t>
              </w:r>
              <w:proofErr w:type="spellEnd"/>
              <w:r w:rsidRPr="00F713F6">
                <w:rPr>
                  <w:rStyle w:val="Hipervnculo"/>
                  <w:b/>
                  <w:outline/>
                  <w:color w:val="32C7A9" w:themeColor="accent5"/>
                  <w:sz w:val="4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 xml:space="preserve"> with GPX files</w:t>
              </w:r>
            </w:hyperlink>
          </w:p>
          <w:p w:rsidR="00F713F6" w:rsidRDefault="00F713F6">
            <w:pPr>
              <w:rPr>
                <w:sz w:val="44"/>
                <w:lang w:val="es-ES"/>
              </w:rPr>
            </w:pPr>
          </w:p>
        </w:tc>
      </w:tr>
      <w:tr w:rsidR="00F713F6" w:rsidTr="00F713F6">
        <w:tc>
          <w:tcPr>
            <w:tcW w:w="10349" w:type="dxa"/>
          </w:tcPr>
          <w:p w:rsidR="00F713F6" w:rsidRDefault="00F713F6" w:rsidP="00F713F6">
            <w:pPr>
              <w:jc w:val="center"/>
              <w:rPr>
                <w:sz w:val="44"/>
                <w:lang w:val="es-ES"/>
              </w:rPr>
            </w:pPr>
          </w:p>
        </w:tc>
      </w:tr>
      <w:tr w:rsidR="00F713F6" w:rsidTr="00F713F6">
        <w:tc>
          <w:tcPr>
            <w:tcW w:w="10349" w:type="dxa"/>
          </w:tcPr>
          <w:p w:rsidR="00F713F6" w:rsidRPr="00F713F6" w:rsidRDefault="00F713F6" w:rsidP="00F713F6">
            <w:pPr>
              <w:jc w:val="center"/>
              <w:rPr>
                <w:b/>
                <w:outline/>
                <w:color w:val="32C7A9" w:themeColor="accent5"/>
                <w:sz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hyperlink r:id="rId5" w:history="1">
              <w:proofErr w:type="spellStart"/>
              <w:r w:rsidRPr="00F713F6">
                <w:rPr>
                  <w:rStyle w:val="Hipervnculo"/>
                  <w:b/>
                  <w:outline/>
                  <w:color w:val="32C7A9" w:themeColor="accent5"/>
                  <w:sz w:val="4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>Linkedin</w:t>
              </w:r>
              <w:proofErr w:type="spellEnd"/>
              <w:r w:rsidRPr="00F713F6">
                <w:rPr>
                  <w:rStyle w:val="Hipervnculo"/>
                  <w:b/>
                  <w:outline/>
                  <w:color w:val="32C7A9" w:themeColor="accent5"/>
                  <w:sz w:val="4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 xml:space="preserve"> scraping and </w:t>
              </w:r>
              <w:proofErr w:type="spellStart"/>
              <w:r w:rsidRPr="00F713F6">
                <w:rPr>
                  <w:rStyle w:val="Hipervnculo"/>
                  <w:b/>
                  <w:outline/>
                  <w:color w:val="32C7A9" w:themeColor="accent5"/>
                  <w:sz w:val="4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noFill/>
                  </w14:textFill>
                </w:rPr>
                <w:t>datascience</w:t>
              </w:r>
              <w:proofErr w:type="spellEnd"/>
            </w:hyperlink>
          </w:p>
          <w:p w:rsidR="00F713F6" w:rsidRDefault="00F713F6">
            <w:pPr>
              <w:rPr>
                <w:sz w:val="44"/>
                <w:lang w:val="es-ES"/>
              </w:rPr>
            </w:pPr>
          </w:p>
        </w:tc>
      </w:tr>
      <w:tr w:rsidR="00F713F6" w:rsidTr="00F713F6">
        <w:tc>
          <w:tcPr>
            <w:tcW w:w="10349" w:type="dxa"/>
          </w:tcPr>
          <w:p w:rsidR="00F713F6" w:rsidRDefault="00F713F6">
            <w:pPr>
              <w:rPr>
                <w:sz w:val="44"/>
                <w:lang w:val="es-ES"/>
              </w:rPr>
            </w:pPr>
          </w:p>
        </w:tc>
      </w:tr>
    </w:tbl>
    <w:p w:rsidR="00A94667" w:rsidRPr="00A94667" w:rsidRDefault="00F713F6">
      <w:pPr>
        <w:ind w:left="2832"/>
        <w:rPr>
          <w:sz w:val="44"/>
          <w:lang w:val="es-ES"/>
        </w:rPr>
      </w:pPr>
      <w:bookmarkStart w:id="0" w:name="_GoBack"/>
      <w:bookmarkEnd w:id="0"/>
      <w:r w:rsidRPr="00050D6B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372322</wp:posOffset>
                </wp:positionH>
                <wp:positionV relativeFrom="paragraph">
                  <wp:posOffset>2396066</wp:posOffset>
                </wp:positionV>
                <wp:extent cx="4699000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D6B" w:rsidRPr="00050D6B" w:rsidRDefault="00050D6B">
                            <w:pPr>
                              <w:rPr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3pt;margin-top:188.65pt;width:37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pEEwIAAAEEAAAOAAAAZHJzL2Uyb0RvYy54bWysU9tu2zAMfR+wfxD0vtgJnKwx4hRdugwD&#10;ugvQ7QMUSY6FSaImKbGzrx8lp2mwvhV7ESiRPOQ5pFa3g9HkKH1QYBs6nZSUSMtBKLtv6M8f23c3&#10;lITIrGAarGzoSQZ6u377ZtW7Ws6gAy2kJwhiQ927hnYxurooAu+kYWECTlp0tuANi3j1+0J41iO6&#10;0cWsLBdFD144D1yGgK/3o5OuM37bSh6/tW2QkeiGYm8xnz6fu3QW6xWr9565TvFzG+wVXRimLBa9&#10;QN2zyMjBqxdQRnEPAdo44WAKaFvFZeaAbKblP2weO+Zk5oLiBHeRKfw/WP71+N0TJRpaUWKZwRFt&#10;Dkx4IEKSKIcIZJZE6l2oMfbRYXQcPsCAw86Eg3sA/isQC5uO2b288x76TjKBTU5TZnGVOuKEBLLr&#10;v4DAauwQIQMNrTdJQdSEIDoO63QZEPZBOD5Wi+WyLNHF0TetymoxyyMsWP2U7nyInyQYkoyGetyA&#10;DM+ODyGmdlj9FJKqWdgqrfMWaEv6hi7ns3lOuPIYFXFJtTINvcHy2EBOSCw/WpHtyJQebSyg7Zl2&#10;YjpyjsNuyDJnTZIkOxAn1MHDuJP4h9DowP+hpMd9bGj4fWBeUqI/W9RyOa2qtMD5Us3fI3Hirz27&#10;aw+zHKEaGikZzU3MS58oB3eHmm9VVuO5k3PLuGdZpPOfSIt8fc9Rzz93/RcAAP//AwBQSwMEFAAG&#10;AAgAAAAhAFxqaVDeAAAACgEAAA8AAABkcnMvZG93bnJldi54bWxMj8FOwzAMhu9IvENkJG4sZdPW&#10;rjSdJrSNIzAqzllj2orGqZKsK2+Pd4Kj/X/6/bnYTLYXI/rQOVLwOEtAINXOdNQoqD72DxmIEDUZ&#10;3TtCBT8YYFPe3hQ6N+5C7zgeYyO4hEKuFbQxDrmUoW7R6jBzAxJnX85bHXn0jTReX7jc9nKeJCtp&#10;dUd8odUDPrdYfx/PVsEQh0P64l/ftrv9mFSfh2reNTul7u+m7ROIiFP8g+Gqz+pQstPJnckE0StY&#10;ZismFSzSdAGCgXR93Zw4WWdLkGUh/79Q/gIAAP//AwBQSwECLQAUAAYACAAAACEAtoM4kv4AAADh&#10;AQAAEwAAAAAAAAAAAAAAAAAAAAAAW0NvbnRlbnRfVHlwZXNdLnhtbFBLAQItABQABgAIAAAAIQA4&#10;/SH/1gAAAJQBAAALAAAAAAAAAAAAAAAAAC8BAABfcmVscy8ucmVsc1BLAQItABQABgAIAAAAIQDn&#10;ChpEEwIAAAEEAAAOAAAAAAAAAAAAAAAAAC4CAABkcnMvZTJvRG9jLnhtbFBLAQItABQABgAIAAAA&#10;IQBcamlQ3gAAAAoBAAAPAAAAAAAAAAAAAAAAAG0EAABkcnMvZG93bnJldi54bWxQSwUGAAAAAAQA&#10;BADzAAAAeAUAAAAA&#10;" filled="f" stroked="f">
                <v:textbox style="mso-fit-shape-to-text:t">
                  <w:txbxContent>
                    <w:p w:rsidR="00050D6B" w:rsidRPr="00050D6B" w:rsidRDefault="00050D6B">
                      <w:pPr>
                        <w:rPr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0FF4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186266</wp:posOffset>
                </wp:positionH>
                <wp:positionV relativeFrom="paragraph">
                  <wp:posOffset>1236133</wp:posOffset>
                </wp:positionV>
                <wp:extent cx="4885267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Pr="00050D6B" w:rsidRDefault="002E0FF4" w:rsidP="002E0FF4">
                            <w:pPr>
                              <w:jc w:val="center"/>
                              <w:rPr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.65pt;margin-top:97.35pt;width:38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SiFAIAAAEEAAAOAAAAZHJzL2Uyb0RvYy54bWysU8GO2yAQvVfqPyDujR0ryWatOKtttqkq&#10;bbeVtv0AAjhGBYYCiZ1+fQeczUbtraoPCDwzj3lvHqu7wWhylD4osA2dTkpKpOUglN039Pu37bsl&#10;JSEyK5gGKxt6koHerd++WfWulhV0oIX0BEFsqHvX0C5GVxdF4J00LEzASYvBFrxhEY9+XwjPekQ3&#10;uqjKclH04IXzwGUI+PdhDNJ1xm9byeOXtg0yEt1Q7C3m1ed1l9ZivWL13jPXKX5ug/1DF4Ypi5de&#10;oB5YZOTg1V9QRnEPAdo44WAKaFvFZeaAbKblH2yeO+Zk5oLiBHeRKfw/WP50/OqJEg2tKLHM4Ig2&#10;ByY8ECFJlEMEUiWRehdqzH12mB2H9zDgsDPh4B6B/wjEwqZjdi/vvYe+k0xgk9NUWVyVjjghgez6&#10;zyDwNnaIkIGG1pukIGpCEB2HdboMCPsgHH/Olst5tbihhGNsOitniyqPsGD1S7nzIX6UYEjaNNSj&#10;AzI8Oz6GmNph9UtKus3CVmmdXaAt6Rt6O6/mueAqYlREk2plGros0zfaJrH8YEUujkzpcY8XaHum&#10;nZiOnOOwG84yY36SZAfihDp4GD2Jbwg3HfhflPTox4aGnwfmJSX6k0Utb6ezWTJwPszmN0ic+OvI&#10;7jrCLEeohkZKxu0mZtMnysHdo+ZbldV47eTcMvosi3R+E8nI1+ec9fpy178BAAD//wMAUEsDBBQA&#10;BgAIAAAAIQDkcwZ14AAAAAoBAAAPAAAAZHJzL2Rvd25yZXYueG1sTI/LTsMwEEX3SPyDNUjsqNNQ&#10;miaNU1WoLUugRKzdeJpExA/Zbhr+nmEFy5k5unNuuZn0wEb0obdGwHyWAEPTWNWbVkD9sX9YAQtR&#10;GiUHa1DANwbYVLc3pSyUvZp3HI+xZRRiQiEFdDG6gvPQdKhlmFmHhm5n67WMNPqWKy+vFK4HnibJ&#10;kmvZG/rQSYfPHTZfx4sW4KI7ZC/+9W27249J/Xmo077dCXF/N23XwCJO8Q+GX31Sh4qcTvZiVGCD&#10;gDR/JJL2+SIDRkCWr5bATgIW86cceFXy/xWqHwAAAP//AwBQSwECLQAUAAYACAAAACEAtoM4kv4A&#10;AADhAQAAEwAAAAAAAAAAAAAAAAAAAAAAW0NvbnRlbnRfVHlwZXNdLnhtbFBLAQItABQABgAIAAAA&#10;IQA4/SH/1gAAAJQBAAALAAAAAAAAAAAAAAAAAC8BAABfcmVscy8ucmVsc1BLAQItABQABgAIAAAA&#10;IQBtCVSiFAIAAAEEAAAOAAAAAAAAAAAAAAAAAC4CAABkcnMvZTJvRG9jLnhtbFBLAQItABQABgAI&#10;AAAAIQDkcwZ14AAAAAoBAAAPAAAAAAAAAAAAAAAAAG4EAABkcnMvZG93bnJldi54bWxQSwUGAAAA&#10;AAQABADzAAAAewUAAAAA&#10;" filled="f" stroked="f">
                <v:textbox style="mso-fit-shape-to-text:t">
                  <w:txbxContent>
                    <w:p w:rsidR="002E0FF4" w:rsidRPr="00050D6B" w:rsidRDefault="002E0FF4" w:rsidP="002E0FF4">
                      <w:pPr>
                        <w:jc w:val="center"/>
                        <w:rPr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qgUAWy3f1CwAAAA="/>
  </w:docVars>
  <w:rsids>
    <w:rsidRoot w:val="00A94667"/>
    <w:rsid w:val="00050D6B"/>
    <w:rsid w:val="00114F8B"/>
    <w:rsid w:val="002E0FF4"/>
    <w:rsid w:val="004546D5"/>
    <w:rsid w:val="00560AC6"/>
    <w:rsid w:val="005C3305"/>
    <w:rsid w:val="005D71F6"/>
    <w:rsid w:val="00623E57"/>
    <w:rsid w:val="00A94667"/>
    <w:rsid w:val="00DC6B0D"/>
    <w:rsid w:val="00E553CF"/>
    <w:rsid w:val="00F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3CF"/>
    <w:rPr>
      <w:color w:val="F0532B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FF4"/>
    <w:rPr>
      <w:color w:val="F38B53" w:themeColor="followedHyperlink"/>
      <w:u w:val="single"/>
    </w:rPr>
  </w:style>
  <w:style w:type="table" w:styleId="Tablaconcuadrcula">
    <w:name w:val="Table Grid"/>
    <w:basedOn w:val="Tablanormal"/>
    <w:uiPriority w:val="39"/>
    <w:rsid w:val="00F7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SPdatascience/Linkedin-scraping-datascience.git" TargetMode="External"/><Relationship Id="rId4" Type="http://schemas.openxmlformats.org/officeDocument/2006/relationships/hyperlink" Target="https://github.com/RSPdatascience/GPX-datascience.git" TargetMode="Externa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6</cp:revision>
  <dcterms:created xsi:type="dcterms:W3CDTF">2023-12-02T15:55:00Z</dcterms:created>
  <dcterms:modified xsi:type="dcterms:W3CDTF">2023-12-09T17:43:00Z</dcterms:modified>
</cp:coreProperties>
</file>