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PRB – Plano de Regras de Negócio</w:t>
        <w:br/>
        <w:t>RS Prólipsi – Sistema Star (Drop, Digital e Multinível)</w:t>
      </w:r>
    </w:p>
    <w:p/>
    <w:p>
      <w:r>
        <w:t>Este documento define as regras oficiais do ecossistema RS Prólipsi, integrando:</w:t>
      </w:r>
    </w:p>
    <w:p>
      <w:r>
        <w:t>- Plano de carreira Star</w:t>
      </w:r>
    </w:p>
    <w:p>
      <w:r>
        <w:t>- Produtos físicos RS</w:t>
      </w:r>
    </w:p>
    <w:p>
      <w:r>
        <w:t>- Produtos digitais RS</w:t>
      </w:r>
    </w:p>
    <w:p>
      <w:r>
        <w:t>- Produtos físicos afiliados</w:t>
      </w:r>
    </w:p>
    <w:p>
      <w:r>
        <w:t>- Produtos digitais afiliados</w:t>
      </w:r>
    </w:p>
    <w:p>
      <w:r>
        <w:t>- Ativação do multinível</w:t>
      </w:r>
    </w:p>
    <w:p>
      <w:r>
        <w:t>- Sustentação financeira e premiações</w:t>
      </w:r>
    </w:p>
    <w:p/>
    <w:p>
      <w:r>
        <w:t>1. PLANO DE CARREIRA STAR</w:t>
      </w:r>
    </w:p>
    <w:p/>
    <w:p>
      <w:r>
        <w:t>Níveis:</w:t>
      </w:r>
    </w:p>
    <w:p>
      <w:r>
        <w:t>RS One Star</w:t>
      </w:r>
    </w:p>
    <w:p>
      <w:r>
        <w:t>RS Two Star</w:t>
      </w:r>
    </w:p>
    <w:p>
      <w:r>
        <w:t>RS Three Star</w:t>
      </w:r>
    </w:p>
    <w:p>
      <w:r>
        <w:t>RS Pro Star</w:t>
      </w:r>
    </w:p>
    <w:p>
      <w:r>
        <w:t>RS Prime Star</w:t>
      </w:r>
    </w:p>
    <w:p>
      <w:r>
        <w:t>RS Elite Star</w:t>
      </w:r>
    </w:p>
    <w:p>
      <w:r>
        <w:t>RS Legend Star</w:t>
      </w:r>
    </w:p>
    <w:p/>
    <w:p>
      <w:r>
        <w:t>Metas por ciclo (3 meses):</w:t>
      </w:r>
    </w:p>
    <w:p>
      <w:r>
        <w:t>10.000 | 100.000 | 250.000 | 500.000 | 1.000.000 | 2.000.000 | 5.000.000</w:t>
      </w:r>
    </w:p>
    <w:p/>
    <w:p>
      <w:r>
        <w:t>Premiações acumulativas:</w:t>
      </w:r>
    </w:p>
    <w:p>
      <w:r>
        <w:t>One Star: Placa</w:t>
      </w:r>
    </w:p>
    <w:p>
      <w:r>
        <w:t>Two Star: Headset Premium + Placa</w:t>
      </w:r>
    </w:p>
    <w:p>
      <w:r>
        <w:t>Three Star: Kit Creator + Placa</w:t>
      </w:r>
    </w:p>
    <w:p>
      <w:r>
        <w:t>Pro Star: PC i9 + Placa</w:t>
      </w:r>
    </w:p>
    <w:p>
      <w:r>
        <w:t>Prime Star: Cruzeiro + Kit RS + Placa</w:t>
      </w:r>
    </w:p>
    <w:p>
      <w:r>
        <w:t>Elite Star: Viagem Internacional + Placa</w:t>
      </w:r>
    </w:p>
    <w:p>
      <w:r>
        <w:t>Legend Star: Carro 0km + Placa Legend</w:t>
      </w:r>
    </w:p>
    <w:p/>
    <w:p>
      <w:r>
        <w:t>2. PRODUTO FÍSICO RS</w:t>
      </w:r>
    </w:p>
    <w:p>
      <w:r>
        <w:t>Comissão: 27% a 38%</w:t>
      </w:r>
    </w:p>
    <w:p/>
    <w:p>
      <w:r>
        <w:t>3. PRODUTO DIGITAL RS</w:t>
      </w:r>
    </w:p>
    <w:p>
      <w:r>
        <w:t>Comissão: 30% a 60%</w:t>
      </w:r>
    </w:p>
    <w:p/>
    <w:p>
      <w:r>
        <w:t>4. PRODUTO FÍSICO AFILIADO</w:t>
      </w:r>
    </w:p>
    <w:p>
      <w:r>
        <w:t>Comissão: 8% a 15%</w:t>
      </w:r>
    </w:p>
    <w:p/>
    <w:p>
      <w:r>
        <w:t>5. PRODUTO DIGITAL AFILIADO</w:t>
      </w:r>
    </w:p>
    <w:p>
      <w:r>
        <w:t>Modelos:</w:t>
      </w:r>
    </w:p>
    <w:p>
      <w:r>
        <w:t>Essencial (40%)</w:t>
      </w:r>
    </w:p>
    <w:p>
      <w:r>
        <w:t>Profissional (45%)</w:t>
      </w:r>
    </w:p>
    <w:p>
      <w:r>
        <w:t>Premium (50%)</w:t>
      </w:r>
    </w:p>
    <w:p/>
    <w:p>
      <w:r>
        <w:t>6. ATIVAÇÃO DO MULTINÍVEL</w:t>
      </w:r>
    </w:p>
    <w:p>
      <w:r>
        <w:t>Base: R$ 60 líquidos</w:t>
      </w:r>
    </w:p>
    <w:p>
      <w:r>
        <w:t>Regras por tipo de produto conforme PRB</w:t>
      </w:r>
    </w:p>
    <w:p/>
    <w:p>
      <w:r>
        <w:t>7. FUNDO DE PREMIAÇÃO</w:t>
      </w:r>
    </w:p>
    <w:p>
      <w:r>
        <w:t>4% sobre faturamento incremental</w:t>
      </w:r>
    </w:p>
    <w:p/>
    <w:p>
      <w:r>
        <w:t>Documento oficial RS Prólipsi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