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FA5C" w14:textId="5E385A95" w:rsidR="00BD6EF6" w:rsidRDefault="00C71E00" w:rsidP="00C71E00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32F7EBCF" w14:textId="65CB41A7" w:rsidR="00C71E00" w:rsidRDefault="00C71E00" w:rsidP="00C71E00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41A2A18C" w14:textId="0F28F705" w:rsidR="00C71E00" w:rsidRDefault="00C71E00" w:rsidP="00C71E00">
      <w:pPr>
        <w:ind w:firstLine="0"/>
        <w:jc w:val="center"/>
      </w:pPr>
      <w:r>
        <w:t>высшего образования</w:t>
      </w:r>
    </w:p>
    <w:p w14:paraId="319935F0" w14:textId="42EB7832" w:rsidR="00C71E00" w:rsidRDefault="00C71E00" w:rsidP="00C71E00">
      <w:pPr>
        <w:ind w:firstLine="0"/>
        <w:jc w:val="center"/>
      </w:pPr>
      <w:r>
        <w:t>«Рязанский государственный радиотехнический университет</w:t>
      </w:r>
    </w:p>
    <w:p w14:paraId="5E6EFA1E" w14:textId="434E013F" w:rsidR="00C71E00" w:rsidRDefault="00C71E00" w:rsidP="00C71E00">
      <w:pPr>
        <w:ind w:firstLine="0"/>
        <w:jc w:val="center"/>
      </w:pPr>
      <w:r>
        <w:t>имени В.Ф. Уткина»</w:t>
      </w:r>
    </w:p>
    <w:p w14:paraId="2292A9C0" w14:textId="6F86F8BF" w:rsidR="00C71E00" w:rsidRDefault="00C71E00" w:rsidP="00C71E00">
      <w:pPr>
        <w:ind w:firstLine="0"/>
        <w:jc w:val="center"/>
      </w:pPr>
    </w:p>
    <w:p w14:paraId="2801BAF6" w14:textId="2518168F" w:rsidR="00C71E00" w:rsidRDefault="00C71E00" w:rsidP="00C71E00">
      <w:pPr>
        <w:ind w:firstLine="0"/>
        <w:jc w:val="center"/>
      </w:pPr>
      <w:r>
        <w:t>Кафедра ЭВМ</w:t>
      </w:r>
    </w:p>
    <w:p w14:paraId="28262DAA" w14:textId="5BB291B2" w:rsidR="00C71E00" w:rsidRDefault="00C71E00" w:rsidP="00C71E00">
      <w:pPr>
        <w:ind w:firstLine="0"/>
        <w:jc w:val="center"/>
      </w:pPr>
    </w:p>
    <w:p w14:paraId="6C8C49AE" w14:textId="1532D2CA" w:rsidR="00C71E00" w:rsidRDefault="00C71E00" w:rsidP="00C71E00">
      <w:pPr>
        <w:ind w:firstLine="0"/>
        <w:jc w:val="center"/>
      </w:pPr>
      <w:r>
        <w:t>Отчет о лабораторной работе №6</w:t>
      </w:r>
    </w:p>
    <w:p w14:paraId="59CD4A33" w14:textId="3FC1BA1D" w:rsidR="00C71E00" w:rsidRDefault="00C71E00" w:rsidP="00C71E00">
      <w:pPr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86294A">
        <w:rPr>
          <w:b/>
          <w:bCs/>
        </w:rPr>
        <w:t>Динамика очереди</w:t>
      </w:r>
      <w:r>
        <w:rPr>
          <w:b/>
          <w:bCs/>
        </w:rPr>
        <w:t>»</w:t>
      </w:r>
    </w:p>
    <w:p w14:paraId="4E9768F8" w14:textId="53EC22FE" w:rsidR="00C71E00" w:rsidRDefault="00C71E00" w:rsidP="00C71E00">
      <w:pPr>
        <w:ind w:firstLine="0"/>
        <w:jc w:val="center"/>
      </w:pPr>
      <w:r>
        <w:t>по дисциплине «Моделирование»</w:t>
      </w:r>
    </w:p>
    <w:p w14:paraId="25074B4F" w14:textId="23E0D1CB" w:rsidR="00C71E00" w:rsidRDefault="00C71E00" w:rsidP="00C71E00">
      <w:pPr>
        <w:ind w:firstLine="0"/>
        <w:jc w:val="right"/>
      </w:pPr>
    </w:p>
    <w:p w14:paraId="02DD2627" w14:textId="790D4BA1" w:rsidR="00C71E00" w:rsidRDefault="00C71E00" w:rsidP="00C71E00">
      <w:pPr>
        <w:ind w:firstLine="0"/>
        <w:jc w:val="right"/>
      </w:pPr>
    </w:p>
    <w:p w14:paraId="0E1B58CE" w14:textId="4A2A7DE0" w:rsidR="00C71E00" w:rsidRDefault="00C71E00" w:rsidP="00C71E00">
      <w:pPr>
        <w:ind w:firstLine="0"/>
        <w:jc w:val="right"/>
      </w:pPr>
    </w:p>
    <w:p w14:paraId="5B2BC633" w14:textId="395F8BD6" w:rsidR="00C71E00" w:rsidRDefault="00C71E00" w:rsidP="00C71E00">
      <w:pPr>
        <w:ind w:firstLine="0"/>
        <w:jc w:val="right"/>
      </w:pPr>
    </w:p>
    <w:p w14:paraId="21846D81" w14:textId="04391D43" w:rsidR="00C71E00" w:rsidRDefault="00C71E00" w:rsidP="00C71E00">
      <w:pPr>
        <w:ind w:firstLine="0"/>
        <w:jc w:val="right"/>
        <w:rPr>
          <w:b/>
          <w:bCs/>
        </w:rPr>
      </w:pPr>
      <w:r>
        <w:rPr>
          <w:b/>
          <w:bCs/>
        </w:rPr>
        <w:t>Выполнили:</w:t>
      </w:r>
    </w:p>
    <w:p w14:paraId="1E24556E" w14:textId="7F8CB518" w:rsidR="00C71E00" w:rsidRDefault="00C71E00" w:rsidP="00C71E00">
      <w:pPr>
        <w:ind w:firstLine="0"/>
        <w:jc w:val="right"/>
      </w:pPr>
      <w:r>
        <w:t>ст. гр. 245</w:t>
      </w:r>
    </w:p>
    <w:p w14:paraId="540C63D0" w14:textId="06C8367E" w:rsidR="00C71E00" w:rsidRDefault="00C71E00" w:rsidP="00C71E00">
      <w:pPr>
        <w:ind w:firstLine="0"/>
        <w:jc w:val="right"/>
      </w:pPr>
      <w:r>
        <w:t>бригада №4</w:t>
      </w:r>
    </w:p>
    <w:p w14:paraId="49DF2FF4" w14:textId="76C201A4" w:rsidR="00C71E00" w:rsidRDefault="00C71E00" w:rsidP="00C71E00">
      <w:pPr>
        <w:ind w:firstLine="0"/>
        <w:jc w:val="right"/>
      </w:pPr>
      <w:r>
        <w:t>Сокол Илья</w:t>
      </w:r>
    </w:p>
    <w:p w14:paraId="0BC5D85B" w14:textId="7276E7C2" w:rsidR="00C71E00" w:rsidRDefault="00C71E00" w:rsidP="00C71E00">
      <w:pPr>
        <w:ind w:firstLine="0"/>
        <w:jc w:val="right"/>
      </w:pPr>
      <w:r>
        <w:t>Лапин Кирилл</w:t>
      </w:r>
    </w:p>
    <w:p w14:paraId="56A604A5" w14:textId="3C1CAE25" w:rsidR="00C71E00" w:rsidRDefault="00C71E00" w:rsidP="00C71E00">
      <w:pPr>
        <w:ind w:firstLine="0"/>
        <w:jc w:val="right"/>
        <w:rPr>
          <w:b/>
          <w:bCs/>
        </w:rPr>
      </w:pPr>
      <w:r>
        <w:rPr>
          <w:b/>
          <w:bCs/>
        </w:rPr>
        <w:t>Проверил:</w:t>
      </w:r>
    </w:p>
    <w:p w14:paraId="335194FD" w14:textId="6E6FFEAF" w:rsidR="00C71E00" w:rsidRDefault="00C71E00" w:rsidP="00C71E00">
      <w:pPr>
        <w:ind w:firstLine="0"/>
        <w:jc w:val="right"/>
      </w:pPr>
      <w:r>
        <w:t>доц. каф. ЭВМ</w:t>
      </w:r>
    </w:p>
    <w:p w14:paraId="598A6720" w14:textId="644BC2A6" w:rsidR="00C71E00" w:rsidRDefault="00C71E00" w:rsidP="00C71E00">
      <w:pPr>
        <w:ind w:firstLine="0"/>
        <w:jc w:val="right"/>
      </w:pPr>
      <w:r>
        <w:t>Саблина В.А.</w:t>
      </w:r>
    </w:p>
    <w:p w14:paraId="49774BE5" w14:textId="00A7781F" w:rsidR="00C71E00" w:rsidRDefault="00C71E00" w:rsidP="00C71E00">
      <w:pPr>
        <w:ind w:firstLine="0"/>
        <w:jc w:val="center"/>
      </w:pPr>
    </w:p>
    <w:p w14:paraId="33B7EE44" w14:textId="323C789A" w:rsidR="00C71E00" w:rsidRDefault="00C71E00" w:rsidP="00C71E00">
      <w:pPr>
        <w:ind w:firstLine="0"/>
        <w:jc w:val="center"/>
      </w:pPr>
    </w:p>
    <w:p w14:paraId="54EB7F61" w14:textId="69827CBF" w:rsidR="00C71E00" w:rsidRDefault="00C71E00" w:rsidP="00C71E00">
      <w:pPr>
        <w:ind w:firstLine="0"/>
        <w:jc w:val="center"/>
      </w:pPr>
    </w:p>
    <w:p w14:paraId="4DF89F13" w14:textId="55FB8720" w:rsidR="00C71E00" w:rsidRDefault="00C71E00" w:rsidP="00C71E00">
      <w:pPr>
        <w:ind w:firstLine="0"/>
        <w:jc w:val="center"/>
      </w:pPr>
    </w:p>
    <w:p w14:paraId="2D7BADB1" w14:textId="7CC33BAF" w:rsidR="00C71E00" w:rsidRDefault="00C71E00" w:rsidP="00C71E00">
      <w:pPr>
        <w:ind w:firstLine="0"/>
        <w:jc w:val="center"/>
      </w:pPr>
    </w:p>
    <w:p w14:paraId="68D5A75A" w14:textId="67820E6B" w:rsidR="00C71E00" w:rsidRDefault="00C71E00" w:rsidP="00C71E00">
      <w:pPr>
        <w:ind w:firstLine="0"/>
        <w:jc w:val="center"/>
      </w:pPr>
    </w:p>
    <w:p w14:paraId="541B2E27" w14:textId="13C9E522" w:rsidR="00C71E00" w:rsidRDefault="00C71E00" w:rsidP="00C71E00">
      <w:pPr>
        <w:ind w:firstLine="0"/>
        <w:jc w:val="center"/>
      </w:pPr>
      <w:r>
        <w:t>Рязань 2025</w:t>
      </w:r>
    </w:p>
    <w:p w14:paraId="43680CA3" w14:textId="088932F5" w:rsidR="00C71E00" w:rsidRDefault="005C5A03" w:rsidP="00C71E00">
      <w:r>
        <w:rPr>
          <w:b/>
          <w:bCs/>
        </w:rPr>
        <w:lastRenderedPageBreak/>
        <w:t xml:space="preserve">Цель работы: </w:t>
      </w:r>
      <w:r w:rsidR="0086294A">
        <w:t xml:space="preserve">оценка времени переходного процесса (времени установления средней длины очереди) при стационарном режиме работы СМО; оценка скорости нарастания очереди при отсутствии стационарного режима работы СМО (перегрузка СМО) и оценка скорости </w:t>
      </w:r>
      <w:r w:rsidR="002262AF">
        <w:t>«</w:t>
      </w:r>
      <w:r w:rsidR="0086294A">
        <w:t>рассасывания</w:t>
      </w:r>
      <w:r w:rsidR="002262AF">
        <w:t>»</w:t>
      </w:r>
      <w:r w:rsidR="0086294A">
        <w:t xml:space="preserve"> очереди при восстановлении стационарного режима работы СМО.</w:t>
      </w:r>
    </w:p>
    <w:p w14:paraId="1274A8DD" w14:textId="5B5C0EC1" w:rsidR="002262AF" w:rsidRDefault="002262AF" w:rsidP="00C71E00">
      <w:pPr>
        <w:rPr>
          <w:b/>
          <w:bCs/>
        </w:rPr>
      </w:pPr>
      <w:r>
        <w:rPr>
          <w:b/>
          <w:bCs/>
        </w:rPr>
        <w:t>Практическая часть</w:t>
      </w:r>
    </w:p>
    <w:p w14:paraId="75AEE338" w14:textId="392314E0" w:rsidR="00A017E5" w:rsidRDefault="004179F6" w:rsidP="00A017E5">
      <w:pPr>
        <w:rPr>
          <w:i/>
          <w:iCs/>
        </w:rPr>
      </w:pPr>
      <w:r>
        <w:rPr>
          <w:i/>
          <w:iCs/>
        </w:rPr>
        <w:t>1. Ознакомление с моделью СМО</w:t>
      </w:r>
    </w:p>
    <w:p w14:paraId="11E49597" w14:textId="3BBCB529" w:rsidR="004179F6" w:rsidRDefault="009A349B" w:rsidP="004179F6">
      <w:r>
        <w:t>Ознакомимся с моделью СМО, соответствующей описанию поставленной задачи</w:t>
      </w:r>
      <w:r w:rsidR="004168E8">
        <w:t>. Данная модель имеет следующее графическое представление</w:t>
      </w:r>
      <w:r w:rsidR="00941281">
        <w:t xml:space="preserve"> (рисунок 1.1)</w:t>
      </w:r>
      <w:r w:rsidR="004168E8">
        <w:t>:</w:t>
      </w:r>
    </w:p>
    <w:p w14:paraId="513ACD2C" w14:textId="71150E70" w:rsidR="004168E8" w:rsidRPr="00830733" w:rsidRDefault="00830733" w:rsidP="00B5597E">
      <w:pPr>
        <w:spacing w:line="240" w:lineRule="auto"/>
        <w:ind w:firstLine="0"/>
        <w:jc w:val="center"/>
        <w:rPr>
          <w:lang w:val="en-US"/>
        </w:rPr>
      </w:pPr>
      <w:r>
        <w:object w:dxaOrig="3457" w:dyaOrig="1104" w14:anchorId="2E563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75pt" o:ole="">
            <v:imagedata r:id="rId7" o:title="" croptop="12630f"/>
          </v:shape>
          <o:OLEObject Type="Embed" ProgID="Visio.Drawing.15" ShapeID="_x0000_i1025" DrawAspect="Content" ObjectID="_1822691434" r:id="rId8"/>
        </w:object>
      </w:r>
    </w:p>
    <w:p w14:paraId="04F5C9FB" w14:textId="5D1E4017" w:rsidR="00941281" w:rsidRDefault="00941281" w:rsidP="00941281">
      <w:pPr>
        <w:ind w:firstLine="0"/>
        <w:jc w:val="center"/>
      </w:pPr>
      <w:r>
        <w:t xml:space="preserve">Рисунок 1.1 </w:t>
      </w:r>
      <w:r w:rsidR="00B27F02">
        <w:t>–</w:t>
      </w:r>
      <w:r>
        <w:t xml:space="preserve"> </w:t>
      </w:r>
      <w:r w:rsidR="00B27F02">
        <w:t>Графическое представление рассматриваемой модели СМО</w:t>
      </w:r>
    </w:p>
    <w:p w14:paraId="6C8D9509" w14:textId="751B799B" w:rsidR="00CB0C5C" w:rsidRDefault="00CB0C5C" w:rsidP="00CB0C5C">
      <w:pPr>
        <w:rPr>
          <w:rFonts w:eastAsiaTheme="minorEastAsia"/>
        </w:rPr>
      </w:pPr>
      <w:r>
        <w:t>В соответствии с вариантом задания среднее время прохождения узкого участка</w:t>
      </w:r>
      <w:r w:rsidR="005A2930">
        <w:t xml:space="preserve"> в нормальном режиме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hAnsi="Cambria Math"/>
          </w:rPr>
          <m:t>=400</m:t>
        </m:r>
      </m:oMath>
      <w:r>
        <w:rPr>
          <w:rFonts w:eastAsiaTheme="minorEastAsia"/>
        </w:rPr>
        <w:t>.</w:t>
      </w:r>
      <w:r w:rsidR="00442D58">
        <w:rPr>
          <w:rFonts w:eastAsiaTheme="minorEastAsia"/>
        </w:rPr>
        <w:t xml:space="preserve"> Время прохождения узкого участка распределено равномерно в диапазоне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у</m:t>
            </m:r>
          </m:sub>
        </m:sSub>
        <m:r>
          <w:rPr>
            <w:rFonts w:ascii="Cambria Math" w:eastAsiaTheme="minorEastAsia" w:hAnsi="Cambria Math"/>
          </w:rPr>
          <m:t>±0.8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у</m:t>
            </m:r>
          </m:sub>
        </m:sSub>
      </m:oMath>
      <w:r w:rsidR="00442D58">
        <w:rPr>
          <w:rFonts w:eastAsiaTheme="minorEastAsia"/>
        </w:rPr>
        <w:t>.</w:t>
      </w:r>
    </w:p>
    <w:p w14:paraId="01D51F2F" w14:textId="24839953" w:rsidR="00442D58" w:rsidRPr="00442D58" w:rsidRDefault="00442D58" w:rsidP="00CB0C5C">
      <w:pPr>
        <w:rPr>
          <w:rFonts w:eastAsiaTheme="minorEastAsia"/>
          <w:i/>
        </w:rPr>
      </w:pPr>
      <w:r>
        <w:rPr>
          <w:rFonts w:eastAsiaTheme="minorEastAsia"/>
        </w:rPr>
        <w:t xml:space="preserve">Средний интервал времени между транспортными средствами на трассе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</m:sub>
        </m:sSub>
        <m:r>
          <w:rPr>
            <w:rFonts w:ascii="Cambria Math" w:eastAsiaTheme="minorEastAsia" w:hAnsi="Cambria Math"/>
          </w:rPr>
          <m:t>=1.11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у</m:t>
            </m:r>
          </m:sub>
        </m:sSub>
      </m:oMath>
      <w:r>
        <w:rPr>
          <w:rFonts w:eastAsiaTheme="minorEastAsia"/>
        </w:rPr>
        <w:t>. Интервалы между транспортными средствами на трассе распределены по экспоненциальному закону.</w:t>
      </w:r>
    </w:p>
    <w:p w14:paraId="69AD506F" w14:textId="1F90C1E3" w:rsidR="0080636A" w:rsidRDefault="0080636A" w:rsidP="00CB0C5C">
      <w:pPr>
        <w:rPr>
          <w:rFonts w:eastAsiaTheme="minorEastAsia"/>
        </w:rPr>
      </w:pPr>
      <w:r>
        <w:rPr>
          <w:rFonts w:eastAsiaTheme="minorEastAsia"/>
        </w:rPr>
        <w:t xml:space="preserve">Разработаем имитационную </w:t>
      </w:r>
      <w:r>
        <w:rPr>
          <w:rFonts w:eastAsiaTheme="minorEastAsia"/>
          <w:lang w:val="en-US"/>
        </w:rPr>
        <w:t>GPSS</w:t>
      </w:r>
      <w:r w:rsidRPr="0080636A">
        <w:rPr>
          <w:rFonts w:eastAsiaTheme="minorEastAsia"/>
        </w:rPr>
        <w:t>-</w:t>
      </w:r>
      <w:r>
        <w:rPr>
          <w:rFonts w:eastAsiaTheme="minorEastAsia"/>
        </w:rPr>
        <w:t>модель рассматриваемой СМО. Листинг полученной программы представлен ниже: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6A" w14:paraId="71D4BB3A" w14:textId="77777777" w:rsidTr="0080636A">
        <w:tc>
          <w:tcPr>
            <w:tcW w:w="9345" w:type="dxa"/>
          </w:tcPr>
          <w:p w14:paraId="4BBDF508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EXPON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FUNCTION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RN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516E1443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0,0/.1,.104/.2,.222/.3,.335/.4,.509/.5,.69/.6,.915/.7,1.2/.75,1.38</w:t>
            </w:r>
          </w:p>
          <w:p w14:paraId="070C3ED0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.8,1.6/.84,1.85/.88,2.12/.9,2.3/.92,2.52/.94,2.81/.95,2.99/.96,3.2</w:t>
            </w:r>
          </w:p>
          <w:p w14:paraId="7BD25753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.97,3.5/.98,3.9/.99,4.6/.995,5.3/.998,6.2/.999,7/.9998,8</w:t>
            </w:r>
          </w:p>
          <w:p w14:paraId="4F6CF9F8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2BE91D0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EQU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250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Начальная длина очереди</w:t>
            </w:r>
          </w:p>
          <w:p w14:paraId="03EC8F90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254C473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7A555395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Первый сегмент программы - задание начальной длины очереди перед сужением</w:t>
            </w:r>
          </w:p>
          <w:p w14:paraId="36748154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1,0,,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Начальная длина очереди в 4-ом параметре транзакта</w:t>
            </w:r>
          </w:p>
          <w:p w14:paraId="2E92334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QUEUE QUE1,1</w:t>
            </w:r>
          </w:p>
          <w:p w14:paraId="39C61AB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SEIZE UZK</w:t>
            </w:r>
          </w:p>
          <w:p w14:paraId="7FFC865E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DEPART QUE1,1</w:t>
            </w:r>
          </w:p>
          <w:p w14:paraId="15BBCFD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ADVANCE 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60</w:t>
            </w:r>
          </w:p>
          <w:p w14:paraId="61204E94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RELEASE UZK</w:t>
            </w:r>
          </w:p>
          <w:p w14:paraId="2F7372D0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TERMINATE</w:t>
            </w:r>
          </w:p>
          <w:p w14:paraId="7B08506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0089A2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ACD102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Второй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сегмент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программы</w:t>
            </w:r>
          </w:p>
          <w:p w14:paraId="24DB2CAB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111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FN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EXPON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Приход транспортного средства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и=1.11*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074D682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1,1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Присоединение к очереди перед сужением</w:t>
            </w:r>
          </w:p>
          <w:p w14:paraId="3FA247D6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SEIZE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UZK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Переход в узкое место</w:t>
            </w:r>
          </w:p>
          <w:p w14:paraId="4FAAAD24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DEPART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1,1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Уход из очереди</w:t>
            </w:r>
          </w:p>
          <w:p w14:paraId="61C11418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72CCAA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2B09F8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Число транспортных средств, вошедших в сужение с учетом начальной длины очереди</w:t>
            </w:r>
          </w:p>
          <w:p w14:paraId="1C66BAF7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 EQU LQUE0+5</w:t>
            </w:r>
          </w:p>
          <w:p w14:paraId="2C1F50D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 EQU LQUE0+10</w:t>
            </w:r>
          </w:p>
          <w:p w14:paraId="486D7ABC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NTr15 EQU LQUE0+15</w:t>
            </w:r>
          </w:p>
          <w:p w14:paraId="2B0A5956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 EQU LQUE0+20</w:t>
            </w:r>
          </w:p>
          <w:p w14:paraId="4712065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NTr25 EQU LQUE0+25</w:t>
            </w:r>
          </w:p>
          <w:p w14:paraId="1989359C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 EQU LQUE0+50</w:t>
            </w:r>
          </w:p>
          <w:p w14:paraId="3FDA4F87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NTr75 EQU LQUE0+75</w:t>
            </w:r>
          </w:p>
          <w:p w14:paraId="3529CE2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 EQU LQUE0+100</w:t>
            </w:r>
          </w:p>
          <w:p w14:paraId="1FD76FE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NTr200 EQU LQUE0+200</w:t>
            </w:r>
          </w:p>
          <w:p w14:paraId="26ED162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NTr500 EQU LQUE0+500</w:t>
            </w:r>
          </w:p>
          <w:p w14:paraId="7077040B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NTr1000 EQU LQUE0+1000</w:t>
            </w:r>
          </w:p>
          <w:p w14:paraId="20E31734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NTr2000 EQU LQUE0+2000</w:t>
            </w:r>
          </w:p>
          <w:p w14:paraId="42FDED7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NTr5000 EQU LQUE0+5000</w:t>
            </w:r>
          </w:p>
          <w:p w14:paraId="228B1A2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NTr10000 EQU LQUE0+10000</w:t>
            </w:r>
          </w:p>
          <w:p w14:paraId="4D777860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20000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EQU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0+20000</w:t>
            </w:r>
          </w:p>
          <w:p w14:paraId="7B51E0C6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F290D56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TEST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XN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 сохраняемых величинах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фиксируется средняя длина очереди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4F1440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QA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После прохождения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транспортных средств</w:t>
            </w:r>
          </w:p>
          <w:p w14:paraId="26CBABB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2B09F8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Можно фиксировать время вхождения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транспортных средств</w:t>
            </w:r>
          </w:p>
          <w:p w14:paraId="6E867566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752AA90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XN1,NTr10,MET2</w:t>
            </w:r>
          </w:p>
          <w:p w14:paraId="79662E5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SAV10,QA$QUE1</w:t>
            </w:r>
          </w:p>
          <w:p w14:paraId="600D1CF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1C3944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XN1,NTr15,MET3</w:t>
            </w:r>
          </w:p>
          <w:p w14:paraId="3FCDDF3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SAV15,QA$QUE1</w:t>
            </w:r>
          </w:p>
          <w:p w14:paraId="57F9F29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DD478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XN1,NTr20,MET4</w:t>
            </w:r>
          </w:p>
          <w:p w14:paraId="060CEADF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SAV20,QA$QUE1</w:t>
            </w:r>
          </w:p>
          <w:p w14:paraId="389B19AB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3498D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XN1,NTr25,MET5</w:t>
            </w:r>
          </w:p>
          <w:p w14:paraId="49D8B3F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SAV25,QA$QUE1</w:t>
            </w:r>
          </w:p>
          <w:p w14:paraId="197D039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FF912B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XN1,NTr50,MET6</w:t>
            </w:r>
          </w:p>
          <w:p w14:paraId="46710C3E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SAV50,QA$QUE1</w:t>
            </w:r>
          </w:p>
          <w:p w14:paraId="79EF767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A0D286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XN1,NTr75,MET7</w:t>
            </w:r>
          </w:p>
          <w:p w14:paraId="1EB9657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SAV75,QA$QUE1</w:t>
            </w:r>
          </w:p>
          <w:p w14:paraId="4976CA7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422C9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MET7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XN1,NTr100,MET8</w:t>
            </w:r>
          </w:p>
          <w:p w14:paraId="1EB4A1C0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SAV100,QA$QUE1</w:t>
            </w:r>
          </w:p>
          <w:p w14:paraId="12AE0BF5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3A0D7B3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MET8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XN1,NTr200,MET9</w:t>
            </w:r>
          </w:p>
          <w:p w14:paraId="323DA6B5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SAV200,QA$QUE1</w:t>
            </w:r>
          </w:p>
          <w:p w14:paraId="0231358A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DFA30F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MET9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XN1,NTr500,MET10</w:t>
            </w:r>
          </w:p>
          <w:p w14:paraId="027F4B9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SAV500,QA$QUE1</w:t>
            </w:r>
          </w:p>
          <w:p w14:paraId="6882F7B4" w14:textId="77777777" w:rsidR="002B09F8" w:rsidRPr="0088773F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365A22B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MET10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XN1,NTr1000,MET11</w:t>
            </w:r>
          </w:p>
          <w:p w14:paraId="6D0AF3B5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SAV1000,QA$QUE1</w:t>
            </w:r>
          </w:p>
          <w:p w14:paraId="58344769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A46D45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XN1,NTr2000,MET12</w:t>
            </w:r>
          </w:p>
          <w:p w14:paraId="0700E00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SAV2000,QA$QUE1</w:t>
            </w:r>
          </w:p>
          <w:p w14:paraId="479E94CD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BF61C7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XN1,NTr5000,MET13</w:t>
            </w:r>
          </w:p>
          <w:p w14:paraId="2E16D8F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SAV5000,QA$QUE1</w:t>
            </w:r>
          </w:p>
          <w:p w14:paraId="3D8DAAF5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E45A2F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XN1,NTr10000,MET14</w:t>
            </w:r>
          </w:p>
          <w:p w14:paraId="1964AD78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SAV10000,QA$QUE1</w:t>
            </w:r>
          </w:p>
          <w:p w14:paraId="465F99C1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9A4DB0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XN1,NTr20000,MET15</w:t>
            </w:r>
          </w:p>
          <w:p w14:paraId="26A34B34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SAV20000,QA$QUE1</w:t>
            </w:r>
          </w:p>
          <w:p w14:paraId="6188E3CE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982E7A" w14:textId="77777777" w:rsidR="002B09F8" w:rsidRP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ADVANCE 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60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Проход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узкого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места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+-0.8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</w:t>
            </w: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)</w:t>
            </w:r>
          </w:p>
          <w:p w14:paraId="783BD396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2B09F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RELEASE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UZK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Конец узкого места</w:t>
            </w:r>
          </w:p>
          <w:p w14:paraId="2A311675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8374ECF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Уход из модели</w:t>
            </w:r>
          </w:p>
          <w:p w14:paraId="3CD73FE7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28BB5F8E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74D8DDF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Третий сегмент программы</w:t>
            </w:r>
          </w:p>
          <w:p w14:paraId="35488233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 xml:space="preserve"> 1000000</w:t>
            </w:r>
            <w:r w:rsidRPr="002B09F8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Время моделирования</w:t>
            </w:r>
          </w:p>
          <w:p w14:paraId="39B79E5E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 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Завершение моделирования</w:t>
            </w:r>
          </w:p>
          <w:p w14:paraId="54434CB2" w14:textId="77777777" w:rsidR="002B09F8" w:rsidRDefault="002B09F8" w:rsidP="002B09F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EF255DC" w14:textId="7CADA460" w:rsidR="0080636A" w:rsidRPr="00D8578F" w:rsidRDefault="002B09F8" w:rsidP="00D8578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1</w:t>
            </w:r>
          </w:p>
        </w:tc>
      </w:tr>
    </w:tbl>
    <w:p w14:paraId="5A1AB233" w14:textId="7152CD41" w:rsidR="0028232B" w:rsidRPr="0028232B" w:rsidRDefault="0028232B" w:rsidP="0038224F">
      <w:pPr>
        <w:spacing w:before="120"/>
        <w:rPr>
          <w:i/>
          <w:iCs/>
        </w:rPr>
      </w:pPr>
      <w:r>
        <w:rPr>
          <w:i/>
          <w:iCs/>
        </w:rPr>
        <w:lastRenderedPageBreak/>
        <w:t>2. Изучение нормального режима работы</w:t>
      </w:r>
    </w:p>
    <w:p w14:paraId="0F6AD9AA" w14:textId="404CB724" w:rsidR="0080636A" w:rsidRDefault="002B09F8" w:rsidP="0028232B">
      <w:pPr>
        <w:rPr>
          <w:rFonts w:eastAsiaTheme="minorEastAsia"/>
        </w:rPr>
      </w:pPr>
      <w:r>
        <w:t xml:space="preserve">Зададим нормальный режим работы трассы в районе сужения, при котором среднее время прохождения узкого участка равняется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>
        <w:rPr>
          <w:rFonts w:eastAsiaTheme="minorEastAsia"/>
        </w:rPr>
        <w:t xml:space="preserve"> при отсутствии на нем дополнительных заторов, коэффициент загрузки узкого участка </w:t>
      </w:r>
      <m:oMath>
        <m:r>
          <w:rPr>
            <w:rFonts w:ascii="Cambria Math" w:eastAsiaTheme="minorEastAsia" w:hAnsi="Cambria Math"/>
          </w:rPr>
          <m:t>ρ&lt;1</m:t>
        </m:r>
      </m:oMath>
      <w:r w:rsidRPr="002B09F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ρ=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=0.9</m:t>
        </m:r>
      </m:oMath>
      <w:r>
        <w:rPr>
          <w:rFonts w:eastAsiaTheme="minorEastAsia"/>
        </w:rPr>
        <w:t>), начальная длина очереди равна 0.</w:t>
      </w:r>
      <w:r w:rsidR="008A5E90">
        <w:rPr>
          <w:rFonts w:eastAsiaTheme="minorEastAsia"/>
        </w:rPr>
        <w:t xml:space="preserve"> Листинг полученной программы представлен ниже: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E90" w14:paraId="2954906E" w14:textId="77777777" w:rsidTr="008A5E90">
        <w:tc>
          <w:tcPr>
            <w:tcW w:w="9345" w:type="dxa"/>
          </w:tcPr>
          <w:p w14:paraId="7064B8F9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EXPON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FUNCTION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RN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63192117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0,0/.1,.104/.2,.222/.3,.335/.4,.509/.5,.69/.6,.915/.7,1.2/.75,1.38</w:t>
            </w:r>
          </w:p>
          <w:p w14:paraId="56175A47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.8,1.6/.84,1.85/.88,2.12/.9,2.3/.92,2.52/.94,2.81/.95,2.99/.96,3.2</w:t>
            </w:r>
          </w:p>
          <w:p w14:paraId="58EF3759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.97,3.5/.98,3.9/.99,4.6/.995,5.3/.998,6.2/.999,7/.9998,8</w:t>
            </w:r>
          </w:p>
          <w:p w14:paraId="6C2B3E33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1FE27CF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EQU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0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Начальная длина очереди</w:t>
            </w:r>
          </w:p>
          <w:p w14:paraId="1E49FEA7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7BB06F7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7D06F157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Первый сегмент программы - задание начальной длины очереди перед сужением</w:t>
            </w:r>
          </w:p>
          <w:p w14:paraId="0E659EFA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1,0,,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Начальная длина очереди в 4-ом параметре транзакта</w:t>
            </w:r>
          </w:p>
          <w:p w14:paraId="6B90A6C6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QUEUE QUE1,1</w:t>
            </w:r>
          </w:p>
          <w:p w14:paraId="275ADE7C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SEIZE UZK</w:t>
            </w:r>
          </w:p>
          <w:p w14:paraId="64160BE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DEPART QUE1,1</w:t>
            </w:r>
          </w:p>
          <w:p w14:paraId="3CD329A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ADVANCE 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400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320</w:t>
            </w:r>
          </w:p>
          <w:p w14:paraId="0BF1E73A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RELEASE UZK</w:t>
            </w:r>
          </w:p>
          <w:p w14:paraId="5A4063B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</w:t>
            </w:r>
          </w:p>
          <w:p w14:paraId="733DBCBD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7EA26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287007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Второй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сегмент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программы</w:t>
            </w:r>
          </w:p>
          <w:p w14:paraId="7D5EA1FE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444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FN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EXPON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Приход транспортного средства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и=1.11*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32798B61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1,1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Присоединение к очереди перед сужением</w:t>
            </w:r>
          </w:p>
          <w:p w14:paraId="7BE4D6AF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SEIZE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UZK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Переход в узкое место</w:t>
            </w:r>
          </w:p>
          <w:p w14:paraId="150CFE9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DEPART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1,1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Уход из очереди</w:t>
            </w:r>
          </w:p>
          <w:p w14:paraId="2E8FF359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37766E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38224F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Число транспортных средств, вошедших в сужение с учетом начальной длины очереди</w:t>
            </w:r>
          </w:p>
          <w:p w14:paraId="76B3E0B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 EQU LQUE0+5</w:t>
            </w:r>
          </w:p>
          <w:p w14:paraId="6DC0D82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 EQU LQUE0+10</w:t>
            </w:r>
          </w:p>
          <w:p w14:paraId="1A30F376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NTr15 EQU LQUE0+15</w:t>
            </w:r>
          </w:p>
          <w:p w14:paraId="62F8BE9F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 EQU LQUE0+20</w:t>
            </w:r>
          </w:p>
          <w:p w14:paraId="7BB5C1E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NTr25 EQU LQUE0+25</w:t>
            </w:r>
          </w:p>
          <w:p w14:paraId="06DCF3EB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 EQU LQUE0+50</w:t>
            </w:r>
          </w:p>
          <w:p w14:paraId="658643FA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NTr75 EQU LQUE0+75</w:t>
            </w:r>
          </w:p>
          <w:p w14:paraId="6AEAC434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 EQU LQUE0+100</w:t>
            </w:r>
          </w:p>
          <w:p w14:paraId="4B75FECB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NTr200 EQU LQUE0+200</w:t>
            </w:r>
          </w:p>
          <w:p w14:paraId="08BC8DFD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NTr500 EQU LQUE0+500</w:t>
            </w:r>
          </w:p>
          <w:p w14:paraId="449FC707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NTr1000 EQU LQUE0+1000</w:t>
            </w:r>
          </w:p>
          <w:p w14:paraId="40A32026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NTr2000 EQU LQUE0+2000</w:t>
            </w:r>
          </w:p>
          <w:p w14:paraId="4D152C0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NTr5000 EQU LQUE0+5000</w:t>
            </w:r>
          </w:p>
          <w:p w14:paraId="404689F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NTr10000 EQU LQUE0+10000</w:t>
            </w:r>
          </w:p>
          <w:p w14:paraId="6D27B3E0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20000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EQU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0+20000</w:t>
            </w:r>
          </w:p>
          <w:p w14:paraId="272C8ED7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3708852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TEST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XN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 сохраняемых величинах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фиксируется средняя длина очереди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F2AB72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QA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После прохождения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транспортных средств</w:t>
            </w:r>
          </w:p>
          <w:p w14:paraId="64C1860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38224F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Можно фиксировать время вхождения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транспортных средств</w:t>
            </w:r>
          </w:p>
          <w:p w14:paraId="6F3F5DC2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6CFCC38D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XN1,NTr10,MET2</w:t>
            </w:r>
          </w:p>
          <w:p w14:paraId="37E6DD9A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SAV10,QA$QUE1</w:t>
            </w:r>
          </w:p>
          <w:p w14:paraId="2ED02DA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73DE7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XN1,NTr15,MET3</w:t>
            </w:r>
          </w:p>
          <w:p w14:paraId="0F2A7F0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SAV15,QA$QUE1</w:t>
            </w:r>
          </w:p>
          <w:p w14:paraId="6C581CC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5544C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XN1,NTr20,MET4</w:t>
            </w:r>
          </w:p>
          <w:p w14:paraId="613C669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SAV20,QA$QUE1</w:t>
            </w:r>
          </w:p>
          <w:p w14:paraId="6537FEE6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3AB42B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XN1,NTr25,MET5</w:t>
            </w:r>
          </w:p>
          <w:p w14:paraId="571E9DB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SAV25,QA$QUE1</w:t>
            </w:r>
          </w:p>
          <w:p w14:paraId="4C94D230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506670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XN1,NTr50,MET6</w:t>
            </w:r>
          </w:p>
          <w:p w14:paraId="1B7698DA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SAV50,QA$QUE1</w:t>
            </w:r>
          </w:p>
          <w:p w14:paraId="2FD2A59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271C6C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XN1,NTr75,MET7</w:t>
            </w:r>
          </w:p>
          <w:p w14:paraId="5A7A262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SAV75,QA$QUE1</w:t>
            </w:r>
          </w:p>
          <w:p w14:paraId="1B16E550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67EF8C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MET7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XN1,NTr100,MET8</w:t>
            </w:r>
          </w:p>
          <w:p w14:paraId="265DC49F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SAV100,QA$QUE1</w:t>
            </w:r>
          </w:p>
          <w:p w14:paraId="764CDDC7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7DE50936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MET8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XN1,NTr200,MET9</w:t>
            </w:r>
          </w:p>
          <w:p w14:paraId="569F4870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SAV200,QA$QUE1</w:t>
            </w:r>
          </w:p>
          <w:p w14:paraId="37AAD937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5BD55E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MET9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XN1,NTr500,MET10</w:t>
            </w:r>
          </w:p>
          <w:p w14:paraId="4E154E70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SAV500,QA$QUE1</w:t>
            </w:r>
          </w:p>
          <w:p w14:paraId="226F0FFB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19C4DC3D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XN1,NTr1000,MET11</w:t>
            </w:r>
          </w:p>
          <w:p w14:paraId="3041D1A6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SAV1000,QA$QUE1</w:t>
            </w:r>
          </w:p>
          <w:p w14:paraId="68149DB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F2D86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XN1,NTr2000,MET12</w:t>
            </w:r>
          </w:p>
          <w:p w14:paraId="7464FBB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SAV2000,QA$QUE1</w:t>
            </w:r>
          </w:p>
          <w:p w14:paraId="6118EDD9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69865C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XN1,NTr5000,MET13</w:t>
            </w:r>
          </w:p>
          <w:p w14:paraId="2F5439CF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SAV5000,QA$QUE1</w:t>
            </w:r>
          </w:p>
          <w:p w14:paraId="4D3A917D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EC59B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XN1,NTr10000,MET14</w:t>
            </w:r>
          </w:p>
          <w:p w14:paraId="383A1A72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SAV10000,QA$QUE1</w:t>
            </w:r>
          </w:p>
          <w:p w14:paraId="281548E7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9A9651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XN1,NTr20000,MET15</w:t>
            </w:r>
          </w:p>
          <w:p w14:paraId="6C857771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SAV20000,QA$QUE1</w:t>
            </w:r>
          </w:p>
          <w:p w14:paraId="574417F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5870EA" w14:textId="77777777" w:rsidR="0038224F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ADVANCE 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400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Проход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узкого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места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+-0.8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</w:t>
            </w: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)</w:t>
            </w:r>
          </w:p>
          <w:p w14:paraId="5DF0A975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38224F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RELEASE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UZK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Конец узкого места</w:t>
            </w:r>
          </w:p>
          <w:p w14:paraId="74A1CF48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7E99FEEE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Уход из модели</w:t>
            </w:r>
          </w:p>
          <w:p w14:paraId="74D5E160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4C3415E3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0538829B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Третий сегмент программы</w:t>
            </w:r>
          </w:p>
          <w:p w14:paraId="63F71F51" w14:textId="62BBE582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 xml:space="preserve"> 100</w:t>
            </w:r>
            <w:r w:rsidR="00D0206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>0000</w:t>
            </w:r>
            <w:r w:rsidRPr="0038224F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Время моделирования</w:t>
            </w:r>
          </w:p>
          <w:p w14:paraId="1A794A4F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 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Завершение моделирования</w:t>
            </w:r>
          </w:p>
          <w:p w14:paraId="3A24710C" w14:textId="77777777" w:rsid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2070FADC" w14:textId="428D697F" w:rsidR="008A5E90" w:rsidRPr="0038224F" w:rsidRDefault="0038224F" w:rsidP="0038224F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1</w:t>
            </w:r>
          </w:p>
        </w:tc>
      </w:tr>
    </w:tbl>
    <w:p w14:paraId="025BAD8E" w14:textId="0F457FEF" w:rsidR="0028232B" w:rsidRDefault="0028232B" w:rsidP="0028232B">
      <w:pPr>
        <w:spacing w:before="120"/>
      </w:pPr>
      <w:r>
        <w:lastRenderedPageBreak/>
        <w:t>В результате выполнения программы получим отчет, представленный на рисунке 2.1.</w:t>
      </w:r>
    </w:p>
    <w:p w14:paraId="26FE2706" w14:textId="20C230B0" w:rsidR="005D20DD" w:rsidRDefault="00987791" w:rsidP="0028232B">
      <w:pPr>
        <w:spacing w:line="240" w:lineRule="auto"/>
        <w:ind w:firstLine="0"/>
        <w:jc w:val="center"/>
      </w:pPr>
      <w:r w:rsidRPr="00987791">
        <w:drawing>
          <wp:inline distT="0" distB="0" distL="0" distR="0" wp14:anchorId="54D29372" wp14:editId="5C47D3ED">
            <wp:extent cx="4823460" cy="35880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18" cy="35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E9E" w14:textId="05B9AC7D" w:rsidR="0028232B" w:rsidRDefault="0028232B" w:rsidP="0028232B">
      <w:pPr>
        <w:ind w:firstLine="0"/>
        <w:jc w:val="center"/>
      </w:pPr>
      <w:r>
        <w:t>Рисунок 2.1 – Отчет о выполнении программы модели в нормальном режиме</w:t>
      </w:r>
    </w:p>
    <w:p w14:paraId="3587D1D4" w14:textId="7E3466BF" w:rsidR="008A5E90" w:rsidRDefault="0038224F" w:rsidP="0028232B">
      <w:r>
        <w:t>Измерим среднюю длину очереди перед сужением трассы:</w:t>
      </w:r>
    </w:p>
    <w:p w14:paraId="0AE70B78" w14:textId="78C9F9CA" w:rsidR="0038224F" w:rsidRPr="00D30C4D" w:rsidRDefault="00A311E5" w:rsidP="003822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5.109</m:t>
          </m:r>
        </m:oMath>
      </m:oMathPara>
    </w:p>
    <w:p w14:paraId="32F8532E" w14:textId="4A7C16E3" w:rsidR="00D30C4D" w:rsidRDefault="00D30C4D" w:rsidP="00D30C4D">
      <w:pPr>
        <w:rPr>
          <w:rFonts w:eastAsiaTheme="minorEastAsia"/>
        </w:rPr>
      </w:pPr>
      <w:r>
        <w:t xml:space="preserve">Определим время установления средней длины очереди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ср1</m:t>
            </m:r>
          </m:sub>
        </m:sSub>
      </m:oMath>
      <w:r>
        <w:rPr>
          <w:rFonts w:eastAsiaTheme="minorEastAsia"/>
        </w:rPr>
        <w:t xml:space="preserve">. Для этого изменим описание </w:t>
      </w:r>
      <w:r>
        <w:rPr>
          <w:rFonts w:eastAsiaTheme="minorEastAsia"/>
          <w:lang w:val="en-US"/>
        </w:rPr>
        <w:t>GPSS</w:t>
      </w:r>
      <w:r w:rsidRPr="00D30C4D">
        <w:rPr>
          <w:rFonts w:eastAsiaTheme="minorEastAsia"/>
        </w:rPr>
        <w:t>-</w:t>
      </w:r>
      <w:r>
        <w:rPr>
          <w:rFonts w:eastAsiaTheme="minorEastAsia"/>
        </w:rPr>
        <w:t>модели следующим образом: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0C4D" w14:paraId="57C3F996" w14:textId="77777777" w:rsidTr="00D30C4D">
        <w:tc>
          <w:tcPr>
            <w:tcW w:w="9345" w:type="dxa"/>
          </w:tcPr>
          <w:p w14:paraId="7B85D4C1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EXPON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FUNCTION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RN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583FF782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0,0/.1,.104/.2,.222/.3,.335/.4,.509/.5,.69/.6,.915/.7,1.2/.75,1.38</w:t>
            </w:r>
          </w:p>
          <w:p w14:paraId="290718C2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.8,1.6/.84,1.85/.88,2.12/.9,2.3/.92,2.52/.94,2.81/.95,2.99/.96,3.2</w:t>
            </w:r>
          </w:p>
          <w:p w14:paraId="104D9ED9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.97,3.5/.98,3.9/.99,4.6/.995,5.3/.998,6.2/.999,7/.9998,8</w:t>
            </w:r>
          </w:p>
          <w:p w14:paraId="0CD3B28B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0752B74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EQU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0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Начальная длина очереди</w:t>
            </w:r>
          </w:p>
          <w:p w14:paraId="1A10DA6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396A1E5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4CD7BD3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Первый сегмент программы - задание начальной длины очереди перед сужением</w:t>
            </w:r>
          </w:p>
          <w:p w14:paraId="2A1418E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1,0,,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Начальная длина очереди в 4-ом параметре транзакта</w:t>
            </w:r>
          </w:p>
          <w:p w14:paraId="600B57AA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QUEUE QUE1,1</w:t>
            </w:r>
          </w:p>
          <w:p w14:paraId="2E2EEC2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SEIZE UZK</w:t>
            </w:r>
          </w:p>
          <w:p w14:paraId="59255985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DEPART QUE1,1</w:t>
            </w:r>
          </w:p>
          <w:p w14:paraId="08E8319D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ADVANCE 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400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320</w:t>
            </w:r>
          </w:p>
          <w:p w14:paraId="4EC415E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RELEASE UZK</w:t>
            </w:r>
          </w:p>
          <w:p w14:paraId="5388E56E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</w:t>
            </w:r>
          </w:p>
          <w:p w14:paraId="45D694BD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14E01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E5AC7F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Второй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сегмент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программы</w:t>
            </w:r>
          </w:p>
          <w:p w14:paraId="69174B5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444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FN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EXPON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Приход транспортного средства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и=1.11*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3DB151B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1,1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Присоединение к очереди перед сужением</w:t>
            </w:r>
          </w:p>
          <w:p w14:paraId="5697E963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SEIZE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UZK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Переход в узкое место</w:t>
            </w:r>
          </w:p>
          <w:p w14:paraId="1CE15EF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DEPART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1,1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Уход из очереди</w:t>
            </w:r>
          </w:p>
          <w:p w14:paraId="0D0622EC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F7679B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8055DD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Число транспортных средств, вошедших в сужение с учетом начальной длины очереди</w:t>
            </w:r>
          </w:p>
          <w:p w14:paraId="3F296F33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 EQU LQUE0+5</w:t>
            </w:r>
          </w:p>
          <w:p w14:paraId="339BD71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 EQU LQUE0+10</w:t>
            </w:r>
          </w:p>
          <w:p w14:paraId="7C964AFD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NTr15 EQU LQUE0+15</w:t>
            </w:r>
          </w:p>
          <w:p w14:paraId="2CC7C55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 EQU LQUE0+20</w:t>
            </w:r>
          </w:p>
          <w:p w14:paraId="06EB91ED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NTr25 EQU LQUE0+25</w:t>
            </w:r>
          </w:p>
          <w:p w14:paraId="1649DE5B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 EQU LQUE0+50</w:t>
            </w:r>
          </w:p>
          <w:p w14:paraId="2AE417C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NTr75 EQU LQUE0+75</w:t>
            </w:r>
          </w:p>
          <w:p w14:paraId="0B72365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 EQU LQUE0+100</w:t>
            </w:r>
          </w:p>
          <w:p w14:paraId="379C89A4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NTr200 EQU LQUE0+200</w:t>
            </w:r>
          </w:p>
          <w:p w14:paraId="0B593C1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NTr500 EQU LQUE0+500</w:t>
            </w:r>
          </w:p>
          <w:p w14:paraId="7962D3DB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NTr1000 EQU LQUE0+1000</w:t>
            </w:r>
          </w:p>
          <w:p w14:paraId="5F667DC8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NTr2000 EQU LQUE0+2000</w:t>
            </w:r>
          </w:p>
          <w:p w14:paraId="79F439FE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NTr5000 EQU LQUE0+5000</w:t>
            </w:r>
          </w:p>
          <w:p w14:paraId="2961CB6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NTr10000 EQU LQUE0+10000</w:t>
            </w:r>
          </w:p>
          <w:p w14:paraId="27C4C0ED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20000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EQU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0+20000</w:t>
            </w:r>
          </w:p>
          <w:p w14:paraId="422A18C4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404FAC8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TEST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XN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NTr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 сохраняемых величинах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фиксируется средняя длина очереди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2E15B3DB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QA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После прохождения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транспортных средств</w:t>
            </w:r>
          </w:p>
          <w:p w14:paraId="11A1B34D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5,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Можно фиксировать время вхождения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транспортных средств</w:t>
            </w:r>
          </w:p>
          <w:p w14:paraId="0368432E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51E5E3A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XN1,NTr10,MET2</w:t>
            </w:r>
          </w:p>
          <w:p w14:paraId="7B5B2A0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SAV10,QA$QUE1</w:t>
            </w:r>
          </w:p>
          <w:p w14:paraId="73681665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7B30286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8A360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XN1,NTr15,MET3</w:t>
            </w:r>
          </w:p>
          <w:p w14:paraId="2E46AEB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SAV15,QA$QUE1</w:t>
            </w:r>
          </w:p>
          <w:p w14:paraId="68A8661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1F62332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511B6A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XN1,NTr20,MET4</w:t>
            </w:r>
          </w:p>
          <w:p w14:paraId="6395667B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SAV20,QA$QUE1</w:t>
            </w:r>
          </w:p>
          <w:p w14:paraId="758966A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3333288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A758A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XN1,NTr25,MET5</w:t>
            </w:r>
          </w:p>
          <w:p w14:paraId="4B00D7A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SAV25,QA$QUE1</w:t>
            </w:r>
          </w:p>
          <w:p w14:paraId="7A5F265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25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2F4DF82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35940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MET5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XN1,NTr50,MET6</w:t>
            </w:r>
          </w:p>
          <w:p w14:paraId="6B7DDD83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SAV50,QA$QUE1</w:t>
            </w:r>
          </w:p>
          <w:p w14:paraId="56A7D12A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TIME5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7F102BB8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6A2E8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XN1,NTr75,MET7</w:t>
            </w:r>
          </w:p>
          <w:p w14:paraId="4687AE1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SAV75,QA$QUE1</w:t>
            </w:r>
          </w:p>
          <w:p w14:paraId="5E2F436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5,C1</w:t>
            </w:r>
          </w:p>
          <w:p w14:paraId="563ADC4E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22742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MET7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XN1,NTr100,MET8</w:t>
            </w:r>
          </w:p>
          <w:p w14:paraId="63CED18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SAV100,QA$QUE1</w:t>
            </w:r>
          </w:p>
          <w:p w14:paraId="10486429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44373D01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162C2D7A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MET8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XN1,NTr200,MET9</w:t>
            </w:r>
          </w:p>
          <w:p w14:paraId="37D95A3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SAV200,QA$QUE1</w:t>
            </w:r>
          </w:p>
          <w:p w14:paraId="2865DE79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200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6714852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45D23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MET9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XN1,NTr500,MET10</w:t>
            </w:r>
          </w:p>
          <w:p w14:paraId="269D2FD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SAV500,QA$QUE1</w:t>
            </w:r>
          </w:p>
          <w:p w14:paraId="7740172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TIME5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70C41B49" w14:textId="77777777" w:rsidR="008055D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2E57B8AE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XN1,NTr1000,MET11</w:t>
            </w:r>
          </w:p>
          <w:p w14:paraId="7654BA1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SAV1000,QA$QUE1</w:t>
            </w:r>
          </w:p>
          <w:p w14:paraId="2B74A84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1000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3568790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F87F4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XN1,NTr2000,MET12</w:t>
            </w:r>
          </w:p>
          <w:p w14:paraId="6F36956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SAV2000,QA$QUE1</w:t>
            </w:r>
          </w:p>
          <w:p w14:paraId="1C0FC5B4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2000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24203FF7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42BBB4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XN1,NTr5000,MET13</w:t>
            </w:r>
          </w:p>
          <w:p w14:paraId="0F279B1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SAV5000,QA$QUE1</w:t>
            </w:r>
          </w:p>
          <w:p w14:paraId="7D76A69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TIME5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4BE2B146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B794FC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XN1,NTr10000,MET14</w:t>
            </w:r>
          </w:p>
          <w:p w14:paraId="67DB571E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SAV10000,QA$QUE1</w:t>
            </w:r>
          </w:p>
          <w:p w14:paraId="64AA165A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10000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6C286F95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4D8EC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MET14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TEST E XN1,NTr20000,MET15</w:t>
            </w:r>
          </w:p>
          <w:p w14:paraId="486A640B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SAVEVALUE SAV20000,QA$QUE1</w:t>
            </w:r>
          </w:p>
          <w:p w14:paraId="348CE359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SAVEVALUE TIME</w:t>
            </w:r>
            <w:r w:rsidRPr="008055DD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20000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,C1</w:t>
            </w:r>
          </w:p>
          <w:p w14:paraId="1BFA8FA5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657D43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MET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15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ADVANCE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400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320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Проход узкого места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у+-0.8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2E8368C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RELEASE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UZK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Конец узкого места</w:t>
            </w:r>
          </w:p>
          <w:p w14:paraId="02567FDF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4B7433A0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Уход из модели</w:t>
            </w:r>
          </w:p>
          <w:p w14:paraId="43ED6202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04D5D241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9EFADD4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Третий сегмент программы</w:t>
            </w:r>
          </w:p>
          <w:p w14:paraId="1AEC69EC" w14:textId="47B76C20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 xml:space="preserve"> 10</w:t>
            </w:r>
            <w:r w:rsidR="00D0206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>00000</w:t>
            </w:r>
            <w:r w:rsidRPr="008055DD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Время моделирования</w:t>
            </w:r>
          </w:p>
          <w:p w14:paraId="7AA83648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TERMINATE 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Завершение моделирования</w:t>
            </w:r>
          </w:p>
          <w:p w14:paraId="22376729" w14:textId="77777777" w:rsid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A69613C" w14:textId="3CA2407D" w:rsidR="00D30C4D" w:rsidRPr="008055DD" w:rsidRDefault="008055DD" w:rsidP="008055DD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1</w:t>
            </w:r>
          </w:p>
        </w:tc>
      </w:tr>
    </w:tbl>
    <w:p w14:paraId="1586CE85" w14:textId="6EEB7F4A" w:rsidR="00D30C4D" w:rsidRDefault="008055DD" w:rsidP="00D21FF1">
      <w:pPr>
        <w:spacing w:before="120"/>
      </w:pPr>
      <w:r>
        <w:lastRenderedPageBreak/>
        <w:t>В результате выполнения программы получим отчет, представленный на рисунке 2.2.</w:t>
      </w:r>
    </w:p>
    <w:p w14:paraId="5B7F1E4A" w14:textId="0BA52253" w:rsidR="008055DD" w:rsidRDefault="000D0F88" w:rsidP="00EF1B67">
      <w:pPr>
        <w:spacing w:line="240" w:lineRule="auto"/>
        <w:ind w:firstLine="0"/>
        <w:jc w:val="center"/>
      </w:pPr>
      <w:r w:rsidRPr="000D0F88">
        <w:lastRenderedPageBreak/>
        <w:drawing>
          <wp:inline distT="0" distB="0" distL="0" distR="0" wp14:anchorId="59228C9D" wp14:editId="1ADEF45B">
            <wp:extent cx="4823460" cy="5395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659" cy="54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EAA" w14:textId="5A41B7C2" w:rsidR="008055DD" w:rsidRDefault="008055DD" w:rsidP="008055DD">
      <w:pPr>
        <w:ind w:firstLine="0"/>
        <w:jc w:val="center"/>
      </w:pPr>
      <w:r>
        <w:t xml:space="preserve">Рисунок 2.2 </w:t>
      </w:r>
      <w:r w:rsidR="00EF1B67">
        <w:t>–</w:t>
      </w:r>
      <w:r>
        <w:t xml:space="preserve"> </w:t>
      </w:r>
      <w:r w:rsidR="00EF1B67">
        <w:t>Отчет о выполнении программы модели в нормальном режиме с фиксацией времени вхождения</w:t>
      </w:r>
      <w:r w:rsidR="00481801">
        <w:t xml:space="preserve"> транспортных средств</w:t>
      </w:r>
    </w:p>
    <w:p w14:paraId="26338237" w14:textId="34241D66" w:rsidR="00A22663" w:rsidRPr="00C01159" w:rsidRDefault="00A22663" w:rsidP="00A22663">
      <w:pPr>
        <w:rPr>
          <w:rFonts w:eastAsiaTheme="minorEastAsia"/>
        </w:rPr>
      </w:pPr>
      <w:r>
        <w:t xml:space="preserve">Таким образом, наиболее близкое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5.109</m:t>
        </m:r>
      </m:oMath>
      <w:r>
        <w:rPr>
          <w:rFonts w:eastAsiaTheme="minorEastAsia"/>
        </w:rPr>
        <w:t xml:space="preserve"> значение длины очереди устанавливается после прохождения 2</w:t>
      </w:r>
      <w:r w:rsidR="00A125DF">
        <w:rPr>
          <w:rFonts w:eastAsiaTheme="minorEastAsia"/>
        </w:rPr>
        <w:t>0</w:t>
      </w:r>
      <w:r>
        <w:rPr>
          <w:rFonts w:eastAsiaTheme="minorEastAsia"/>
        </w:rPr>
        <w:t xml:space="preserve">000 транспортных средств. Это значение равно </w:t>
      </w:r>
      <m:oMath>
        <m:r>
          <w:rPr>
            <w:rFonts w:ascii="Cambria Math" w:eastAsiaTheme="minorEastAsia" w:hAnsi="Cambria Math"/>
          </w:rPr>
          <m:t>8880165.002</m:t>
        </m:r>
      </m:oMath>
      <w:r>
        <w:rPr>
          <w:rFonts w:eastAsiaTheme="minorEastAsia"/>
        </w:rPr>
        <w:t xml:space="preserve"> единиц модельного времени.</w:t>
      </w:r>
    </w:p>
    <w:p w14:paraId="5AA0F812" w14:textId="2DCCA95F" w:rsidR="00D24A66" w:rsidRDefault="00D24A66" w:rsidP="00A22663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3. Изучение</w:t>
      </w:r>
      <w:r w:rsidR="0098122E">
        <w:rPr>
          <w:rFonts w:eastAsiaTheme="minorEastAsia"/>
          <w:i/>
          <w:iCs/>
        </w:rPr>
        <w:t xml:space="preserve"> </w:t>
      </w:r>
      <w:r w:rsidR="00504DA6">
        <w:rPr>
          <w:rFonts w:eastAsiaTheme="minorEastAsia"/>
          <w:i/>
          <w:iCs/>
        </w:rPr>
        <w:t>аварийного</w:t>
      </w:r>
      <w:r w:rsidR="0098122E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режима работы</w:t>
      </w:r>
    </w:p>
    <w:p w14:paraId="1F8A5BCF" w14:textId="5BDF1D9F" w:rsidR="00504DA6" w:rsidRDefault="00876A4F" w:rsidP="00504DA6">
      <w:pPr>
        <w:rPr>
          <w:rFonts w:eastAsiaTheme="minorEastAsia"/>
        </w:rPr>
      </w:pPr>
      <w:r>
        <w:t>Зададим аварийный режим работы трассы в районе сужения, при котором с</w:t>
      </w:r>
      <w:r w:rsidR="00735E80">
        <w:t xml:space="preserve">реднее время прохождения узкого участка удваивается и равняется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hAnsi="Cambria Math"/>
          </w:rPr>
          <m:t>=2*400=800</m:t>
        </m:r>
      </m:oMath>
      <w:r>
        <w:rPr>
          <w:rFonts w:eastAsiaTheme="minorEastAsia"/>
        </w:rPr>
        <w:t>, к</w:t>
      </w:r>
      <w:r w:rsidR="00E35851">
        <w:rPr>
          <w:rFonts w:eastAsiaTheme="minorEastAsia"/>
        </w:rPr>
        <w:t xml:space="preserve">оэффициент загрузки узкого участка в таком случае </w:t>
      </w:r>
      <m:oMath>
        <m:r>
          <w:rPr>
            <w:rFonts w:ascii="Cambria Math" w:eastAsiaTheme="minorEastAsia" w:hAnsi="Cambria Math"/>
          </w:rPr>
          <m:t>ρ&gt;1</m:t>
        </m:r>
      </m:oMath>
      <w:r w:rsidR="00E35851" w:rsidRPr="00E3585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den>
        </m:f>
        <m:r>
          <w:rPr>
            <w:rFonts w:ascii="Cambria Math" w:eastAsiaTheme="minorEastAsia" w:hAnsi="Cambria Math"/>
          </w:rPr>
          <m:t>=1.8</m:t>
        </m:r>
      </m:oMath>
      <w:r w:rsidR="00E35851" w:rsidRPr="00E35851">
        <w:rPr>
          <w:rFonts w:eastAsiaTheme="minorEastAsia"/>
        </w:rPr>
        <w:t>)</w:t>
      </w:r>
      <w:r>
        <w:rPr>
          <w:rFonts w:eastAsiaTheme="minorEastAsia"/>
        </w:rPr>
        <w:t>, начальная длина очереди равна 0.</w:t>
      </w:r>
      <w:r w:rsidR="005C230C">
        <w:rPr>
          <w:rFonts w:eastAsiaTheme="minorEastAsia"/>
        </w:rPr>
        <w:t xml:space="preserve"> Листинг полученной программы представлен ниже:</w:t>
      </w:r>
    </w:p>
    <w:p w14:paraId="19803927" w14:textId="77777777" w:rsidR="00F079C9" w:rsidRDefault="00F079C9" w:rsidP="00504DA6">
      <w:pPr>
        <w:rPr>
          <w:rFonts w:eastAsiaTheme="minor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30C" w14:paraId="409ED01B" w14:textId="77777777" w:rsidTr="005C230C">
        <w:tc>
          <w:tcPr>
            <w:tcW w:w="9345" w:type="dxa"/>
          </w:tcPr>
          <w:p w14:paraId="54608F6B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>EXPON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FUNCTION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RN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C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24</w:t>
            </w:r>
          </w:p>
          <w:p w14:paraId="176AD00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0,0/.1,.104/.2,.222/.3,.335/.4,.509/.5,.69/.6,.915/.7,1.2/.75,1.38</w:t>
            </w:r>
          </w:p>
          <w:p w14:paraId="77BB029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.8,1.6/.84,1.85/.88,2.12/.9,2.3/.92,2.52/.94,2.81/.95,2.99/.96,3.2</w:t>
            </w:r>
          </w:p>
          <w:p w14:paraId="5C60471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.97,3.5/.98,3.9/.99,4.6/.995,5.3/.998,6.2/.999,7/.9998,8</w:t>
            </w:r>
          </w:p>
          <w:p w14:paraId="7493C8D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648BF21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0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Начальная длина очереди</w:t>
            </w:r>
          </w:p>
          <w:p w14:paraId="67D4037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4B970B7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7CA0608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Первый сегмент программы - задание начальной длины очереди перед сужением</w:t>
            </w:r>
          </w:p>
          <w:p w14:paraId="2FA4C62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1,0,,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Начальная длина очереди в 4-ом параметре транзакта</w:t>
            </w:r>
          </w:p>
          <w:p w14:paraId="5F52CA9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QUEUE QUE1,1</w:t>
            </w:r>
          </w:p>
          <w:p w14:paraId="0631F4F2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SEIZE UZK</w:t>
            </w:r>
          </w:p>
          <w:p w14:paraId="458E9A5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DEPART QUE1,1</w:t>
            </w:r>
          </w:p>
          <w:p w14:paraId="0AC3DED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 800,640</w:t>
            </w:r>
          </w:p>
          <w:p w14:paraId="174797E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RELEASE UZK</w:t>
            </w:r>
          </w:p>
          <w:p w14:paraId="309C01B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14:paraId="6BFAA02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8DF97E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4D2F2D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Второй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сегмент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программы</w:t>
            </w:r>
          </w:p>
          <w:p w14:paraId="2BBB53B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444,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EXPON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Приход транспортного средства 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и=1.11*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4C864D2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Присоединение к очереди перед сужением</w:t>
            </w:r>
          </w:p>
          <w:p w14:paraId="574A65D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SEIZE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UZK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Переход в узкое место</w:t>
            </w:r>
          </w:p>
          <w:p w14:paraId="5C3214C4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DEPART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Уход из очереди</w:t>
            </w:r>
          </w:p>
          <w:p w14:paraId="0853825E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06BCF77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Число транспортных средств, вошедших в сужение с учетом начальной длины очереди</w:t>
            </w:r>
          </w:p>
          <w:p w14:paraId="1A6F37C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 EQU LQUE0+5</w:t>
            </w:r>
          </w:p>
          <w:p w14:paraId="37BA8336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 EQU LQUE0+10</w:t>
            </w:r>
          </w:p>
          <w:p w14:paraId="09488CE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NTr15 EQU LQUE0+15</w:t>
            </w:r>
          </w:p>
          <w:p w14:paraId="3F515A8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NTr20 EQU LQUE0+20</w:t>
            </w:r>
          </w:p>
          <w:p w14:paraId="2F0B794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NTr25 EQU LQUE0+25</w:t>
            </w:r>
          </w:p>
          <w:p w14:paraId="6638C9D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NTr50 EQU LQUE0+50</w:t>
            </w:r>
          </w:p>
          <w:p w14:paraId="2BA46BF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NTr75 EQU LQUE0+75</w:t>
            </w:r>
          </w:p>
          <w:p w14:paraId="5DCFA0C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NTr100 EQU LQUE0+100</w:t>
            </w:r>
          </w:p>
          <w:p w14:paraId="0158B4C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NTr200 EQU LQUE0+200</w:t>
            </w:r>
          </w:p>
          <w:p w14:paraId="431C547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NTr500 EQU LQUE0+500</w:t>
            </w:r>
          </w:p>
          <w:p w14:paraId="30E1441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NTr1000 EQU LQUE0+1000</w:t>
            </w:r>
          </w:p>
          <w:p w14:paraId="4CFD995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NTr2000 EQU LQUE0+2000</w:t>
            </w:r>
          </w:p>
          <w:p w14:paraId="37EFA16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NTr5000 EQU LQUE0+5000</w:t>
            </w:r>
          </w:p>
          <w:p w14:paraId="7F0FB23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NTr10000 EQU LQUE0+10000</w:t>
            </w:r>
          </w:p>
          <w:p w14:paraId="1836262E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20000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0+20000</w:t>
            </w:r>
          </w:p>
          <w:p w14:paraId="70637FF6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430E49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TEST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XN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5,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 сохраняемых величинах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фиксируется средняя длина очереди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</w:p>
          <w:p w14:paraId="52BF831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5,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QA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После прохождения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транспортных средств</w:t>
            </w:r>
          </w:p>
          <w:p w14:paraId="1815400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TIME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5,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C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Можно фиксировать время вхождения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транспортных средств</w:t>
            </w:r>
          </w:p>
          <w:p w14:paraId="0246469B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5D0F57A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XN1,NTr10,MET2</w:t>
            </w:r>
          </w:p>
          <w:p w14:paraId="30A2E6C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SAV10,QA$QUE1</w:t>
            </w:r>
          </w:p>
          <w:p w14:paraId="747D59B4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TIME10,C1</w:t>
            </w:r>
          </w:p>
          <w:p w14:paraId="07E74BA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4F4ED3E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XN1,NTr15,MET3</w:t>
            </w:r>
          </w:p>
          <w:p w14:paraId="1E25587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SAV15,QA$QUE1</w:t>
            </w:r>
          </w:p>
          <w:p w14:paraId="19C04CA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TIME15,C1</w:t>
            </w:r>
          </w:p>
          <w:p w14:paraId="0149D16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7F3266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MET3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XN1,NTr20,MET4</w:t>
            </w:r>
          </w:p>
          <w:p w14:paraId="1613EF12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SAV20,QA$QUE1</w:t>
            </w:r>
          </w:p>
          <w:p w14:paraId="15C73B6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TIME20,C1</w:t>
            </w:r>
          </w:p>
          <w:p w14:paraId="173DAC0E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33FE4C92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>MET4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XN1,NTr25,MET5</w:t>
            </w:r>
          </w:p>
          <w:p w14:paraId="3DCC571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SAV25,QA$QUE1</w:t>
            </w:r>
          </w:p>
          <w:p w14:paraId="6334F716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TIME25,C1</w:t>
            </w:r>
          </w:p>
          <w:p w14:paraId="01F7E94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1EBDEE7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MET5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XN1,NTr50,MET6</w:t>
            </w:r>
          </w:p>
          <w:p w14:paraId="777112C2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SAV50,QA$QUE1</w:t>
            </w:r>
          </w:p>
          <w:p w14:paraId="47E985A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TIME50,C1</w:t>
            </w:r>
          </w:p>
          <w:p w14:paraId="64BA189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524E0B0E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MET6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XN1,NTr75,MET7</w:t>
            </w:r>
          </w:p>
          <w:p w14:paraId="170B0CC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SAV75,QA$QUE1</w:t>
            </w:r>
          </w:p>
          <w:p w14:paraId="1DF4F47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TIME75,C1</w:t>
            </w:r>
          </w:p>
          <w:p w14:paraId="59538DD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757445D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XN1,NTr100,MET8</w:t>
            </w:r>
          </w:p>
          <w:p w14:paraId="08A75A4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SAV100,QA$QUE1</w:t>
            </w:r>
          </w:p>
          <w:p w14:paraId="173F8A0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TIME100,C1</w:t>
            </w:r>
          </w:p>
          <w:p w14:paraId="7B9DCF8E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7030653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MET8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XN1,NTr200,MET9</w:t>
            </w:r>
          </w:p>
          <w:p w14:paraId="0BA78E6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SAV200,QA$QUE1</w:t>
            </w:r>
          </w:p>
          <w:p w14:paraId="360DD6E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TIME200,C1</w:t>
            </w:r>
          </w:p>
          <w:p w14:paraId="4BFA80E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430436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MET9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XN1,NTr500,MET10</w:t>
            </w:r>
          </w:p>
          <w:p w14:paraId="2A97DC8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SAV500,QA$QUE1</w:t>
            </w:r>
          </w:p>
          <w:p w14:paraId="1EF413C4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TIME500,C1</w:t>
            </w:r>
          </w:p>
          <w:p w14:paraId="14A70F3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7FE54C4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MET10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XN1,NTr1000,MET11</w:t>
            </w:r>
          </w:p>
          <w:p w14:paraId="2306C31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SAV1000,QA$QUE1</w:t>
            </w:r>
          </w:p>
          <w:p w14:paraId="5577F631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TIME1000,C1</w:t>
            </w:r>
          </w:p>
          <w:p w14:paraId="762C9AA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2835E53E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MET11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XN1,NTr2000,MET12</w:t>
            </w:r>
          </w:p>
          <w:p w14:paraId="36A836A5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SAV2000,QA$QUE1</w:t>
            </w:r>
          </w:p>
          <w:p w14:paraId="6E45177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TIME2000,C1</w:t>
            </w:r>
          </w:p>
          <w:p w14:paraId="6BA2A4B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59961B5B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XN1,NTr5000,MET13</w:t>
            </w:r>
          </w:p>
          <w:p w14:paraId="6EA45D4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SAV5000,QA$QUE1</w:t>
            </w:r>
          </w:p>
          <w:p w14:paraId="329B6A3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TIME5000,C1</w:t>
            </w:r>
          </w:p>
          <w:p w14:paraId="0F46E93F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2E6ED5E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MET13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XN1,NTr10000,MET14</w:t>
            </w:r>
          </w:p>
          <w:p w14:paraId="6D0FD0DB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SAV10000,QA$QUE1</w:t>
            </w:r>
          </w:p>
          <w:p w14:paraId="12CC63A3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TIME10000,C1</w:t>
            </w:r>
          </w:p>
          <w:p w14:paraId="46172447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0D79D4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MET14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XN1,NTr20000,MET15</w:t>
            </w:r>
          </w:p>
          <w:p w14:paraId="6AB8517A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SAV20000,QA$QUE1</w:t>
            </w:r>
          </w:p>
          <w:p w14:paraId="3C1A9C2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TIME20000,C1</w:t>
            </w:r>
          </w:p>
          <w:p w14:paraId="63E43EA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4644945D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800,640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Проход узкого места 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у+-0.8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4FFC8BC0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RELEASE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UZK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Конец узкого места</w:t>
            </w:r>
          </w:p>
          <w:p w14:paraId="268A280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D2E883C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Уход из модели</w:t>
            </w:r>
          </w:p>
          <w:p w14:paraId="1D2D2AA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68CA4619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2F00978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Третий сегмент программы</w:t>
            </w:r>
          </w:p>
          <w:p w14:paraId="3DA81902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20000000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Время моделирования</w:t>
            </w:r>
          </w:p>
          <w:p w14:paraId="74D44873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 1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Завершение моделирования</w:t>
            </w:r>
          </w:p>
          <w:p w14:paraId="0EEC651B" w14:textId="77777777" w:rsidR="007A1904" w:rsidRDefault="007A1904" w:rsidP="007A1904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036B2609" w14:textId="5A712A8E" w:rsidR="00143B8A" w:rsidRPr="007A1904" w:rsidRDefault="007A1904" w:rsidP="007A190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START 1</w:t>
            </w:r>
          </w:p>
        </w:tc>
      </w:tr>
    </w:tbl>
    <w:p w14:paraId="6A463CED" w14:textId="63C85823" w:rsidR="005C230C" w:rsidRDefault="00143B8A" w:rsidP="00264A64">
      <w:pPr>
        <w:spacing w:before="120"/>
      </w:pPr>
      <w:r>
        <w:lastRenderedPageBreak/>
        <w:t>В результате выполнения программы получим отчет, представленный на рисунке 3.1.</w:t>
      </w:r>
    </w:p>
    <w:p w14:paraId="17EA198C" w14:textId="6C81F571" w:rsidR="00143B8A" w:rsidRDefault="00F7123C" w:rsidP="008179A0">
      <w:pPr>
        <w:spacing w:line="240" w:lineRule="auto"/>
        <w:ind w:firstLine="0"/>
        <w:jc w:val="center"/>
      </w:pPr>
      <w:r w:rsidRPr="00F7123C">
        <w:lastRenderedPageBreak/>
        <w:drawing>
          <wp:inline distT="0" distB="0" distL="0" distR="0" wp14:anchorId="50B1E490" wp14:editId="6490D48C">
            <wp:extent cx="4850326" cy="52806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789" cy="52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1BAB" w14:textId="4B0732DA" w:rsidR="008179A0" w:rsidRDefault="008179A0" w:rsidP="008179A0">
      <w:pPr>
        <w:ind w:firstLine="0"/>
        <w:jc w:val="center"/>
      </w:pPr>
      <w:r>
        <w:t>Рисунок 3.1 – Отчет о выполнении программы модели в аварийном режиме</w:t>
      </w:r>
    </w:p>
    <w:p w14:paraId="6E36B33A" w14:textId="1815F831" w:rsidR="0088773F" w:rsidRDefault="0088773F" w:rsidP="0088773F">
      <w:pPr>
        <w:rPr>
          <w:rFonts w:eastAsiaTheme="minorEastAsia"/>
        </w:rPr>
      </w:pPr>
      <w:r>
        <w:t xml:space="preserve">Определим время увеличения средней длины очереди в 10 и 100 раз по сравнению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5.109</m:t>
        </m:r>
      </m:oMath>
      <w:r w:rsidR="005F6792" w:rsidRPr="005F6792">
        <w:rPr>
          <w:rFonts w:eastAsiaTheme="minorEastAsia"/>
        </w:rPr>
        <w:t xml:space="preserve"> </w:t>
      </w:r>
      <w:r>
        <w:rPr>
          <w:rFonts w:eastAsiaTheme="minorEastAsia"/>
        </w:rPr>
        <w:t>в нормальном режиме:</w:t>
      </w:r>
    </w:p>
    <w:p w14:paraId="66D24622" w14:textId="2705EF8D" w:rsidR="0088773F" w:rsidRPr="005F6792" w:rsidRDefault="0088773F" w:rsidP="0088773F">
      <w:pPr>
        <w:pStyle w:val="af"/>
        <w:numPr>
          <w:ilvl w:val="0"/>
          <w:numId w:val="1"/>
        </w:numPr>
        <w:ind w:left="0" w:firstLine="709"/>
      </w:pPr>
      <w:r>
        <w:t xml:space="preserve">увеличение в 10 </w:t>
      </w:r>
      <w:r w:rsidR="005F6792">
        <w:t xml:space="preserve">раз </w:t>
      </w:r>
      <w:r>
        <w:t>при</w:t>
      </w:r>
      <w:r w:rsidR="005F6792">
        <w:t xml:space="preserve"> приблизительном</w:t>
      </w:r>
      <w:r>
        <w:t xml:space="preserve"> </w:t>
      </w:r>
      <w:r w:rsidR="005F6792">
        <w:t xml:space="preserve">модельном времени </w:t>
      </w:r>
      <m:oMath>
        <m:r>
          <w:rPr>
            <w:rFonts w:ascii="Cambria Math" w:hAnsi="Cambria Math"/>
          </w:rPr>
          <m:t>116067.100</m:t>
        </m:r>
      </m:oMath>
    </w:p>
    <w:p w14:paraId="1D0594B2" w14:textId="05899C6F" w:rsidR="005F6792" w:rsidRPr="005F6792" w:rsidRDefault="005F6792" w:rsidP="0088773F">
      <w:pPr>
        <w:pStyle w:val="af"/>
        <w:numPr>
          <w:ilvl w:val="0"/>
          <w:numId w:val="1"/>
        </w:numPr>
        <w:ind w:left="0" w:firstLine="709"/>
      </w:pPr>
      <w:r>
        <w:rPr>
          <w:rFonts w:eastAsiaTheme="minorEastAsia"/>
        </w:rPr>
        <w:t xml:space="preserve">увеличение в 100 раз при приблизительном модельном времени </w:t>
      </w:r>
      <m:oMath>
        <m:r>
          <w:rPr>
            <w:rFonts w:ascii="Cambria Math" w:eastAsiaTheme="minorEastAsia" w:hAnsi="Cambria Math"/>
          </w:rPr>
          <m:t>932795.438</m:t>
        </m:r>
      </m:oMath>
    </w:p>
    <w:p w14:paraId="6B556557" w14:textId="14EA40BA" w:rsidR="005F6792" w:rsidRDefault="008F731C" w:rsidP="005F6792">
      <w:r>
        <w:t xml:space="preserve">Учитывая дискретность шкалы отсчета, проведем линейную интерполяцию величин </w:t>
      </w:r>
      <w:r>
        <w:rPr>
          <w:lang w:val="en-US"/>
        </w:rPr>
        <w:t>SAVi</w:t>
      </w:r>
      <w:r w:rsidRPr="008F731C">
        <w:t xml:space="preserve"> (</w:t>
      </w:r>
      <w:r>
        <w:t>рисунок 3.2).</w:t>
      </w:r>
    </w:p>
    <w:p w14:paraId="79C1DE48" w14:textId="3C80256D" w:rsidR="008F731C" w:rsidRDefault="00202D84" w:rsidP="006335C8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288C95" wp14:editId="06DACA41">
            <wp:extent cx="5940425" cy="2915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C6DC" w14:textId="362AAF8F" w:rsidR="008F731C" w:rsidRPr="00C434DD" w:rsidRDefault="008F731C" w:rsidP="008F731C">
      <w:pPr>
        <w:ind w:firstLine="142"/>
        <w:jc w:val="center"/>
      </w:pPr>
      <w:r>
        <w:t xml:space="preserve">Рисунок 3.2 – Линейная интерполяция величин </w:t>
      </w:r>
      <w:r>
        <w:rPr>
          <w:lang w:val="en-US"/>
        </w:rPr>
        <w:t>SAVi</w:t>
      </w:r>
    </w:p>
    <w:p w14:paraId="1E9DD146" w14:textId="3B5C658B" w:rsidR="006335C8" w:rsidRDefault="006335C8" w:rsidP="006335C8">
      <w:pPr>
        <w:rPr>
          <w:i/>
          <w:iCs/>
        </w:rPr>
      </w:pPr>
      <w:r w:rsidRPr="00DD7BE6">
        <w:rPr>
          <w:i/>
          <w:iCs/>
        </w:rPr>
        <w:t>4</w:t>
      </w:r>
      <w:r>
        <w:rPr>
          <w:i/>
          <w:iCs/>
        </w:rPr>
        <w:t xml:space="preserve">. </w:t>
      </w:r>
      <w:r w:rsidR="00DD7BE6">
        <w:rPr>
          <w:i/>
          <w:iCs/>
        </w:rPr>
        <w:t>Изучение нормального</w:t>
      </w:r>
      <w:r w:rsidR="009E3997">
        <w:rPr>
          <w:i/>
          <w:iCs/>
        </w:rPr>
        <w:t xml:space="preserve"> режима работы</w:t>
      </w:r>
      <w:r w:rsidR="00DD7BE6">
        <w:rPr>
          <w:i/>
          <w:iCs/>
        </w:rPr>
        <w:t xml:space="preserve"> с начальными условиями по длине очереди</w:t>
      </w:r>
    </w:p>
    <w:p w14:paraId="1C4DA6E9" w14:textId="5153C670" w:rsidR="00DD7BE6" w:rsidRDefault="00DE4795" w:rsidP="00DD7BE6">
      <w:pPr>
        <w:rPr>
          <w:rFonts w:eastAsiaTheme="minorEastAsia"/>
        </w:rPr>
      </w:pPr>
      <w:r>
        <w:t xml:space="preserve">Зададим нормальный режим работы трассы в районе сужения, при котором среднее время прохождения узкого участка равняется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>
        <w:rPr>
          <w:rFonts w:eastAsiaTheme="minorEastAsia"/>
        </w:rPr>
        <w:t xml:space="preserve"> при отсутствии на нем дополнительных заторов, коэффициент загрузки узкого участ</w:t>
      </w:r>
      <w:r w:rsidR="00D60741">
        <w:rPr>
          <w:rFonts w:eastAsiaTheme="minorEastAsia"/>
        </w:rPr>
        <w:t>к</w:t>
      </w:r>
      <w:r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ρ&lt;1</m:t>
        </m:r>
      </m:oMath>
      <w:r w:rsidRPr="00DE479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ρ=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=0.9</m:t>
        </m:r>
      </m:oMath>
      <w:r w:rsidRPr="00DE4795">
        <w:rPr>
          <w:rFonts w:eastAsiaTheme="minorEastAsia"/>
        </w:rPr>
        <w:t>)</w:t>
      </w:r>
      <w:r>
        <w:rPr>
          <w:rFonts w:eastAsiaTheme="minorEastAsia"/>
        </w:rPr>
        <w:t xml:space="preserve">, начальная длина очереди </w:t>
      </w:r>
      <m:oMath>
        <m:r>
          <w:rPr>
            <w:rFonts w:ascii="Cambria Math" w:eastAsiaTheme="minorEastAsia" w:hAnsi="Cambria Math"/>
          </w:rPr>
          <m:t>100*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ср1</m:t>
            </m:r>
          </m:sub>
        </m:sSub>
        <m:r>
          <w:rPr>
            <w:rFonts w:ascii="Cambria Math" w:eastAsiaTheme="minorEastAsia" w:hAnsi="Cambria Math"/>
          </w:rPr>
          <m:t>=100*3.098≈310</m:t>
        </m:r>
      </m:oMath>
      <w:r>
        <w:rPr>
          <w:rFonts w:eastAsiaTheme="minorEastAsia"/>
        </w:rPr>
        <w:t>.</w:t>
      </w:r>
      <w:r w:rsidR="00F03D0F">
        <w:rPr>
          <w:rFonts w:eastAsiaTheme="minorEastAsia"/>
        </w:rPr>
        <w:t xml:space="preserve"> Листинг полученной программы представлен ниже: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3D0F" w14:paraId="566B4BD9" w14:textId="77777777" w:rsidTr="00F03D0F">
        <w:tc>
          <w:tcPr>
            <w:tcW w:w="9345" w:type="dxa"/>
          </w:tcPr>
          <w:p w14:paraId="3BD8E88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EXPON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FUNCTION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RN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C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24</w:t>
            </w:r>
          </w:p>
          <w:p w14:paraId="0B5D8C7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0,0/.1,.104/.2,.222/.3,.335/.4,.509/.5,.69/.6,.915/.7,1.2/.75,1.38</w:t>
            </w:r>
          </w:p>
          <w:p w14:paraId="1EE269A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.8,1.6/.84,1.85/.88,2.12/.9,2.3/.92,2.52/.94,2.81/.95,2.99/.96,3.2</w:t>
            </w:r>
          </w:p>
          <w:p w14:paraId="6EFBFCE3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.97,3.5/.98,3.9/.99,4.6/.995,5.3/.998,6.2/.999,7/.9998,8</w:t>
            </w:r>
          </w:p>
          <w:p w14:paraId="54218CC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2622489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0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310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Начальная длина очереди</w:t>
            </w:r>
          </w:p>
          <w:p w14:paraId="0C47BFB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791C64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6E70C85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Первый сегмент программы - задание начальной длины очереди перед сужением</w:t>
            </w:r>
          </w:p>
          <w:p w14:paraId="77C1B78B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1,0,,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Начальная длина очереди в 4-ом параметре транзакта</w:t>
            </w:r>
          </w:p>
          <w:p w14:paraId="5DAB53E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QUEUE QUE1,1</w:t>
            </w:r>
          </w:p>
          <w:p w14:paraId="10BE5089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SEIZE UZK</w:t>
            </w:r>
          </w:p>
          <w:p w14:paraId="70245129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DEPART QUE1,1</w:t>
            </w:r>
          </w:p>
          <w:p w14:paraId="3C4A975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 400,320</w:t>
            </w:r>
          </w:p>
          <w:p w14:paraId="149CD1C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RELEASE UZK</w:t>
            </w:r>
          </w:p>
          <w:p w14:paraId="5F288BB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14:paraId="3184F62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54E4D824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A44B4F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Второй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сегмент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программы</w:t>
            </w:r>
          </w:p>
          <w:p w14:paraId="68DF6A6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444,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EXPON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Приход транспортного средства 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и=1.11*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5E01E93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Присоединение к очереди перед сужением</w:t>
            </w:r>
          </w:p>
          <w:p w14:paraId="0A5D40E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SEIZE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UZK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Переход в узкое место</w:t>
            </w:r>
          </w:p>
          <w:p w14:paraId="369051F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DEPART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Уход из очереди</w:t>
            </w:r>
          </w:p>
          <w:p w14:paraId="59A514FF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2D23512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Число транспортных средств, вошедших в сужение с учетом начальной длины очереди</w:t>
            </w:r>
          </w:p>
          <w:p w14:paraId="3EEE23AF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 EQU LQUE0+5</w:t>
            </w:r>
          </w:p>
          <w:p w14:paraId="50DBBF79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 EQU LQUE0+10</w:t>
            </w:r>
          </w:p>
          <w:p w14:paraId="194D6910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NTr15 EQU LQUE0+15</w:t>
            </w:r>
          </w:p>
          <w:p w14:paraId="49C45810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NTr20 EQU LQUE0+20</w:t>
            </w:r>
          </w:p>
          <w:p w14:paraId="0C73421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NTr25 EQU LQUE0+25</w:t>
            </w:r>
          </w:p>
          <w:p w14:paraId="3CBA615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NTr50 EQU LQUE0+50</w:t>
            </w:r>
          </w:p>
          <w:p w14:paraId="553608C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NTr75 EQU LQUE0+75</w:t>
            </w:r>
          </w:p>
          <w:p w14:paraId="14FC560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NTr100 EQU LQUE0+100</w:t>
            </w:r>
          </w:p>
          <w:p w14:paraId="2F7DDF54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NTr200 EQU LQUE0+200</w:t>
            </w:r>
          </w:p>
          <w:p w14:paraId="0AED729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NTr500 EQU LQUE0+500</w:t>
            </w:r>
          </w:p>
          <w:p w14:paraId="52527D0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NTr1000 EQU LQUE0+1000</w:t>
            </w:r>
          </w:p>
          <w:p w14:paraId="41932B6B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NTr2000 EQU LQUE0+2000</w:t>
            </w:r>
          </w:p>
          <w:p w14:paraId="45F5725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NTr5000 EQU LQUE0+5000</w:t>
            </w:r>
          </w:p>
          <w:p w14:paraId="7430AF4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NTr10000 EQU LQUE0+10000</w:t>
            </w:r>
          </w:p>
          <w:p w14:paraId="0AC1F73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20000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0+20000</w:t>
            </w:r>
          </w:p>
          <w:p w14:paraId="4E34BA9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57E6F7A3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TEST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XN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NTr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5,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 сохраняемых величинах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фиксируется средняя длина очереди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</w:p>
          <w:p w14:paraId="52B71EA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5,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QA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После прохождения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транспортных средств</w:t>
            </w:r>
          </w:p>
          <w:p w14:paraId="5620B35B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TIME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5,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C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Можно фиксировать время вхождения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транспортных средств</w:t>
            </w:r>
          </w:p>
          <w:p w14:paraId="3F8D821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2C4E35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XN1,NTr10,MET2</w:t>
            </w:r>
          </w:p>
          <w:p w14:paraId="4651FD1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SAV10,QA$QUE1</w:t>
            </w:r>
          </w:p>
          <w:p w14:paraId="5266FA3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TIME10,C1</w:t>
            </w:r>
          </w:p>
          <w:p w14:paraId="539A569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2F9B32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XN1,NTr15,MET3</w:t>
            </w:r>
          </w:p>
          <w:p w14:paraId="205BC600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SAV15,QA$QUE1</w:t>
            </w:r>
          </w:p>
          <w:p w14:paraId="7BC7C31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TIME15,C1</w:t>
            </w:r>
          </w:p>
          <w:p w14:paraId="39953CE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2D4F20A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MET3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XN1,NTr20,MET4</w:t>
            </w:r>
          </w:p>
          <w:p w14:paraId="4FA43DE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SAV20,QA$QUE1</w:t>
            </w:r>
          </w:p>
          <w:p w14:paraId="6AE75FD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TIME20,C1</w:t>
            </w:r>
          </w:p>
          <w:p w14:paraId="4955B42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77ECC9E0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MET4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XN1,NTr25,MET5</w:t>
            </w:r>
          </w:p>
          <w:p w14:paraId="52099FCB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SAV25,QA$QUE1</w:t>
            </w:r>
          </w:p>
          <w:p w14:paraId="56440DA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TIME25,C1</w:t>
            </w:r>
          </w:p>
          <w:p w14:paraId="0BCDAB60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C34293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MET5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XN1,NTr50,MET6</w:t>
            </w:r>
          </w:p>
          <w:p w14:paraId="281DE45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SAV50,QA$QUE1</w:t>
            </w:r>
          </w:p>
          <w:p w14:paraId="1DCCE04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TIME50,C1</w:t>
            </w:r>
          </w:p>
          <w:p w14:paraId="57C3D58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EE2C96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MET6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XN1,NTr75,MET7</w:t>
            </w:r>
          </w:p>
          <w:p w14:paraId="2D551A7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SAV75,QA$QUE1</w:t>
            </w:r>
          </w:p>
          <w:p w14:paraId="34E5C503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TIME75,C1</w:t>
            </w:r>
          </w:p>
          <w:p w14:paraId="6DC3E63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F64D6C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XN1,NTr100,MET8</w:t>
            </w:r>
          </w:p>
          <w:p w14:paraId="2A906CA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SAV100,QA$QUE1</w:t>
            </w:r>
          </w:p>
          <w:p w14:paraId="01A627A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TIME100,C1</w:t>
            </w:r>
          </w:p>
          <w:p w14:paraId="5E4B0BD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0012852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MET8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XN1,NTr200,MET9</w:t>
            </w:r>
          </w:p>
          <w:p w14:paraId="618B487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SAV200,QA$QUE1</w:t>
            </w:r>
          </w:p>
          <w:p w14:paraId="3767DD84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TIME200,C1</w:t>
            </w:r>
          </w:p>
          <w:p w14:paraId="26A9E1B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5E456F1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MET9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XN1,NTr500,MET10</w:t>
            </w:r>
          </w:p>
          <w:p w14:paraId="28C2B87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SAV500,QA$QUE1</w:t>
            </w:r>
          </w:p>
          <w:p w14:paraId="512C810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TIME500,C1</w:t>
            </w:r>
          </w:p>
          <w:p w14:paraId="335EDFC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59BBC74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MET10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XN1,NTr1000,MET11</w:t>
            </w:r>
          </w:p>
          <w:p w14:paraId="13D8136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ab/>
              <w:t>SAVEVALUE SAV1000,QA$QUE1</w:t>
            </w:r>
          </w:p>
          <w:p w14:paraId="636C595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TIME1000,C1</w:t>
            </w:r>
          </w:p>
          <w:p w14:paraId="4EAD188E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193DC4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MET11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XN1,NTr2000,MET12</w:t>
            </w:r>
          </w:p>
          <w:p w14:paraId="0076375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SAV2000,QA$QUE1</w:t>
            </w:r>
          </w:p>
          <w:p w14:paraId="5236744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TIME2000,C1</w:t>
            </w:r>
          </w:p>
          <w:p w14:paraId="0E188A70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5E83AF2C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XN1,NTr5000,MET13</w:t>
            </w:r>
          </w:p>
          <w:p w14:paraId="7CE40592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SAV5000,QA$QUE1</w:t>
            </w:r>
          </w:p>
          <w:p w14:paraId="52B6A308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TIME5000,C1</w:t>
            </w:r>
          </w:p>
          <w:p w14:paraId="43994073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694A4DBF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MET13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XN1,NTr10000,MET14</w:t>
            </w:r>
          </w:p>
          <w:p w14:paraId="62958DA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SAV10000,QA$QUE1</w:t>
            </w:r>
          </w:p>
          <w:p w14:paraId="1E67FD69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TIME10000,C1</w:t>
            </w:r>
          </w:p>
          <w:p w14:paraId="1671726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193E70F3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MET14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TEST E XN1,NTr20000,MET15</w:t>
            </w:r>
          </w:p>
          <w:p w14:paraId="0B7FCF1B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SAV20000,QA$QUE1</w:t>
            </w:r>
          </w:p>
          <w:p w14:paraId="4138F47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SAVEVALUE TIME20000,C1</w:t>
            </w:r>
          </w:p>
          <w:p w14:paraId="4107087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45DBAC05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400,320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Проход узкого места 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у+-0.8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у)</w:t>
            </w:r>
          </w:p>
          <w:p w14:paraId="176314E9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RELEASE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UZK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Конец узкого места</w:t>
            </w:r>
          </w:p>
          <w:p w14:paraId="4F25E0FF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7B3572DF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Уход из модели</w:t>
            </w:r>
          </w:p>
          <w:p w14:paraId="4C84C5DA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1CA72B51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54358436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Третий сегмент программы</w:t>
            </w:r>
          </w:p>
          <w:p w14:paraId="241DF7E4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10000000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Время моделирования</w:t>
            </w:r>
          </w:p>
          <w:p w14:paraId="2CBBAB5D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 1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Завершение моделирования</w:t>
            </w:r>
          </w:p>
          <w:p w14:paraId="36A9D7D7" w14:textId="77777777" w:rsidR="005941C5" w:rsidRDefault="005941C5" w:rsidP="005941C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14:paraId="333369B6" w14:textId="34E726AB" w:rsidR="00F03D0F" w:rsidRPr="005941C5" w:rsidRDefault="005941C5" w:rsidP="005941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START 1</w:t>
            </w:r>
          </w:p>
        </w:tc>
      </w:tr>
    </w:tbl>
    <w:p w14:paraId="41DE2C74" w14:textId="793AC801" w:rsidR="00F03D0F" w:rsidRDefault="006133D8" w:rsidP="00C434DD">
      <w:pPr>
        <w:spacing w:before="120"/>
      </w:pPr>
      <w:r>
        <w:lastRenderedPageBreak/>
        <w:t>В результате выполнения программы получим отчет, представленный на рисунке 4.1.</w:t>
      </w:r>
    </w:p>
    <w:p w14:paraId="5F17C2F3" w14:textId="2D23A5DA" w:rsidR="006133D8" w:rsidRDefault="00364520" w:rsidP="006133D8">
      <w:pPr>
        <w:spacing w:line="240" w:lineRule="auto"/>
        <w:ind w:firstLine="0"/>
        <w:jc w:val="center"/>
      </w:pPr>
      <w:r w:rsidRPr="00364520">
        <w:lastRenderedPageBreak/>
        <w:drawing>
          <wp:inline distT="0" distB="0" distL="0" distR="0" wp14:anchorId="4B9E70DD" wp14:editId="0D9C04A1">
            <wp:extent cx="4833359" cy="5303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020" cy="53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01C8" w14:textId="2791FAE6" w:rsidR="00E82E8E" w:rsidRPr="00CA113E" w:rsidRDefault="006133D8" w:rsidP="0091456C">
      <w:pPr>
        <w:ind w:firstLine="0"/>
        <w:jc w:val="center"/>
      </w:pPr>
      <w:r>
        <w:t>Рисунок 4.1 – Отчет о выполнении программы модели в нормальном режиме с начальными условиями по длине очереди</w:t>
      </w:r>
    </w:p>
    <w:p w14:paraId="04325C73" w14:textId="6D6938F5" w:rsidR="00CA113E" w:rsidRDefault="00CA113E" w:rsidP="00E82E8E">
      <w:r>
        <w:t>Определим время уменьшения средней длины очереди в 2 и 10 раз по сравнению с начальным значением после аварийного режима:</w:t>
      </w:r>
    </w:p>
    <w:p w14:paraId="78BB084F" w14:textId="31B5F030" w:rsidR="00CA113E" w:rsidRPr="0091456C" w:rsidRDefault="00EB362F" w:rsidP="00CA113E">
      <w:pPr>
        <w:pStyle w:val="af"/>
        <w:numPr>
          <w:ilvl w:val="0"/>
          <w:numId w:val="1"/>
        </w:numPr>
        <w:ind w:left="0" w:firstLine="709"/>
      </w:pPr>
      <w:r>
        <w:t xml:space="preserve">уменьшение в 2 раза при приблизительном модельном времени </w:t>
      </w:r>
      <m:oMath>
        <m:r>
          <w:rPr>
            <w:rFonts w:ascii="Cambria Math" w:hAnsi="Cambria Math"/>
          </w:rPr>
          <m:t>1207870.149</m:t>
        </m:r>
      </m:oMath>
    </w:p>
    <w:p w14:paraId="3EB58444" w14:textId="0B926C6F" w:rsidR="0091456C" w:rsidRPr="00070998" w:rsidRDefault="0091456C" w:rsidP="00CA113E">
      <w:pPr>
        <w:pStyle w:val="af"/>
        <w:numPr>
          <w:ilvl w:val="0"/>
          <w:numId w:val="1"/>
        </w:numPr>
        <w:ind w:left="0" w:firstLine="709"/>
      </w:pPr>
      <w:r>
        <w:rPr>
          <w:rFonts w:eastAsiaTheme="minorEastAsia"/>
        </w:rPr>
        <w:t xml:space="preserve">уменьшение в 10 раз при приблизительном модельном времени </w:t>
      </w:r>
      <m:oMath>
        <m:r>
          <w:rPr>
            <w:rFonts w:ascii="Cambria Math" w:eastAsiaTheme="minorEastAsia" w:hAnsi="Cambria Math"/>
          </w:rPr>
          <m:t>6529901.031</m:t>
        </m:r>
      </m:oMath>
    </w:p>
    <w:p w14:paraId="794E51B2" w14:textId="14135EA7" w:rsidR="00070998" w:rsidRDefault="00070998" w:rsidP="00070998">
      <w:r>
        <w:t>Учитывая дискретность шкалы отсчета</w:t>
      </w:r>
      <w:r w:rsidRPr="00070998">
        <w:t>,</w:t>
      </w:r>
      <w:r>
        <w:t xml:space="preserve"> проведем линейную интерполяцию величин </w:t>
      </w:r>
      <w:r>
        <w:rPr>
          <w:lang w:val="en-US"/>
        </w:rPr>
        <w:t>SAVi</w:t>
      </w:r>
      <w:r w:rsidRPr="00070998">
        <w:t xml:space="preserve"> (</w:t>
      </w:r>
      <w:r>
        <w:t>рисунок 4.2).</w:t>
      </w:r>
    </w:p>
    <w:p w14:paraId="4622F0DA" w14:textId="038634C9" w:rsidR="00070998" w:rsidRPr="00481DC1" w:rsidRDefault="00481DC1" w:rsidP="00C27224">
      <w:pPr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3A87C" wp14:editId="00824E2D">
            <wp:extent cx="5940425" cy="2915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D9F" w14:textId="2477E5E7" w:rsidR="00111FA9" w:rsidRPr="00481DC1" w:rsidRDefault="00111FA9" w:rsidP="00111FA9">
      <w:pPr>
        <w:ind w:firstLine="0"/>
        <w:jc w:val="center"/>
      </w:pPr>
      <w:r>
        <w:t xml:space="preserve">Рисунок 4.2 – Линейная интерполяция величин </w:t>
      </w:r>
      <w:r>
        <w:rPr>
          <w:lang w:val="en-US"/>
        </w:rPr>
        <w:t>SAVi</w:t>
      </w:r>
    </w:p>
    <w:p w14:paraId="1572DF19" w14:textId="47949114" w:rsidR="005A4BAC" w:rsidRDefault="005A4BAC">
      <w:pPr>
        <w:spacing w:after="160" w:line="259" w:lineRule="auto"/>
        <w:ind w:firstLine="0"/>
        <w:jc w:val="left"/>
      </w:pPr>
      <w:r>
        <w:br w:type="page"/>
      </w:r>
    </w:p>
    <w:p w14:paraId="298E8FC6" w14:textId="6E0E36E2" w:rsidR="002262AF" w:rsidRDefault="005A4BAC" w:rsidP="005A4BA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325C7F61" w14:textId="4923E0F2" w:rsidR="005A4BAC" w:rsidRPr="005A4BAC" w:rsidRDefault="005A4BAC" w:rsidP="005A4BAC">
      <w:r>
        <w:t xml:space="preserve">Была произведена оценка времени переходного процесса (времени установления средней длины очереди) при стационарном режиме работы СМО; </w:t>
      </w:r>
      <w:r w:rsidR="00780D60">
        <w:t xml:space="preserve">была произведена </w:t>
      </w:r>
      <w:r>
        <w:t>оценка скорости нарастания очереди при отсутствии стационарного режима работы СМО (перегрузка СМО)</w:t>
      </w:r>
      <w:r w:rsidR="00780D60">
        <w:t>, а также</w:t>
      </w:r>
      <w:r>
        <w:t xml:space="preserve"> оценка скорости «рассасывания» очереди при восстановлении стационарного режима работы СМО.</w:t>
      </w:r>
    </w:p>
    <w:sectPr w:rsidR="005A4BAC" w:rsidRPr="005A4BAC" w:rsidSect="00A017E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1D1A" w14:textId="77777777" w:rsidR="00A311E5" w:rsidRDefault="00A311E5" w:rsidP="00A017E5">
      <w:pPr>
        <w:spacing w:line="240" w:lineRule="auto"/>
      </w:pPr>
      <w:r>
        <w:separator/>
      </w:r>
    </w:p>
  </w:endnote>
  <w:endnote w:type="continuationSeparator" w:id="0">
    <w:p w14:paraId="4D9A751C" w14:textId="77777777" w:rsidR="00A311E5" w:rsidRDefault="00A311E5" w:rsidP="00A01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XO Verbena">
    <w:panose1 w:val="020B0604030504040204"/>
    <w:charset w:val="CC"/>
    <w:family w:val="swiss"/>
    <w:pitch w:val="variable"/>
    <w:sig w:usb0="8000026F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14486"/>
      <w:docPartObj>
        <w:docPartGallery w:val="Page Numbers (Bottom of Page)"/>
        <w:docPartUnique/>
      </w:docPartObj>
    </w:sdtPr>
    <w:sdtEndPr/>
    <w:sdtContent>
      <w:p w14:paraId="618040A1" w14:textId="71A4D98A" w:rsidR="00A017E5" w:rsidRDefault="00A017E5" w:rsidP="00A017E5">
        <w:pPr>
          <w:pStyle w:val="ab"/>
          <w:ind w:firstLine="0"/>
          <w:jc w:val="center"/>
        </w:pPr>
        <w:r w:rsidRPr="00A017E5">
          <w:rPr>
            <w:sz w:val="24"/>
            <w:szCs w:val="20"/>
          </w:rPr>
          <w:fldChar w:fldCharType="begin"/>
        </w:r>
        <w:r w:rsidRPr="00A017E5">
          <w:rPr>
            <w:sz w:val="24"/>
            <w:szCs w:val="20"/>
          </w:rPr>
          <w:instrText>PAGE   \* MERGEFORMAT</w:instrText>
        </w:r>
        <w:r w:rsidRPr="00A017E5">
          <w:rPr>
            <w:sz w:val="24"/>
            <w:szCs w:val="20"/>
          </w:rPr>
          <w:fldChar w:fldCharType="separate"/>
        </w:r>
        <w:r w:rsidRPr="00A017E5">
          <w:rPr>
            <w:sz w:val="24"/>
            <w:szCs w:val="20"/>
          </w:rPr>
          <w:t>2</w:t>
        </w:r>
        <w:r w:rsidRPr="00A017E5">
          <w:rPr>
            <w:sz w:val="24"/>
            <w:szCs w:val="20"/>
          </w:rPr>
          <w:fldChar w:fldCharType="end"/>
        </w:r>
      </w:p>
    </w:sdtContent>
  </w:sdt>
  <w:p w14:paraId="488EDF78" w14:textId="77777777" w:rsidR="00A017E5" w:rsidRDefault="00A017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59E7" w14:textId="77777777" w:rsidR="00A311E5" w:rsidRDefault="00A311E5" w:rsidP="00A017E5">
      <w:pPr>
        <w:spacing w:line="240" w:lineRule="auto"/>
      </w:pPr>
      <w:r>
        <w:separator/>
      </w:r>
    </w:p>
  </w:footnote>
  <w:footnote w:type="continuationSeparator" w:id="0">
    <w:p w14:paraId="78A95C48" w14:textId="77777777" w:rsidR="00A311E5" w:rsidRDefault="00A311E5" w:rsidP="00A017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77CE"/>
    <w:multiLevelType w:val="hybridMultilevel"/>
    <w:tmpl w:val="7474F6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EC"/>
    <w:rsid w:val="00067BE4"/>
    <w:rsid w:val="00070998"/>
    <w:rsid w:val="00091ED7"/>
    <w:rsid w:val="000D0F88"/>
    <w:rsid w:val="00111FA9"/>
    <w:rsid w:val="00131999"/>
    <w:rsid w:val="00143B8A"/>
    <w:rsid w:val="0018010D"/>
    <w:rsid w:val="00191F0D"/>
    <w:rsid w:val="001A0579"/>
    <w:rsid w:val="001D15B0"/>
    <w:rsid w:val="00202D84"/>
    <w:rsid w:val="002262AF"/>
    <w:rsid w:val="002309BD"/>
    <w:rsid w:val="002570E1"/>
    <w:rsid w:val="00264A64"/>
    <w:rsid w:val="0028232B"/>
    <w:rsid w:val="002B09F8"/>
    <w:rsid w:val="002C033A"/>
    <w:rsid w:val="00363A4B"/>
    <w:rsid w:val="00364520"/>
    <w:rsid w:val="0038224F"/>
    <w:rsid w:val="00395C58"/>
    <w:rsid w:val="0039670D"/>
    <w:rsid w:val="004079B3"/>
    <w:rsid w:val="004168E8"/>
    <w:rsid w:val="004179F6"/>
    <w:rsid w:val="00442D58"/>
    <w:rsid w:val="0046304D"/>
    <w:rsid w:val="00481801"/>
    <w:rsid w:val="00481DC1"/>
    <w:rsid w:val="00504DA6"/>
    <w:rsid w:val="00546E56"/>
    <w:rsid w:val="0056472B"/>
    <w:rsid w:val="005941C5"/>
    <w:rsid w:val="005A2930"/>
    <w:rsid w:val="005A4BAC"/>
    <w:rsid w:val="005B32CA"/>
    <w:rsid w:val="005C230C"/>
    <w:rsid w:val="005C5A03"/>
    <w:rsid w:val="005D20DD"/>
    <w:rsid w:val="005F375A"/>
    <w:rsid w:val="005F6792"/>
    <w:rsid w:val="006133D8"/>
    <w:rsid w:val="006335C8"/>
    <w:rsid w:val="0067765A"/>
    <w:rsid w:val="006B6127"/>
    <w:rsid w:val="00735E80"/>
    <w:rsid w:val="00780D60"/>
    <w:rsid w:val="00785C82"/>
    <w:rsid w:val="007A1904"/>
    <w:rsid w:val="008055DD"/>
    <w:rsid w:val="0080636A"/>
    <w:rsid w:val="00814B33"/>
    <w:rsid w:val="008179A0"/>
    <w:rsid w:val="00830733"/>
    <w:rsid w:val="0086294A"/>
    <w:rsid w:val="00875610"/>
    <w:rsid w:val="00876A4F"/>
    <w:rsid w:val="00881889"/>
    <w:rsid w:val="0088773F"/>
    <w:rsid w:val="008A5E90"/>
    <w:rsid w:val="008F731C"/>
    <w:rsid w:val="0091456C"/>
    <w:rsid w:val="00941281"/>
    <w:rsid w:val="0098122E"/>
    <w:rsid w:val="00987791"/>
    <w:rsid w:val="009921CD"/>
    <w:rsid w:val="009A349B"/>
    <w:rsid w:val="009E3997"/>
    <w:rsid w:val="00A017E5"/>
    <w:rsid w:val="00A125DF"/>
    <w:rsid w:val="00A22663"/>
    <w:rsid w:val="00A311E5"/>
    <w:rsid w:val="00A62B6C"/>
    <w:rsid w:val="00A648CA"/>
    <w:rsid w:val="00A87077"/>
    <w:rsid w:val="00B27F02"/>
    <w:rsid w:val="00B5597E"/>
    <w:rsid w:val="00BD6EF6"/>
    <w:rsid w:val="00C01159"/>
    <w:rsid w:val="00C27224"/>
    <w:rsid w:val="00C434DD"/>
    <w:rsid w:val="00C5788A"/>
    <w:rsid w:val="00C71E00"/>
    <w:rsid w:val="00CA113E"/>
    <w:rsid w:val="00CB0C5C"/>
    <w:rsid w:val="00D02064"/>
    <w:rsid w:val="00D21FF1"/>
    <w:rsid w:val="00D24A66"/>
    <w:rsid w:val="00D30C4D"/>
    <w:rsid w:val="00D60741"/>
    <w:rsid w:val="00D8578F"/>
    <w:rsid w:val="00DD7BE6"/>
    <w:rsid w:val="00DE4795"/>
    <w:rsid w:val="00E1540C"/>
    <w:rsid w:val="00E35851"/>
    <w:rsid w:val="00E475EC"/>
    <w:rsid w:val="00E82E8E"/>
    <w:rsid w:val="00E9764D"/>
    <w:rsid w:val="00EB362F"/>
    <w:rsid w:val="00EF1B67"/>
    <w:rsid w:val="00F03D0F"/>
    <w:rsid w:val="00F079C9"/>
    <w:rsid w:val="00F7123C"/>
    <w:rsid w:val="00F94831"/>
    <w:rsid w:val="00F96A49"/>
    <w:rsid w:val="00FB21E1"/>
    <w:rsid w:val="00F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2949"/>
  <w15:chartTrackingRefBased/>
  <w15:docId w15:val="{1508E9AD-5C30-441C-B727-27F29935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aliases w:val="Заг_1"/>
    <w:basedOn w:val="a"/>
    <w:next w:val="a"/>
    <w:link w:val="10"/>
    <w:uiPriority w:val="9"/>
    <w:qFormat/>
    <w:rsid w:val="00F94831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Заг_2"/>
    <w:basedOn w:val="a"/>
    <w:next w:val="a"/>
    <w:link w:val="20"/>
    <w:uiPriority w:val="9"/>
    <w:unhideWhenUsed/>
    <w:qFormat/>
    <w:rsid w:val="00191F0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aliases w:val="Заг_1 Знак"/>
    <w:basedOn w:val="a0"/>
    <w:link w:val="1"/>
    <w:uiPriority w:val="9"/>
    <w:rsid w:val="00F94831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Заг_2 Знак"/>
    <w:basedOn w:val="a0"/>
    <w:link w:val="2"/>
    <w:uiPriority w:val="9"/>
    <w:rsid w:val="00191F0D"/>
    <w:rPr>
      <w:rFonts w:ascii="Liberation Serif" w:eastAsiaTheme="majorEastAsia" w:hAnsi="Liberation Serif" w:cstheme="majorBidi"/>
      <w:b/>
      <w:color w:val="000000" w:themeColor="text1"/>
      <w:sz w:val="28"/>
      <w:szCs w:val="26"/>
    </w:rPr>
  </w:style>
  <w:style w:type="paragraph" w:styleId="a5">
    <w:name w:val="Title"/>
    <w:aliases w:val="Заг_3"/>
    <w:basedOn w:val="3"/>
    <w:next w:val="a"/>
    <w:link w:val="a6"/>
    <w:uiPriority w:val="10"/>
    <w:qFormat/>
    <w:rsid w:val="009921CD"/>
    <w:pPr>
      <w:spacing w:before="0"/>
      <w:contextualSpacing/>
    </w:pPr>
    <w:rPr>
      <w:rFonts w:ascii="Liberation Serif" w:hAnsi="Liberation Serif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aliases w:val="Заг_3 Знак"/>
    <w:basedOn w:val="a0"/>
    <w:link w:val="a5"/>
    <w:uiPriority w:val="10"/>
    <w:rsid w:val="009921CD"/>
    <w:rPr>
      <w:rFonts w:ascii="Liberation Serif" w:eastAsiaTheme="majorEastAsia" w:hAnsi="Liberation Serif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992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НИТ"/>
    <w:basedOn w:val="a"/>
    <w:link w:val="a8"/>
    <w:qFormat/>
    <w:rsid w:val="00546E56"/>
    <w:pPr>
      <w:spacing w:line="240" w:lineRule="auto"/>
      <w:ind w:firstLine="284"/>
    </w:pPr>
    <w:rPr>
      <w:rFonts w:ascii="XO Verbena" w:hAnsi="XO Verbena"/>
      <w:sz w:val="24"/>
    </w:rPr>
  </w:style>
  <w:style w:type="character" w:customStyle="1" w:styleId="a8">
    <w:name w:val="НИТ Знак"/>
    <w:basedOn w:val="a0"/>
    <w:link w:val="a7"/>
    <w:rsid w:val="00546E56"/>
    <w:rPr>
      <w:rFonts w:ascii="XO Verbena" w:hAnsi="XO Verbena"/>
      <w:sz w:val="24"/>
    </w:rPr>
  </w:style>
  <w:style w:type="paragraph" w:styleId="a9">
    <w:name w:val="header"/>
    <w:basedOn w:val="a"/>
    <w:link w:val="aa"/>
    <w:uiPriority w:val="99"/>
    <w:unhideWhenUsed/>
    <w:rsid w:val="00A017E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017E5"/>
    <w:rPr>
      <w:rFonts w:ascii="Liberation Serif" w:hAnsi="Liberation Serif"/>
      <w:sz w:val="28"/>
    </w:rPr>
  </w:style>
  <w:style w:type="paragraph" w:styleId="ab">
    <w:name w:val="footer"/>
    <w:basedOn w:val="a"/>
    <w:link w:val="ac"/>
    <w:uiPriority w:val="99"/>
    <w:unhideWhenUsed/>
    <w:rsid w:val="00A017E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17E5"/>
    <w:rPr>
      <w:rFonts w:ascii="Liberation Serif" w:hAnsi="Liberation Serif"/>
      <w:sz w:val="28"/>
    </w:rPr>
  </w:style>
  <w:style w:type="character" w:styleId="ad">
    <w:name w:val="Placeholder Text"/>
    <w:basedOn w:val="a0"/>
    <w:uiPriority w:val="99"/>
    <w:semiHidden/>
    <w:rsid w:val="00CB0C5C"/>
    <w:rPr>
      <w:color w:val="808080"/>
    </w:rPr>
  </w:style>
  <w:style w:type="table" w:styleId="ae">
    <w:name w:val="Table Grid"/>
    <w:basedOn w:val="a1"/>
    <w:uiPriority w:val="39"/>
    <w:rsid w:val="0080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8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18</Pages>
  <Words>2628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93</cp:revision>
  <cp:lastPrinted>2025-10-22T22:45:00Z</cp:lastPrinted>
  <dcterms:created xsi:type="dcterms:W3CDTF">2025-10-12T22:24:00Z</dcterms:created>
  <dcterms:modified xsi:type="dcterms:W3CDTF">2025-10-22T23:24:00Z</dcterms:modified>
</cp:coreProperties>
</file>