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7626" w14:textId="77777777" w:rsidR="00DD6789" w:rsidRDefault="00BC6F17">
      <w:pPr>
        <w:spacing w:after="158" w:line="259" w:lineRule="auto"/>
        <w:ind w:left="382" w:firstLine="0"/>
        <w:jc w:val="center"/>
      </w:pPr>
      <w:r>
        <w:rPr>
          <w:b/>
        </w:rPr>
        <w:t>APPROVAL</w:t>
      </w:r>
    </w:p>
    <w:p w14:paraId="4CC28584" w14:textId="5CBA18F9" w:rsidR="00DD6789" w:rsidRDefault="00BC6F17">
      <w:pPr>
        <w:spacing w:after="423"/>
        <w:ind w:left="-5"/>
      </w:pPr>
      <w:r>
        <w:t>This thesis</w:t>
      </w:r>
      <w:r>
        <w:t xml:space="preserve"> titled on “</w:t>
      </w:r>
      <w:r w:rsidRPr="00BC6F17">
        <w:t>Real Time Identity Ribbon Detection Based on Histogram Oriented Gradient and Linear Supported Vector Machine</w:t>
      </w:r>
      <w:r>
        <w:t>”, submitted by Md. Tamim Hasan</w:t>
      </w:r>
      <w:r>
        <w:t>, ID: 181-35-2432</w:t>
      </w:r>
      <w:r>
        <w:t xml:space="preserve"> </w:t>
      </w:r>
      <w:r>
        <w:t>to the Department of Software Engineering, Daffodil International University has been accepted as satisfactory for the partial fulfillment of the requirements for the deg</w:t>
      </w:r>
      <w:r>
        <w:t>ree of Bachelor of Science in Software Engineering and approval as to its style and contents.</w:t>
      </w:r>
    </w:p>
    <w:p w14:paraId="5D890094" w14:textId="77777777" w:rsidR="00DD6789" w:rsidRDefault="00BC6F17">
      <w:pPr>
        <w:spacing w:after="1058"/>
        <w:ind w:left="-5"/>
      </w:pPr>
      <w:r>
        <w:t>BOARD OF EXAMINERS</w:t>
      </w:r>
    </w:p>
    <w:p w14:paraId="6BE80F9F" w14:textId="77777777" w:rsidR="00DD6789" w:rsidRDefault="00BC6F17">
      <w:pPr>
        <w:spacing w:after="167"/>
        <w:ind w:left="-5"/>
      </w:pPr>
      <w:r>
        <w:t>-------------------------------------------------                                                                                  Chairman</w:t>
      </w:r>
    </w:p>
    <w:p w14:paraId="40AC2925" w14:textId="77777777" w:rsidR="00DD6789" w:rsidRDefault="00BC6F17">
      <w:pPr>
        <w:ind w:left="-5"/>
      </w:pPr>
      <w:r>
        <w:t>Dr.</w:t>
      </w:r>
      <w:r>
        <w:t xml:space="preserve"> Imran Mahmud</w:t>
      </w:r>
    </w:p>
    <w:p w14:paraId="27B336F3" w14:textId="77777777" w:rsidR="00DD6789" w:rsidRDefault="00BC6F17">
      <w:pPr>
        <w:ind w:left="-5"/>
      </w:pPr>
      <w:r>
        <w:t>Associate Professor and Head</w:t>
      </w:r>
    </w:p>
    <w:p w14:paraId="214FDF32" w14:textId="77777777" w:rsidR="00DD6789" w:rsidRDefault="00BC6F17">
      <w:pPr>
        <w:ind w:left="-5"/>
      </w:pPr>
      <w:r>
        <w:t>Department of Software Engineering</w:t>
      </w:r>
    </w:p>
    <w:p w14:paraId="10324F9E" w14:textId="77777777" w:rsidR="00DD6789" w:rsidRDefault="00BC6F17">
      <w:pPr>
        <w:spacing w:after="1086"/>
        <w:ind w:left="-5"/>
      </w:pPr>
      <w:r>
        <w:t>Daffodil International University</w:t>
      </w:r>
    </w:p>
    <w:tbl>
      <w:tblPr>
        <w:tblStyle w:val="TableGrid"/>
        <w:tblW w:w="89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759"/>
      </w:tblGrid>
      <w:tr w:rsidR="00DD6789" w14:paraId="56F91E8B" w14:textId="77777777">
        <w:trPr>
          <w:trHeight w:val="185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75251AB1" w14:textId="77777777" w:rsidR="00DD6789" w:rsidRDefault="00BC6F17">
            <w:pPr>
              <w:spacing w:after="158" w:line="259" w:lineRule="auto"/>
              <w:ind w:left="0" w:firstLine="0"/>
            </w:pPr>
            <w:r>
              <w:t xml:space="preserve">--------------------------------------------------- </w:t>
            </w:r>
          </w:p>
          <w:p w14:paraId="2B7DDE48" w14:textId="77777777" w:rsidR="00DD6789" w:rsidRDefault="00BC6F17">
            <w:pPr>
              <w:spacing w:after="0" w:line="259" w:lineRule="auto"/>
              <w:ind w:left="0" w:firstLine="0"/>
            </w:pPr>
            <w:r>
              <w:t xml:space="preserve">Kaushik </w:t>
            </w:r>
            <w:proofErr w:type="spellStart"/>
            <w:r>
              <w:t>Sarker</w:t>
            </w:r>
            <w:proofErr w:type="spellEnd"/>
          </w:p>
          <w:p w14:paraId="16C52BE0" w14:textId="77777777" w:rsidR="00DD6789" w:rsidRDefault="00BC6F17">
            <w:pPr>
              <w:spacing w:after="0" w:line="259" w:lineRule="auto"/>
              <w:ind w:left="0" w:firstLine="0"/>
            </w:pPr>
            <w:r>
              <w:t xml:space="preserve">Assistant Professor </w:t>
            </w:r>
          </w:p>
          <w:p w14:paraId="2531014D" w14:textId="77777777" w:rsidR="00DD6789" w:rsidRDefault="00BC6F17">
            <w:pPr>
              <w:spacing w:after="0" w:line="259" w:lineRule="auto"/>
              <w:ind w:left="0" w:firstLine="0"/>
            </w:pPr>
            <w:r>
              <w:t>Department of Software Engineering</w:t>
            </w:r>
          </w:p>
          <w:p w14:paraId="640BA10A" w14:textId="77777777" w:rsidR="00DD6789" w:rsidRDefault="00BC6F17">
            <w:pPr>
              <w:spacing w:after="0" w:line="259" w:lineRule="auto"/>
              <w:ind w:left="0" w:firstLine="0"/>
            </w:pPr>
            <w:r>
              <w:t>Daffodil Internation</w:t>
            </w:r>
            <w:r>
              <w:t>al University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</w:tcPr>
          <w:p w14:paraId="2D2DF412" w14:textId="77777777" w:rsidR="00DD6789" w:rsidRDefault="00BC6F17">
            <w:pPr>
              <w:spacing w:after="0" w:line="259" w:lineRule="auto"/>
              <w:ind w:left="0" w:firstLine="0"/>
              <w:jc w:val="both"/>
            </w:pPr>
            <w:r>
              <w:t>Internal Examiner 1</w:t>
            </w:r>
          </w:p>
        </w:tc>
      </w:tr>
      <w:tr w:rsidR="00DD6789" w14:paraId="533C50AA" w14:textId="77777777">
        <w:trPr>
          <w:trHeight w:val="2311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5A9B1" w14:textId="77777777" w:rsidR="00DD6789" w:rsidRDefault="00BC6F17">
            <w:pPr>
              <w:spacing w:after="158" w:line="259" w:lineRule="auto"/>
              <w:ind w:left="0" w:firstLine="0"/>
            </w:pPr>
            <w:r>
              <w:t xml:space="preserve">--------------------------------------------------- </w:t>
            </w:r>
          </w:p>
          <w:p w14:paraId="101BB40F" w14:textId="77777777" w:rsidR="00DD6789" w:rsidRDefault="00BC6F17">
            <w:pPr>
              <w:spacing w:after="0" w:line="259" w:lineRule="auto"/>
              <w:ind w:left="0" w:firstLine="0"/>
            </w:pPr>
            <w:r>
              <w:t xml:space="preserve">Md. </w:t>
            </w:r>
            <w:proofErr w:type="spellStart"/>
            <w:r>
              <w:t>Shohel</w:t>
            </w:r>
            <w:proofErr w:type="spellEnd"/>
            <w:r>
              <w:t xml:space="preserve"> Arman</w:t>
            </w:r>
          </w:p>
          <w:p w14:paraId="11D7653D" w14:textId="77777777" w:rsidR="00DD6789" w:rsidRDefault="00BC6F17">
            <w:pPr>
              <w:spacing w:after="0" w:line="259" w:lineRule="auto"/>
              <w:ind w:left="0" w:firstLine="0"/>
            </w:pPr>
            <w:r>
              <w:t>Senior Lecturer</w:t>
            </w:r>
          </w:p>
          <w:p w14:paraId="0F539B12" w14:textId="77777777" w:rsidR="00DD6789" w:rsidRDefault="00BC6F17">
            <w:pPr>
              <w:spacing w:after="0" w:line="259" w:lineRule="auto"/>
              <w:ind w:left="0" w:firstLine="0"/>
            </w:pPr>
            <w:r>
              <w:t>Department of Software Engineering</w:t>
            </w:r>
          </w:p>
          <w:p w14:paraId="1570C713" w14:textId="77777777" w:rsidR="00DD6789" w:rsidRDefault="00BC6F17">
            <w:pPr>
              <w:spacing w:after="0" w:line="259" w:lineRule="auto"/>
              <w:ind w:left="0" w:firstLine="0"/>
            </w:pPr>
            <w:r>
              <w:t>Daffodil International University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</w:tcPr>
          <w:p w14:paraId="2291ECF6" w14:textId="77777777" w:rsidR="00DD6789" w:rsidRDefault="00BC6F17">
            <w:pPr>
              <w:spacing w:after="0" w:line="259" w:lineRule="auto"/>
              <w:ind w:left="0" w:firstLine="0"/>
              <w:jc w:val="both"/>
            </w:pPr>
            <w:r>
              <w:t>Internal Examiner 2</w:t>
            </w:r>
          </w:p>
        </w:tc>
      </w:tr>
      <w:tr w:rsidR="00DD6789" w14:paraId="309F7629" w14:textId="77777777">
        <w:trPr>
          <w:trHeight w:val="66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F658B" w14:textId="77777777" w:rsidR="00DD6789" w:rsidRDefault="00BC6F17">
            <w:pPr>
              <w:spacing w:after="0" w:line="259" w:lineRule="auto"/>
              <w:ind w:left="0" w:firstLine="0"/>
            </w:pPr>
            <w:r>
              <w:t xml:space="preserve">--------------------------------------------------- 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772E4" w14:textId="77777777" w:rsidR="00DD6789" w:rsidRDefault="00BC6F17">
            <w:pPr>
              <w:spacing w:after="0" w:line="259" w:lineRule="auto"/>
              <w:ind w:left="0" w:firstLine="0"/>
            </w:pPr>
            <w:r>
              <w:t>External Examiner</w:t>
            </w:r>
          </w:p>
        </w:tc>
      </w:tr>
    </w:tbl>
    <w:p w14:paraId="7084DADC" w14:textId="77777777" w:rsidR="00DD6789" w:rsidRDefault="00BC6F17">
      <w:pPr>
        <w:ind w:left="-5"/>
      </w:pPr>
      <w:r>
        <w:t xml:space="preserve">Md. </w:t>
      </w:r>
      <w:proofErr w:type="spellStart"/>
      <w:r>
        <w:t>Fazle</w:t>
      </w:r>
      <w:proofErr w:type="spellEnd"/>
      <w:r>
        <w:t xml:space="preserve"> </w:t>
      </w:r>
      <w:proofErr w:type="spellStart"/>
      <w:r>
        <w:t>Munim</w:t>
      </w:r>
      <w:proofErr w:type="spellEnd"/>
    </w:p>
    <w:p w14:paraId="33CD0D34" w14:textId="77777777" w:rsidR="00DD6789" w:rsidRDefault="00BC6F17">
      <w:pPr>
        <w:ind w:left="-5"/>
      </w:pPr>
      <w:r>
        <w:t>Technology Expert</w:t>
      </w:r>
    </w:p>
    <w:p w14:paraId="5C80514A" w14:textId="77777777" w:rsidR="00DD6789" w:rsidRDefault="00BC6F17">
      <w:pPr>
        <w:ind w:left="-5"/>
      </w:pPr>
      <w:r>
        <w:t xml:space="preserve">Access to Information (a2i) </w:t>
      </w:r>
      <w:proofErr w:type="spellStart"/>
      <w:r>
        <w:t>Programme</w:t>
      </w:r>
      <w:proofErr w:type="spellEnd"/>
    </w:p>
    <w:sectPr w:rsidR="00DD6789">
      <w:pgSz w:w="12240" w:h="15840"/>
      <w:pgMar w:top="1440" w:right="18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789"/>
    <w:rsid w:val="00BC6F17"/>
    <w:rsid w:val="00D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89D9"/>
  <w15:docId w15:val="{0CFCB7D0-737A-4F4D-B750-E8EF63E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Hasan</dc:creator>
  <cp:keywords/>
  <cp:lastModifiedBy>Tamim Hasan</cp:lastModifiedBy>
  <cp:revision>3</cp:revision>
  <cp:lastPrinted>2022-01-20T07:08:00Z</cp:lastPrinted>
  <dcterms:created xsi:type="dcterms:W3CDTF">2022-01-20T07:08:00Z</dcterms:created>
  <dcterms:modified xsi:type="dcterms:W3CDTF">2022-01-20T07:08:00Z</dcterms:modified>
</cp:coreProperties>
</file>