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E0" w:rsidRDefault="00CF2A7E" w:rsidP="00AD1C6C">
      <w:pPr>
        <w:pStyle w:val="H2"/>
      </w:pPr>
      <w:r>
        <w:t xml:space="preserve">Data Management </w:t>
      </w:r>
      <w:r w:rsidR="00496E53">
        <w:t>–</w:t>
      </w:r>
      <w:r>
        <w:t xml:space="preserve"> </w:t>
      </w:r>
      <w:r w:rsidR="00496E53">
        <w:t>DBA Presentation</w:t>
      </w:r>
    </w:p>
    <w:p w:rsidR="00496E53" w:rsidRDefault="00CF2A7E" w:rsidP="00496E53">
      <w:pPr>
        <w:keepNext/>
      </w:pPr>
      <w:bookmarkStart w:id="0" w:name="_GoBack"/>
      <w:bookmarkEnd w:id="0"/>
      <w:r>
        <w:t xml:space="preserve">Thank you for taking part in the Data Management </w:t>
      </w:r>
      <w:r w:rsidR="00496E53">
        <w:t>presentation</w:t>
      </w:r>
      <w:r>
        <w:t xml:space="preserve">. We are very interested in your opinion - after all these </w:t>
      </w:r>
      <w:r w:rsidR="00496E53">
        <w:t>presentations</w:t>
      </w:r>
      <w:r>
        <w:t xml:space="preserve"> are for you! </w:t>
      </w:r>
    </w:p>
    <w:p w:rsidR="00496E53" w:rsidRDefault="00CF2A7E" w:rsidP="00496E53">
      <w:pPr>
        <w:keepNext/>
      </w:pPr>
      <w:r>
        <w:br/>
      </w:r>
      <w:r>
        <w:br/>
      </w:r>
      <w:r w:rsidR="00496E53">
        <w:t>Q1</w:t>
      </w:r>
      <w:r w:rsidR="00496E53">
        <w:t xml:space="preserve"> How familiar were you with these aspects of best practice data management prior to attending this workshop?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9"/>
        <w:gridCol w:w="1565"/>
        <w:gridCol w:w="1544"/>
        <w:gridCol w:w="1574"/>
        <w:gridCol w:w="1544"/>
        <w:gridCol w:w="1544"/>
      </w:tblGrid>
      <w:tr w:rsidR="00496E53" w:rsidTr="000D4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496E53" w:rsidRDefault="00496E53" w:rsidP="000D4A14">
            <w:pPr>
              <w:keepNext/>
            </w:pPr>
          </w:p>
        </w:tc>
        <w:tc>
          <w:tcPr>
            <w:tcW w:w="1596" w:type="dxa"/>
          </w:tcPr>
          <w:p w:rsidR="00496E53" w:rsidRDefault="00496E53" w:rsidP="000D4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Extremely familiar </w:t>
            </w:r>
          </w:p>
        </w:tc>
        <w:tc>
          <w:tcPr>
            <w:tcW w:w="1596" w:type="dxa"/>
          </w:tcPr>
          <w:p w:rsidR="00496E53" w:rsidRDefault="00496E53" w:rsidP="000D4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Very familiar </w:t>
            </w:r>
          </w:p>
        </w:tc>
        <w:tc>
          <w:tcPr>
            <w:tcW w:w="1596" w:type="dxa"/>
          </w:tcPr>
          <w:p w:rsidR="00496E53" w:rsidRDefault="00496E53" w:rsidP="000D4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Moderately familiar </w:t>
            </w:r>
          </w:p>
        </w:tc>
        <w:tc>
          <w:tcPr>
            <w:tcW w:w="1596" w:type="dxa"/>
          </w:tcPr>
          <w:p w:rsidR="00496E53" w:rsidRDefault="00496E53" w:rsidP="000D4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Slightly familiar </w:t>
            </w:r>
          </w:p>
        </w:tc>
        <w:tc>
          <w:tcPr>
            <w:tcW w:w="1596" w:type="dxa"/>
          </w:tcPr>
          <w:p w:rsidR="00496E53" w:rsidRDefault="00496E53" w:rsidP="000D4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familiar at all </w:t>
            </w:r>
          </w:p>
        </w:tc>
      </w:tr>
      <w:tr w:rsidR="00496E53" w:rsidTr="000D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496E53" w:rsidRDefault="00496E53" w:rsidP="000D4A14">
            <w:pPr>
              <w:keepNext/>
            </w:pPr>
            <w:r>
              <w:t xml:space="preserve">Using a clear file structure &amp; naming system for version control.  </w:t>
            </w: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E53" w:rsidTr="000D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496E53" w:rsidRDefault="00496E53" w:rsidP="000D4A14">
            <w:pPr>
              <w:keepNext/>
            </w:pPr>
            <w:r>
              <w:t xml:space="preserve">Regularly backing up data and documents. </w:t>
            </w: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E53" w:rsidTr="000D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496E53" w:rsidRDefault="00496E53" w:rsidP="000D4A14">
            <w:pPr>
              <w:keepNext/>
            </w:pPr>
            <w:r>
              <w:t xml:space="preserve">Writing a data management plan (DMP). </w:t>
            </w: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E53" w:rsidTr="000D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496E53" w:rsidRDefault="00496E53" w:rsidP="00496E53">
            <w:pPr>
              <w:keepNext/>
            </w:pPr>
            <w:r>
              <w:t xml:space="preserve">Applying metadata to data. </w:t>
            </w: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E53" w:rsidTr="000D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496E53" w:rsidRDefault="00496E53" w:rsidP="000D4A14">
            <w:pPr>
              <w:keepNext/>
            </w:pPr>
            <w:r>
              <w:t xml:space="preserve">Ensuring data is deposited in the appropriate repository. </w:t>
            </w: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E53" w:rsidTr="000D4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496E53" w:rsidRDefault="00496E53" w:rsidP="000D4A14">
            <w:pPr>
              <w:keepNext/>
            </w:pPr>
            <w:r>
              <w:t>AND/OR</w:t>
            </w:r>
          </w:p>
          <w:p w:rsidR="00496E53" w:rsidRDefault="00496E53" w:rsidP="00496E53">
            <w:pPr>
              <w:keepNext/>
            </w:pPr>
            <w:r>
              <w:t>Ensuring data is securely stored with clear terms of use</w:t>
            </w:r>
            <w:r>
              <w:t>.</w:t>
            </w: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496E53" w:rsidRDefault="00496E53" w:rsidP="000D4A1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496E53">
      <w:pPr>
        <w:keepNext/>
      </w:pPr>
      <w:r>
        <w:lastRenderedPageBreak/>
        <w:t>Q2</w:t>
      </w:r>
      <w:r w:rsidR="00CF2A7E">
        <w:t xml:space="preserve"> Now that you've attended this workshop, which of the above data management practices would you implement in your research? (Select all that apply)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 xml:space="preserve">Using a clear file structure &amp; naming </w:t>
      </w:r>
      <w:r>
        <w:t xml:space="preserve">system for version control.  </w:t>
      </w:r>
      <w:r w:rsidR="00CF2A7E">
        <w:t xml:space="preserve">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>Regularly backing up data and docu</w:t>
      </w:r>
      <w:r>
        <w:t xml:space="preserve">ments.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>Writing a d</w:t>
      </w:r>
      <w:r>
        <w:t xml:space="preserve">ata management plan (DMP).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 xml:space="preserve">Applying </w:t>
      </w:r>
      <w:r>
        <w:t xml:space="preserve">metadata to data.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CF2A7E">
        <w:t>Ensuring data is deposited in t</w:t>
      </w:r>
      <w:r>
        <w:t xml:space="preserve">he appropriate repository.  </w:t>
      </w:r>
    </w:p>
    <w:p w:rsidR="005935E0" w:rsidRDefault="00F325D7">
      <w:pPr>
        <w:pStyle w:val="ListParagraph"/>
        <w:keepNext/>
        <w:numPr>
          <w:ilvl w:val="0"/>
          <w:numId w:val="2"/>
        </w:numPr>
      </w:pPr>
      <w:r>
        <w:t xml:space="preserve">  </w:t>
      </w:r>
      <w:r w:rsidR="00496E53">
        <w:t>Ensuring data is securely stored with clear terms of use</w:t>
      </w:r>
      <w:r>
        <w:t xml:space="preserve">.  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496E53">
      <w:pPr>
        <w:keepNext/>
      </w:pPr>
      <w:r>
        <w:t>Q3</w:t>
      </w:r>
      <w:r w:rsidR="00CF2A7E">
        <w:t xml:space="preserve"> </w:t>
      </w:r>
      <w:proofErr w:type="gramStart"/>
      <w:r w:rsidR="00CF2A7E">
        <w:t>What</w:t>
      </w:r>
      <w:proofErr w:type="gramEnd"/>
      <w:r w:rsidR="00CF2A7E">
        <w:t xml:space="preserve"> did you enjoy or find useful about this </w:t>
      </w:r>
      <w:r>
        <w:t>discussion/presentation</w:t>
      </w:r>
      <w:r w:rsidR="00CF2A7E">
        <w:t>?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661939">
      <w:pPr>
        <w:keepNext/>
      </w:pPr>
      <w:r>
        <w:t>Q4</w:t>
      </w:r>
      <w:r w:rsidR="00CF2A7E">
        <w:t xml:space="preserve"> </w:t>
      </w:r>
      <w:proofErr w:type="gramStart"/>
      <w:r w:rsidR="00CF2A7E">
        <w:t>How</w:t>
      </w:r>
      <w:proofErr w:type="gramEnd"/>
      <w:r w:rsidR="00CF2A7E">
        <w:t xml:space="preserve"> could this </w:t>
      </w:r>
      <w:r w:rsidR="00496E53">
        <w:t>discussion/presentation</w:t>
      </w:r>
      <w:r w:rsidR="00CF2A7E">
        <w:t xml:space="preserve"> be improved?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661939">
      <w:pPr>
        <w:keepNext/>
      </w:pPr>
      <w:r>
        <w:lastRenderedPageBreak/>
        <w:t>Q5</w:t>
      </w:r>
      <w:r w:rsidR="00CF2A7E">
        <w:t xml:space="preserve"> Do you give permission for the University of Otago Library to use your feedback in marketing for future workshops?</w:t>
      </w:r>
    </w:p>
    <w:p w:rsidR="005935E0" w:rsidRDefault="00F325D7">
      <w:pPr>
        <w:pStyle w:val="ListParagraph"/>
        <w:keepNext/>
        <w:numPr>
          <w:ilvl w:val="0"/>
          <w:numId w:val="4"/>
        </w:numPr>
      </w:pPr>
      <w:r>
        <w:t xml:space="preserve">Yes  </w:t>
      </w:r>
      <w:r w:rsidR="00CF2A7E">
        <w:t xml:space="preserve"> </w:t>
      </w:r>
    </w:p>
    <w:p w:rsidR="005935E0" w:rsidRDefault="00F325D7">
      <w:pPr>
        <w:pStyle w:val="ListParagraph"/>
        <w:keepNext/>
        <w:numPr>
          <w:ilvl w:val="0"/>
          <w:numId w:val="4"/>
        </w:numPr>
      </w:pPr>
      <w:r>
        <w:t xml:space="preserve">No  </w:t>
      </w:r>
    </w:p>
    <w:p w:rsidR="005935E0" w:rsidRDefault="005935E0"/>
    <w:p w:rsidR="005935E0" w:rsidRDefault="005935E0">
      <w:pPr>
        <w:pStyle w:val="QuestionSeparator"/>
      </w:pPr>
    </w:p>
    <w:p w:rsidR="005935E0" w:rsidRDefault="005935E0"/>
    <w:p w:rsidR="005935E0" w:rsidRDefault="00661939">
      <w:pPr>
        <w:keepNext/>
      </w:pPr>
      <w:r>
        <w:t>Q6</w:t>
      </w:r>
      <w:r w:rsidR="00CF2A7E">
        <w:t xml:space="preserve"> Enter your email address if you give permission for the University of Otago Library to contact you for further feedback.</w:t>
      </w:r>
    </w:p>
    <w:p w:rsidR="005935E0" w:rsidRDefault="00CF2A7E">
      <w:pPr>
        <w:pStyle w:val="TextEntryLine"/>
        <w:ind w:firstLine="400"/>
      </w:pPr>
      <w:r>
        <w:t>________________________________________________________________</w:t>
      </w:r>
    </w:p>
    <w:p w:rsidR="005935E0" w:rsidRDefault="005935E0"/>
    <w:p w:rsidR="005935E0" w:rsidRDefault="005935E0">
      <w:pPr>
        <w:pStyle w:val="BlockSeparator"/>
      </w:pPr>
    </w:p>
    <w:p w:rsidR="005935E0" w:rsidRDefault="005935E0"/>
    <w:sectPr w:rsidR="005935E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5C" w:rsidRDefault="00B1365C">
      <w:pPr>
        <w:spacing w:line="240" w:lineRule="auto"/>
      </w:pPr>
      <w:r>
        <w:separator/>
      </w:r>
    </w:p>
  </w:endnote>
  <w:endnote w:type="continuationSeparator" w:id="0">
    <w:p w:rsidR="00B1365C" w:rsidRDefault="00B13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CF2A7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 w:rsidR="00456B8B">
      <w:rPr>
        <w:rStyle w:val="PageNumber"/>
      </w:rPr>
      <w:fldChar w:fldCharType="separate"/>
    </w:r>
    <w:r w:rsidR="00456B8B">
      <w:rPr>
        <w:rStyle w:val="PageNumber"/>
        <w:noProof/>
      </w:rPr>
      <w:t>3</w:t>
    </w:r>
    <w:r>
      <w:rPr>
        <w:rStyle w:val="PageNumber"/>
      </w:rPr>
      <w:fldChar w:fldCharType="end"/>
    </w:r>
  </w:p>
  <w:p w:rsidR="00EB001B" w:rsidRDefault="00B1365C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CF2A7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 w:rsidR="00456B8B">
      <w:rPr>
        <w:rStyle w:val="PageNumber"/>
        <w:noProof/>
      </w:rPr>
      <w:t>3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456B8B">
      <w:rPr>
        <w:rStyle w:val="PageNumber"/>
        <w:noProof/>
      </w:rPr>
      <w:t>3</w:t>
    </w:r>
    <w:r>
      <w:rPr>
        <w:rStyle w:val="PageNumber"/>
      </w:rPr>
      <w:fldChar w:fldCharType="end"/>
    </w:r>
  </w:p>
  <w:p w:rsidR="00EB001B" w:rsidRDefault="00B13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5C" w:rsidRDefault="00B1365C">
      <w:pPr>
        <w:spacing w:line="240" w:lineRule="auto"/>
      </w:pPr>
      <w:r>
        <w:separator/>
      </w:r>
    </w:p>
  </w:footnote>
  <w:footnote w:type="continuationSeparator" w:id="0">
    <w:p w:rsidR="00B1365C" w:rsidRDefault="00B13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9DC" w:rsidRDefault="00CF2A7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2357C0"/>
    <w:rsid w:val="00456B8B"/>
    <w:rsid w:val="00496E53"/>
    <w:rsid w:val="005935E0"/>
    <w:rsid w:val="00661939"/>
    <w:rsid w:val="00AD1C6C"/>
    <w:rsid w:val="00B1365C"/>
    <w:rsid w:val="00B70267"/>
    <w:rsid w:val="00CF2A7E"/>
    <w:rsid w:val="00F22B15"/>
    <w:rsid w:val="00F325D7"/>
    <w:rsid w:val="00F6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59C0"/>
  <w15:docId w15:val="{8DD08B4C-CF54-4E4A-932F-5B37C2E2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NZ" w:eastAsia="en-NZ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NZ" w:eastAsia="en-NZ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NZ" w:eastAsia="en-NZ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B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 - PG workshop survey</vt:lpstr>
    </vt:vector>
  </TitlesOfParts>
  <Company>Qualtrics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- PG workshop survey</dc:title>
  <dc:subject/>
  <dc:creator>Qualtrics</dc:creator>
  <cp:keywords/>
  <dc:description/>
  <cp:lastModifiedBy>Shiobhan Smith</cp:lastModifiedBy>
  <cp:revision>4</cp:revision>
  <cp:lastPrinted>2018-12-13T23:36:00Z</cp:lastPrinted>
  <dcterms:created xsi:type="dcterms:W3CDTF">2018-12-13T23:10:00Z</dcterms:created>
  <dcterms:modified xsi:type="dcterms:W3CDTF">2018-12-13T23:36:00Z</dcterms:modified>
</cp:coreProperties>
</file>