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149" w:rsidRPr="00562149" w:rsidRDefault="00562149" w:rsidP="00562149">
      <w:pPr>
        <w:spacing w:beforeAutospacing="1" w:after="0" w:afterAutospacing="1" w:line="240" w:lineRule="auto"/>
        <w:textAlignment w:val="baseline"/>
        <w:outlineLvl w:val="0"/>
        <w:rPr>
          <w:rFonts w:ascii="Arial" w:eastAsia="Times New Roman" w:hAnsi="Arial" w:cs="Arial"/>
          <w:color w:val="444854"/>
          <w:spacing w:val="-15"/>
          <w:kern w:val="36"/>
          <w:sz w:val="64"/>
          <w:szCs w:val="64"/>
          <w:lang w:eastAsia="en-NZ"/>
        </w:rPr>
      </w:pPr>
      <w:hyperlink r:id="rId5" w:history="1">
        <w:r w:rsidRPr="00562149">
          <w:rPr>
            <w:rFonts w:ascii="inherit" w:eastAsia="Times New Roman" w:hAnsi="inherit" w:cs="Arial"/>
            <w:color w:val="53A1B8"/>
            <w:spacing w:val="-15"/>
            <w:kern w:val="36"/>
            <w:sz w:val="64"/>
            <w:szCs w:val="64"/>
            <w:u w:val="single"/>
            <w:bdr w:val="none" w:sz="0" w:space="0" w:color="auto" w:frame="1"/>
            <w:lang w:eastAsia="en-NZ"/>
          </w:rPr>
          <w:t>5 safes of data management</w:t>
        </w:r>
      </w:hyperlink>
    </w:p>
    <w:p w:rsidR="00562149" w:rsidRPr="00562149" w:rsidRDefault="00562149" w:rsidP="0056214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666A76"/>
          <w:sz w:val="24"/>
          <w:szCs w:val="24"/>
          <w:lang w:eastAsia="en-NZ"/>
        </w:rPr>
      </w:pPr>
      <w:r w:rsidRPr="00562149">
        <w:rPr>
          <w:rFonts w:ascii="inherit" w:eastAsia="Times New Roman" w:hAnsi="inherit" w:cs="Arial"/>
          <w:color w:val="666A76"/>
          <w:sz w:val="24"/>
          <w:szCs w:val="24"/>
          <w:lang w:eastAsia="en-NZ"/>
        </w:rPr>
        <w:t>5 Safes is a framework for handling access and re-use requests for confidential or sensitive data. The framework demonstrates best practice for allowing confidential data to be used, without sacrificing the privacy of the individuals represented in the data.</w:t>
      </w:r>
    </w:p>
    <w:p w:rsidR="00562149" w:rsidRPr="00562149" w:rsidRDefault="00562149" w:rsidP="0056214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666A76"/>
          <w:sz w:val="24"/>
          <w:szCs w:val="24"/>
          <w:lang w:eastAsia="en-NZ"/>
        </w:rPr>
      </w:pPr>
      <w:r w:rsidRPr="00562149">
        <w:rPr>
          <w:rFonts w:ascii="inherit" w:eastAsia="Times New Roman" w:hAnsi="inherit" w:cs="Arial"/>
          <w:noProof/>
          <w:color w:val="666A76"/>
          <w:sz w:val="24"/>
          <w:szCs w:val="24"/>
          <w:lang w:eastAsia="en-NZ"/>
        </w:rPr>
        <w:drawing>
          <wp:inline distT="0" distB="0" distL="0" distR="0">
            <wp:extent cx="6496050" cy="2990850"/>
            <wp:effectExtent l="0" t="0" r="0" b="0"/>
            <wp:docPr id="1" name="Picture 1" descr="5 saf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saf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149" w:rsidRPr="00562149" w:rsidRDefault="00562149" w:rsidP="0056214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A76"/>
          <w:sz w:val="24"/>
          <w:szCs w:val="24"/>
          <w:lang w:eastAsia="en-NZ"/>
        </w:rPr>
      </w:pPr>
      <w:r w:rsidRPr="00562149">
        <w:rPr>
          <w:rFonts w:ascii="inherit" w:eastAsia="Times New Roman" w:hAnsi="inherit" w:cs="Arial"/>
          <w:color w:val="666A76"/>
          <w:sz w:val="24"/>
          <w:szCs w:val="24"/>
          <w:lang w:eastAsia="en-NZ"/>
        </w:rPr>
        <w:t>The framework was developed by Felix Ritchie, who gave an </w:t>
      </w:r>
      <w:hyperlink r:id="rId7" w:history="1">
        <w:r w:rsidRPr="00562149">
          <w:rPr>
            <w:rFonts w:ascii="inherit" w:eastAsia="Times New Roman" w:hAnsi="inherit" w:cs="Arial"/>
            <w:color w:val="53A1B8"/>
            <w:sz w:val="24"/>
            <w:szCs w:val="24"/>
            <w:u w:val="single"/>
            <w:bdr w:val="none" w:sz="0" w:space="0" w:color="auto" w:frame="1"/>
            <w:lang w:eastAsia="en-NZ"/>
          </w:rPr>
          <w:t>overview of its use</w:t>
        </w:r>
      </w:hyperlink>
      <w:r w:rsidRPr="00562149">
        <w:rPr>
          <w:rFonts w:ascii="inherit" w:eastAsia="Times New Roman" w:hAnsi="inherit" w:cs="Arial"/>
          <w:color w:val="666A76"/>
          <w:sz w:val="24"/>
          <w:szCs w:val="24"/>
          <w:lang w:eastAsia="en-NZ"/>
        </w:rPr>
        <w:t> at one of the Open Research Seminars from earlier this year. The 5 safes are pretty self-explanatory:</w:t>
      </w:r>
    </w:p>
    <w:p w:rsidR="00562149" w:rsidRPr="00562149" w:rsidRDefault="00562149" w:rsidP="0056214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A76"/>
          <w:sz w:val="24"/>
          <w:szCs w:val="24"/>
          <w:lang w:eastAsia="en-NZ"/>
        </w:rPr>
      </w:pPr>
      <w:r w:rsidRPr="00562149">
        <w:rPr>
          <w:rFonts w:ascii="inherit" w:eastAsia="Times New Roman" w:hAnsi="inherit" w:cs="Arial"/>
          <w:color w:val="666A76"/>
          <w:sz w:val="24"/>
          <w:szCs w:val="24"/>
          <w:lang w:eastAsia="en-NZ"/>
        </w:rPr>
        <w:t>Safe projects – use of the data should only be for genuine projects for which it is suitable</w:t>
      </w:r>
    </w:p>
    <w:p w:rsidR="00562149" w:rsidRPr="00562149" w:rsidRDefault="00562149" w:rsidP="0056214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A76"/>
          <w:sz w:val="24"/>
          <w:szCs w:val="24"/>
          <w:lang w:eastAsia="en-NZ"/>
        </w:rPr>
      </w:pPr>
      <w:r w:rsidRPr="00562149">
        <w:rPr>
          <w:rFonts w:ascii="inherit" w:eastAsia="Times New Roman" w:hAnsi="inherit" w:cs="Arial"/>
          <w:color w:val="666A76"/>
          <w:sz w:val="24"/>
          <w:szCs w:val="24"/>
          <w:lang w:eastAsia="en-NZ"/>
        </w:rPr>
        <w:t>Safe people – the data should only be used by trusted researchers who will use the data appropriately</w:t>
      </w:r>
    </w:p>
    <w:p w:rsidR="00562149" w:rsidRPr="00562149" w:rsidRDefault="00562149" w:rsidP="0056214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A76"/>
          <w:sz w:val="24"/>
          <w:szCs w:val="24"/>
          <w:lang w:eastAsia="en-NZ"/>
        </w:rPr>
      </w:pPr>
      <w:r w:rsidRPr="00562149">
        <w:rPr>
          <w:rFonts w:ascii="inherit" w:eastAsia="Times New Roman" w:hAnsi="inherit" w:cs="Arial"/>
          <w:color w:val="666A76"/>
          <w:sz w:val="24"/>
          <w:szCs w:val="24"/>
          <w:lang w:eastAsia="en-NZ"/>
        </w:rPr>
        <w:t>Safe data – the data should be de-identified as much as possible</w:t>
      </w:r>
    </w:p>
    <w:p w:rsidR="00562149" w:rsidRPr="00562149" w:rsidRDefault="00562149" w:rsidP="0056214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A76"/>
          <w:sz w:val="24"/>
          <w:szCs w:val="24"/>
          <w:lang w:eastAsia="en-NZ"/>
        </w:rPr>
      </w:pPr>
      <w:r w:rsidRPr="00562149">
        <w:rPr>
          <w:rFonts w:ascii="inherit" w:eastAsia="Times New Roman" w:hAnsi="inherit" w:cs="Arial"/>
          <w:color w:val="666A76"/>
          <w:sz w:val="24"/>
          <w:szCs w:val="24"/>
          <w:lang w:eastAsia="en-NZ"/>
        </w:rPr>
        <w:t>Safe settings – the data should be stored securely, with limited access</w:t>
      </w:r>
    </w:p>
    <w:p w:rsidR="00562149" w:rsidRPr="00562149" w:rsidRDefault="00562149" w:rsidP="0056214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A76"/>
          <w:sz w:val="24"/>
          <w:szCs w:val="24"/>
          <w:lang w:eastAsia="en-NZ"/>
        </w:rPr>
      </w:pPr>
      <w:r w:rsidRPr="00562149">
        <w:rPr>
          <w:rFonts w:ascii="inherit" w:eastAsia="Times New Roman" w:hAnsi="inherit" w:cs="Arial"/>
          <w:color w:val="666A76"/>
          <w:sz w:val="24"/>
          <w:szCs w:val="24"/>
          <w:lang w:eastAsia="en-NZ"/>
        </w:rPr>
        <w:t>Safe outputs – the data used in any outputs must not breach confidentiality</w:t>
      </w:r>
    </w:p>
    <w:p w:rsidR="00562149" w:rsidRPr="00562149" w:rsidRDefault="00562149" w:rsidP="0056214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A76"/>
          <w:sz w:val="24"/>
          <w:szCs w:val="24"/>
          <w:lang w:eastAsia="en-NZ"/>
        </w:rPr>
      </w:pPr>
      <w:r w:rsidRPr="00562149">
        <w:rPr>
          <w:rFonts w:ascii="inherit" w:eastAsia="Times New Roman" w:hAnsi="inherit" w:cs="Arial"/>
          <w:color w:val="666A76"/>
          <w:sz w:val="24"/>
          <w:szCs w:val="24"/>
          <w:lang w:eastAsia="en-NZ"/>
        </w:rPr>
        <w:t>The framework is used by the UK Data Service, who have written a </w:t>
      </w:r>
      <w:hyperlink r:id="rId8" w:history="1">
        <w:r w:rsidRPr="00562149">
          <w:rPr>
            <w:rFonts w:ascii="inherit" w:eastAsia="Times New Roman" w:hAnsi="inherit" w:cs="Arial"/>
            <w:color w:val="53A1B8"/>
            <w:sz w:val="24"/>
            <w:szCs w:val="24"/>
            <w:u w:val="single"/>
            <w:bdr w:val="none" w:sz="0" w:space="0" w:color="auto" w:frame="1"/>
            <w:lang w:eastAsia="en-NZ"/>
          </w:rPr>
          <w:t>blog post</w:t>
        </w:r>
      </w:hyperlink>
      <w:r w:rsidRPr="00562149">
        <w:rPr>
          <w:rFonts w:ascii="inherit" w:eastAsia="Times New Roman" w:hAnsi="inherit" w:cs="Arial"/>
          <w:color w:val="666A76"/>
          <w:sz w:val="24"/>
          <w:szCs w:val="24"/>
          <w:lang w:eastAsia="en-NZ"/>
        </w:rPr>
        <w:t> and produced a </w:t>
      </w:r>
      <w:hyperlink r:id="rId9" w:history="1">
        <w:r w:rsidRPr="00562149">
          <w:rPr>
            <w:rFonts w:ascii="inherit" w:eastAsia="Times New Roman" w:hAnsi="inherit" w:cs="Arial"/>
            <w:color w:val="53A1B8"/>
            <w:sz w:val="24"/>
            <w:szCs w:val="24"/>
            <w:u w:val="single"/>
            <w:bdr w:val="none" w:sz="0" w:space="0" w:color="auto" w:frame="1"/>
            <w:lang w:eastAsia="en-NZ"/>
          </w:rPr>
          <w:t>four-minute video</w:t>
        </w:r>
      </w:hyperlink>
      <w:r w:rsidRPr="00562149">
        <w:rPr>
          <w:rFonts w:ascii="inherit" w:eastAsia="Times New Roman" w:hAnsi="inherit" w:cs="Arial"/>
          <w:color w:val="666A76"/>
          <w:sz w:val="24"/>
          <w:szCs w:val="24"/>
          <w:lang w:eastAsia="en-NZ"/>
        </w:rPr>
        <w:t> about how they use the 5 safes to give access to secure data.</w:t>
      </w:r>
    </w:p>
    <w:p w:rsidR="00DF6A62" w:rsidRDefault="00DF6A62"/>
    <w:p w:rsidR="00562149" w:rsidRDefault="00562149">
      <w:r w:rsidRPr="00562149">
        <w:t>https://uwelibraryresearch.wordpress.com/2017/09/13/5-safes-of-data-management/</w:t>
      </w:r>
      <w:bookmarkStart w:id="0" w:name="_GoBack"/>
      <w:bookmarkEnd w:id="0"/>
    </w:p>
    <w:sectPr w:rsidR="00562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9482C"/>
    <w:multiLevelType w:val="multilevel"/>
    <w:tmpl w:val="1334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149"/>
    <w:rsid w:val="00562149"/>
    <w:rsid w:val="00D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5FC9"/>
  <w15:chartTrackingRefBased/>
  <w15:docId w15:val="{0C4FD582-57D8-488F-9455-0A420B45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2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149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5621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2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1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ukdataservice.ac.uk/access-to-sensitive-data-for-research-the-5-saf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2qneoX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uwelibraryresearch.wordpress.com/2017/09/13/5-safes-of-data-managemen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embed/Mln9T52mwj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Shiobhan Smith</dc:creator>
  <cp:keywords/>
  <dc:description/>
  <cp:lastModifiedBy>Shiobhan Smith</cp:lastModifiedBy>
  <cp:revision>1</cp:revision>
  <dcterms:created xsi:type="dcterms:W3CDTF">2018-12-05T04:15:00Z</dcterms:created>
  <dcterms:modified xsi:type="dcterms:W3CDTF">2018-12-05T04:15:00Z</dcterms:modified>
</cp:coreProperties>
</file>