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3A57" w14:textId="50C668DC" w:rsidR="006B54BD" w:rsidRPr="006B54BD" w:rsidRDefault="006B54BD" w:rsidP="006B54BD">
      <w:pPr>
        <w:jc w:val="center"/>
        <w:rPr>
          <w:rFonts w:ascii="Times New Roman" w:hAnsi="Times New Roman" w:cs="Times New Roman"/>
          <w:sz w:val="36"/>
          <w:szCs w:val="36"/>
        </w:rPr>
      </w:pPr>
      <w:r w:rsidRPr="006B54BD">
        <w:rPr>
          <w:rFonts w:ascii="Times New Roman" w:hAnsi="Times New Roman" w:cs="Times New Roman"/>
          <w:sz w:val="36"/>
          <w:szCs w:val="36"/>
        </w:rPr>
        <w:t>Optimizing Car Insurance Claims: Data-Driven Insights for Risk &amp; Profitability</w:t>
      </w:r>
    </w:p>
    <w:p w14:paraId="74BC825A" w14:textId="3F5A746C" w:rsidR="006B54BD" w:rsidRPr="006B54BD" w:rsidRDefault="006B54BD" w:rsidP="006B54BD">
      <w:pPr>
        <w:jc w:val="center"/>
        <w:rPr>
          <w:rFonts w:ascii="Times New Roman" w:hAnsi="Times New Roman" w:cs="Times New Roman"/>
          <w:sz w:val="36"/>
          <w:szCs w:val="36"/>
        </w:rPr>
      </w:pPr>
      <w:r w:rsidRPr="006B54BD">
        <w:rPr>
          <w:rFonts w:ascii="Times New Roman" w:hAnsi="Times New Roman" w:cs="Times New Roman"/>
          <w:sz w:val="36"/>
          <w:szCs w:val="36"/>
        </w:rPr>
        <w:t>DVT Project</w:t>
      </w:r>
    </w:p>
    <w:p w14:paraId="32AE58B0" w14:textId="77777777" w:rsidR="006B54BD" w:rsidRDefault="006B54BD" w:rsidP="006B54BD">
      <w:pPr>
        <w:rPr>
          <w:rFonts w:ascii="Times New Roman" w:hAnsi="Times New Roman" w:cs="Times New Roman"/>
          <w:sz w:val="24"/>
          <w:szCs w:val="24"/>
        </w:rPr>
      </w:pPr>
    </w:p>
    <w:p w14:paraId="54634578" w14:textId="2973818A" w:rsidR="006B54BD" w:rsidRPr="006B54BD" w:rsidRDefault="006B54BD" w:rsidP="006B54BD">
      <w:pPr>
        <w:rPr>
          <w:rFonts w:ascii="Times New Roman" w:hAnsi="Times New Roman" w:cs="Times New Roman"/>
          <w:sz w:val="28"/>
          <w:szCs w:val="28"/>
          <w:u w:val="single"/>
        </w:rPr>
      </w:pPr>
      <w:r w:rsidRPr="006B54BD">
        <w:rPr>
          <w:rFonts w:ascii="Times New Roman" w:hAnsi="Times New Roman" w:cs="Times New Roman"/>
          <w:sz w:val="28"/>
          <w:szCs w:val="28"/>
          <w:u w:val="single"/>
        </w:rPr>
        <w:t>Link to Tableau Public Dashboard:</w:t>
      </w:r>
    </w:p>
    <w:p w14:paraId="4ADDA105" w14:textId="022BA993" w:rsidR="006565BA" w:rsidRPr="006B54BD" w:rsidRDefault="006B54BD" w:rsidP="006B54BD">
      <w:pPr>
        <w:jc w:val="both"/>
        <w:rPr>
          <w:sz w:val="28"/>
          <w:szCs w:val="28"/>
        </w:rPr>
      </w:pPr>
      <w:hyperlink r:id="rId5" w:history="1">
        <w:r w:rsidRPr="006B54BD">
          <w:rPr>
            <w:rStyle w:val="Hyperlink"/>
            <w:rFonts w:ascii="Times New Roman" w:hAnsi="Times New Roman" w:cs="Times New Roman"/>
            <w:sz w:val="28"/>
            <w:szCs w:val="28"/>
          </w:rPr>
          <w:t>https://public.tableau.com/app/profile/saran.vignesh/viz/DVTProject-CarInsuranceClaims_17383970377</w:t>
        </w:r>
        <w:r w:rsidRPr="006B54BD">
          <w:rPr>
            <w:rStyle w:val="Hyperlink"/>
            <w:rFonts w:ascii="Times New Roman" w:hAnsi="Times New Roman" w:cs="Times New Roman"/>
            <w:sz w:val="28"/>
            <w:szCs w:val="28"/>
          </w:rPr>
          <w:t>4</w:t>
        </w:r>
        <w:r w:rsidRPr="006B54BD">
          <w:rPr>
            <w:rStyle w:val="Hyperlink"/>
            <w:rFonts w:ascii="Times New Roman" w:hAnsi="Times New Roman" w:cs="Times New Roman"/>
            <w:sz w:val="28"/>
            <w:szCs w:val="28"/>
          </w:rPr>
          <w:t>40/OptimizingCarInsuranceClaimsData-DrivenInsightsforRiskProfitabilit</w:t>
        </w:r>
        <w:r w:rsidRPr="006B54BD">
          <w:rPr>
            <w:rStyle w:val="Hyperlink"/>
            <w:rFonts w:ascii="Times New Roman" w:hAnsi="Times New Roman" w:cs="Times New Roman"/>
            <w:sz w:val="28"/>
            <w:szCs w:val="28"/>
          </w:rPr>
          <w:t>y</w:t>
        </w:r>
        <w:r w:rsidRPr="006B54BD">
          <w:rPr>
            <w:rStyle w:val="Hyperlink"/>
            <w:rFonts w:ascii="Times New Roman" w:hAnsi="Times New Roman" w:cs="Times New Roman"/>
            <w:sz w:val="28"/>
            <w:szCs w:val="28"/>
          </w:rPr>
          <w:t>?publish=yes</w:t>
        </w:r>
      </w:hyperlink>
    </w:p>
    <w:sectPr w:rsidR="006565BA" w:rsidRPr="006B5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7D2B"/>
    <w:multiLevelType w:val="multilevel"/>
    <w:tmpl w:val="5014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728DE"/>
    <w:multiLevelType w:val="hybridMultilevel"/>
    <w:tmpl w:val="FF90E1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975E1"/>
    <w:multiLevelType w:val="hybridMultilevel"/>
    <w:tmpl w:val="1D106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054E8"/>
    <w:multiLevelType w:val="multilevel"/>
    <w:tmpl w:val="087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56F0D"/>
    <w:multiLevelType w:val="hybridMultilevel"/>
    <w:tmpl w:val="2DF21A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989049">
    <w:abstractNumId w:val="2"/>
  </w:num>
  <w:num w:numId="2" w16cid:durableId="426779298">
    <w:abstractNumId w:val="1"/>
  </w:num>
  <w:num w:numId="3" w16cid:durableId="1157266889">
    <w:abstractNumId w:val="4"/>
  </w:num>
  <w:num w:numId="4" w16cid:durableId="110364426">
    <w:abstractNumId w:val="0"/>
  </w:num>
  <w:num w:numId="5" w16cid:durableId="617446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CC"/>
    <w:rsid w:val="000D37CC"/>
    <w:rsid w:val="00507536"/>
    <w:rsid w:val="006565BA"/>
    <w:rsid w:val="006B54BD"/>
    <w:rsid w:val="00A81872"/>
    <w:rsid w:val="00B0576D"/>
    <w:rsid w:val="00EC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E773"/>
  <w15:chartTrackingRefBased/>
  <w15:docId w15:val="{4802F363-7DB6-4E9B-8EE1-8DE7C5B0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54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4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54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app/profile/saran.vignesh/viz/DVTProject-CarInsuranceClaims_17383970377440/OptimizingCarInsuranceClaimsData-DrivenInsightsforRiskProfitability?publish=y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SARAN VIGNESH</dc:creator>
  <cp:keywords/>
  <dc:description/>
  <cp:lastModifiedBy>R SARAN VIGNESH</cp:lastModifiedBy>
  <cp:revision>1</cp:revision>
  <dcterms:created xsi:type="dcterms:W3CDTF">2025-02-01T14:33:00Z</dcterms:created>
  <dcterms:modified xsi:type="dcterms:W3CDTF">2025-02-01T16:09:00Z</dcterms:modified>
</cp:coreProperties>
</file>