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0CF" w:rsidRDefault="00DA5526">
      <w:pPr>
        <w:rPr>
          <w:b/>
        </w:rPr>
      </w:pPr>
      <w:r>
        <w:t>CSCI2160Proj6F1</w:t>
      </w:r>
      <w:r w:rsidR="001B0620">
        <w:t>9Recursion&amp;</w:t>
      </w:r>
      <w:r w:rsidR="009159D6">
        <w:t>Encryption</w:t>
      </w:r>
      <w:r w:rsidR="001B0620">
        <w:tab/>
      </w:r>
      <w:proofErr w:type="gramStart"/>
      <w:r w:rsidR="004D5511" w:rsidRPr="00560FA1">
        <w:rPr>
          <w:b/>
        </w:rPr>
        <w:t xml:space="preserve">Project </w:t>
      </w:r>
      <w:r w:rsidR="00FD25A4" w:rsidRPr="00560FA1">
        <w:rPr>
          <w:b/>
        </w:rPr>
        <w:t xml:space="preserve"> –</w:t>
      </w:r>
      <w:proofErr w:type="gramEnd"/>
      <w:r w:rsidR="00FD25A4" w:rsidRPr="00560FA1">
        <w:rPr>
          <w:b/>
        </w:rPr>
        <w:t xml:space="preserve"> Due:</w:t>
      </w:r>
      <w:r w:rsidR="00560FA1" w:rsidRPr="00560FA1">
        <w:rPr>
          <w:b/>
        </w:rPr>
        <w:t xml:space="preserve"> </w:t>
      </w:r>
      <w:r w:rsidR="001B0620">
        <w:rPr>
          <w:b/>
        </w:rPr>
        <w:t>12/7/2019</w:t>
      </w:r>
      <w:r>
        <w:rPr>
          <w:b/>
        </w:rPr>
        <w:t xml:space="preserve">, </w:t>
      </w:r>
      <w:r w:rsidR="002A6ACF">
        <w:rPr>
          <w:b/>
        </w:rPr>
        <w:t>9:00 AM</w:t>
      </w:r>
      <w:r w:rsidR="003434A4">
        <w:rPr>
          <w:b/>
        </w:rPr>
        <w:t xml:space="preserve">  </w:t>
      </w:r>
    </w:p>
    <w:p w:rsidR="005E05E1" w:rsidRDefault="005E05E1">
      <w:pPr>
        <w:rPr>
          <w:b/>
          <w:color w:val="FF0000"/>
        </w:rPr>
      </w:pPr>
      <w:r w:rsidRPr="005E05E1">
        <w:rPr>
          <w:b/>
          <w:color w:val="FF0000"/>
        </w:rPr>
        <w:t>NOTE: If you hope to be excused from the final exam, your project 6 will have to be submitted by Thursday, Dec. 5, 2019 by 11:59 AM. That will give us time to get it graded to let you know if you will be exempt from the final.</w:t>
      </w:r>
    </w:p>
    <w:p w:rsidR="001579A8" w:rsidRPr="001579A8" w:rsidRDefault="001579A8">
      <w:pPr>
        <w:rPr>
          <w:b/>
          <w:color w:val="000000" w:themeColor="text1"/>
        </w:rPr>
      </w:pPr>
      <w:r w:rsidRPr="001579A8">
        <w:rPr>
          <w:color w:val="000000" w:themeColor="text1"/>
        </w:rPr>
        <w:t xml:space="preserve">Recursion - </w:t>
      </w:r>
      <w:r w:rsidR="00F866D6">
        <w:rPr>
          <w:b/>
          <w:color w:val="000000" w:themeColor="text1"/>
        </w:rPr>
        <w:t>proj6a</w:t>
      </w:r>
      <w:r w:rsidRPr="001579A8">
        <w:rPr>
          <w:b/>
          <w:color w:val="000000" w:themeColor="text1"/>
        </w:rPr>
        <w:t>.asm</w:t>
      </w:r>
      <w:r w:rsidR="00BF0180">
        <w:rPr>
          <w:b/>
          <w:color w:val="000000" w:themeColor="text1"/>
        </w:rPr>
        <w:t xml:space="preserve"> (15 pts)</w:t>
      </w:r>
    </w:p>
    <w:p w:rsidR="001579A8" w:rsidRPr="001579A8" w:rsidRDefault="001579A8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305279</wp:posOffset>
                </wp:positionV>
                <wp:extent cx="143069" cy="777486"/>
                <wp:effectExtent l="0" t="0" r="28575" b="2286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9" cy="77748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80E0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26.6pt;margin-top:24.05pt;width:11.2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" adj="331" strokecolor="#4579b8 [3044]"/>
            </w:pict>
          </mc:Fallback>
        </mc:AlternateContent>
      </w:r>
      <w:r w:rsidRPr="001579A8">
        <w:rPr>
          <w:color w:val="000000" w:themeColor="text1"/>
        </w:rPr>
        <w:t xml:space="preserve">Write the assembly code for the method where </w:t>
      </w:r>
      <w:r w:rsidRPr="001579A8">
        <w:rPr>
          <w:b/>
          <w:color w:val="000000" w:themeColor="text1"/>
        </w:rPr>
        <w:t xml:space="preserve">fun </w:t>
      </w:r>
      <w:r w:rsidRPr="001579A8">
        <w:rPr>
          <w:color w:val="000000" w:themeColor="text1"/>
        </w:rPr>
        <w:t>is defined as below.</w:t>
      </w:r>
    </w:p>
    <w:p w:rsidR="001579A8" w:rsidRPr="00DE1812" w:rsidRDefault="001579A8" w:rsidP="001579A8">
      <w:pPr>
        <w:ind w:left="1440" w:firstLine="720"/>
        <w:rPr>
          <w:color w:val="000000" w:themeColor="text1"/>
          <w:lang w:val="da-DK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Pr="00DE1812">
        <w:rPr>
          <w:color w:val="000000" w:themeColor="text1"/>
          <w:lang w:val="da-DK"/>
        </w:rPr>
        <w:t>1, n=0</w:t>
      </w:r>
      <w:r w:rsidRPr="00DE1812">
        <w:rPr>
          <w:color w:val="000000" w:themeColor="text1"/>
          <w:lang w:val="da-DK"/>
        </w:rPr>
        <w:br/>
        <w:t xml:space="preserve"> fun(n) =</w:t>
      </w:r>
      <w:r w:rsidRPr="00DE1812">
        <w:rPr>
          <w:color w:val="000000" w:themeColor="text1"/>
          <w:lang w:val="da-DK"/>
        </w:rPr>
        <w:tab/>
        <w:t>2, n=1</w:t>
      </w:r>
      <w:r w:rsidRPr="00DE1812">
        <w:rPr>
          <w:color w:val="000000" w:themeColor="text1"/>
          <w:lang w:val="da-DK"/>
        </w:rPr>
        <w:br/>
        <w:t xml:space="preserve"> </w:t>
      </w:r>
      <w:r w:rsidRPr="00DE1812">
        <w:rPr>
          <w:color w:val="000000" w:themeColor="text1"/>
          <w:lang w:val="da-DK"/>
        </w:rPr>
        <w:tab/>
      </w:r>
      <w:r w:rsidRPr="00DE1812">
        <w:rPr>
          <w:color w:val="000000" w:themeColor="text1"/>
          <w:lang w:val="da-DK"/>
        </w:rPr>
        <w:tab/>
        <w:t>7, n=2</w:t>
      </w:r>
      <w:r w:rsidRPr="00DE1812">
        <w:rPr>
          <w:color w:val="000000" w:themeColor="text1"/>
          <w:lang w:val="da-DK"/>
        </w:rPr>
        <w:br/>
        <w:t xml:space="preserve"> </w:t>
      </w:r>
      <w:r w:rsidRPr="00DE1812">
        <w:rPr>
          <w:color w:val="000000" w:themeColor="text1"/>
          <w:lang w:val="da-DK"/>
        </w:rPr>
        <w:tab/>
      </w:r>
      <w:r w:rsidRPr="00DE1812">
        <w:rPr>
          <w:color w:val="000000" w:themeColor="text1"/>
          <w:lang w:val="da-DK"/>
        </w:rPr>
        <w:tab/>
        <w:t>fun(n-1) + 2*fun(n-2)+3*fun(n-3), for n&gt;2</w:t>
      </w:r>
    </w:p>
    <w:p w:rsidR="00D00370" w:rsidRPr="005E05E1" w:rsidRDefault="00D00370" w:rsidP="00D00370">
      <w:r>
        <w:t xml:space="preserve">Write your own driver </w:t>
      </w:r>
      <w:r w:rsidR="00DA5526">
        <w:rPr>
          <w:b/>
        </w:rPr>
        <w:t>proj6</w:t>
      </w:r>
      <w:r w:rsidR="00F866D6">
        <w:rPr>
          <w:b/>
        </w:rPr>
        <w:t>b</w:t>
      </w:r>
      <w:r>
        <w:rPr>
          <w:b/>
        </w:rPr>
        <w:t xml:space="preserve">.asm </w:t>
      </w:r>
      <w:r>
        <w:t>to test your external methods. For this assignment after you have dropped every .</w:t>
      </w:r>
      <w:proofErr w:type="spellStart"/>
      <w:r>
        <w:t>asm</w:t>
      </w:r>
      <w:proofErr w:type="spellEnd"/>
      <w:r>
        <w:t xml:space="preserve"> file necessary to assemble </w:t>
      </w:r>
      <w:proofErr w:type="gramStart"/>
      <w:r w:rsidR="00294BEB">
        <w:rPr>
          <w:b/>
        </w:rPr>
        <w:t>proj6</w:t>
      </w:r>
      <w:r w:rsidR="00F866D6">
        <w:rPr>
          <w:b/>
        </w:rPr>
        <w:t>b</w:t>
      </w:r>
      <w:r>
        <w:rPr>
          <w:b/>
        </w:rPr>
        <w:t xml:space="preserve">.asm </w:t>
      </w:r>
      <w:r>
        <w:t xml:space="preserve"> save</w:t>
      </w:r>
      <w:proofErr w:type="gramEnd"/>
      <w:r>
        <w:t xml:space="preserve"> every file again as a  </w:t>
      </w:r>
      <w:r>
        <w:rPr>
          <w:b/>
        </w:rPr>
        <w:t xml:space="preserve">.txt </w:t>
      </w:r>
      <w:r>
        <w:t xml:space="preserve"> file and upload all of the </w:t>
      </w:r>
      <w:r>
        <w:rPr>
          <w:b/>
        </w:rPr>
        <w:t xml:space="preserve">.txt </w:t>
      </w:r>
      <w:r>
        <w:t>files to D2L as well.</w:t>
      </w:r>
      <w:r w:rsidR="005E05E1">
        <w:t xml:space="preserve"> The file must have a .txt extension so it can be run through </w:t>
      </w:r>
      <w:proofErr w:type="spellStart"/>
      <w:r w:rsidR="005E05E1">
        <w:rPr>
          <w:b/>
        </w:rPr>
        <w:t>TurnItIn</w:t>
      </w:r>
      <w:proofErr w:type="spellEnd"/>
      <w:r w:rsidR="005E05E1">
        <w:t>.</w:t>
      </w:r>
    </w:p>
    <w:p w:rsidR="00560FA1" w:rsidRDefault="00D00370">
      <w:r>
        <w:t xml:space="preserve">Create a file </w:t>
      </w:r>
      <w:proofErr w:type="gramStart"/>
      <w:r>
        <w:t xml:space="preserve">called  </w:t>
      </w:r>
      <w:r w:rsidRPr="00D00370">
        <w:rPr>
          <w:rFonts w:ascii="Courier New" w:hAnsi="Courier New" w:cs="Courier New"/>
          <w:b/>
          <w:sz w:val="20"/>
          <w:szCs w:val="20"/>
        </w:rPr>
        <w:t>convertMethods.asm</w:t>
      </w:r>
      <w:proofErr w:type="gramEnd"/>
      <w:r>
        <w:t xml:space="preserve"> that will contain all of the below methods. Write them to be “invoked”.</w:t>
      </w:r>
    </w:p>
    <w:p w:rsidR="00560FA1" w:rsidRPr="00DE1812" w:rsidRDefault="00053ED4" w:rsidP="00D00370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highlight w:val="yellow"/>
        </w:rPr>
      </w:pPr>
      <w:r w:rsidRPr="00DE1812">
        <w:rPr>
          <w:highlight w:val="yellow"/>
        </w:rPr>
        <w:t>(2</w:t>
      </w:r>
      <w:r w:rsidR="002C00FB" w:rsidRPr="00DE1812">
        <w:rPr>
          <w:highlight w:val="yellow"/>
        </w:rPr>
        <w:t>0 pts)</w:t>
      </w:r>
      <w:r w:rsidR="00D00370" w:rsidRPr="00DE1812">
        <w:rPr>
          <w:rFonts w:ascii="Courier New" w:hAnsi="Courier New" w:cs="Courier New"/>
          <w:highlight w:val="yellow"/>
        </w:rPr>
        <w:t xml:space="preserve"> </w:t>
      </w:r>
      <w:r w:rsidR="00560FA1" w:rsidRPr="00DE1812">
        <w:rPr>
          <w:rFonts w:ascii="Courier New" w:hAnsi="Courier New" w:cs="Courier New"/>
          <w:b/>
          <w:sz w:val="20"/>
          <w:szCs w:val="20"/>
          <w:highlight w:val="yellow"/>
        </w:rPr>
        <w:t>+</w:t>
      </w:r>
      <w:proofErr w:type="spellStart"/>
      <w:proofErr w:type="gramStart"/>
      <w:r w:rsidR="00560FA1" w:rsidRPr="00DE1812">
        <w:rPr>
          <w:rFonts w:ascii="Courier New" w:hAnsi="Courier New" w:cs="Courier New"/>
          <w:b/>
          <w:sz w:val="20"/>
          <w:szCs w:val="20"/>
          <w:highlight w:val="yellow"/>
        </w:rPr>
        <w:t>hexToChar</w:t>
      </w:r>
      <w:r w:rsidR="00006F7B" w:rsidRPr="00DE1812">
        <w:rPr>
          <w:rFonts w:ascii="Courier New" w:hAnsi="Courier New" w:cs="Courier New"/>
          <w:b/>
          <w:sz w:val="20"/>
          <w:szCs w:val="20"/>
          <w:highlight w:val="yellow"/>
        </w:rPr>
        <w:t>acter</w:t>
      </w:r>
      <w:proofErr w:type="spellEnd"/>
      <w:r w:rsidR="00560FA1" w:rsidRPr="00DE1812">
        <w:rPr>
          <w:rFonts w:ascii="Courier New" w:hAnsi="Courier New" w:cs="Courier New"/>
          <w:b/>
          <w:sz w:val="20"/>
          <w:szCs w:val="20"/>
          <w:highlight w:val="yellow"/>
        </w:rPr>
        <w:t>(</w:t>
      </w:r>
      <w:proofErr w:type="spellStart"/>
      <w:proofErr w:type="gramEnd"/>
      <w:r w:rsidRPr="00DE1812">
        <w:rPr>
          <w:rFonts w:ascii="Courier New" w:hAnsi="Courier New" w:cs="Courier New"/>
          <w:b/>
          <w:sz w:val="20"/>
          <w:szCs w:val="20"/>
          <w:highlight w:val="yellow"/>
        </w:rPr>
        <w:t>lpDestination:dword</w:t>
      </w:r>
      <w:proofErr w:type="spellEnd"/>
      <w:r w:rsidRPr="00DE1812">
        <w:rPr>
          <w:rFonts w:ascii="Courier New" w:hAnsi="Courier New" w:cs="Courier New"/>
          <w:b/>
          <w:sz w:val="20"/>
          <w:szCs w:val="20"/>
          <w:highlight w:val="yellow"/>
        </w:rPr>
        <w:t xml:space="preserve">, </w:t>
      </w:r>
      <w:proofErr w:type="spellStart"/>
      <w:r w:rsidRPr="00DE1812">
        <w:rPr>
          <w:rFonts w:ascii="Courier New" w:hAnsi="Courier New" w:cs="Courier New"/>
          <w:b/>
          <w:sz w:val="20"/>
          <w:szCs w:val="20"/>
          <w:highlight w:val="yellow"/>
        </w:rPr>
        <w:t>lpSource:dword</w:t>
      </w:r>
      <w:proofErr w:type="spellEnd"/>
      <w:r w:rsidRPr="00DE1812">
        <w:rPr>
          <w:rFonts w:ascii="Courier New" w:hAnsi="Courier New" w:cs="Courier New"/>
          <w:b/>
          <w:sz w:val="20"/>
          <w:szCs w:val="20"/>
          <w:highlight w:val="yellow"/>
        </w:rPr>
        <w:t xml:space="preserve">, </w:t>
      </w:r>
      <w:proofErr w:type="spellStart"/>
      <w:r w:rsidRPr="00DE1812">
        <w:rPr>
          <w:rFonts w:ascii="Courier New" w:hAnsi="Courier New" w:cs="Courier New"/>
          <w:b/>
          <w:sz w:val="20"/>
          <w:szCs w:val="20"/>
          <w:highlight w:val="yellow"/>
        </w:rPr>
        <w:t>numBytes</w:t>
      </w:r>
      <w:r w:rsidR="00560FA1" w:rsidRPr="00DE1812">
        <w:rPr>
          <w:rFonts w:ascii="Courier New" w:hAnsi="Courier New" w:cs="Courier New"/>
          <w:b/>
          <w:sz w:val="20"/>
          <w:szCs w:val="20"/>
          <w:highlight w:val="yellow"/>
        </w:rPr>
        <w:t>:dword</w:t>
      </w:r>
      <w:proofErr w:type="spellEnd"/>
      <w:r w:rsidRPr="00DE1812">
        <w:rPr>
          <w:rFonts w:ascii="Courier New" w:hAnsi="Courier New" w:cs="Courier New"/>
          <w:b/>
          <w:sz w:val="20"/>
          <w:szCs w:val="20"/>
          <w:highlight w:val="yellow"/>
        </w:rPr>
        <w:t>)</w:t>
      </w:r>
      <w:r w:rsidR="00AB4EA1" w:rsidRPr="00DE1812">
        <w:rPr>
          <w:rFonts w:ascii="Courier New" w:hAnsi="Courier New" w:cs="Courier New"/>
          <w:b/>
          <w:sz w:val="20"/>
          <w:szCs w:val="20"/>
          <w:highlight w:val="yellow"/>
        </w:rPr>
        <w:t>:void</w:t>
      </w:r>
      <w:r w:rsidRPr="00DE1812">
        <w:rPr>
          <w:rFonts w:ascii="Courier New" w:hAnsi="Courier New" w:cs="Courier New"/>
          <w:b/>
          <w:sz w:val="20"/>
          <w:szCs w:val="20"/>
          <w:highlight w:val="yellow"/>
        </w:rPr>
        <w:t xml:space="preserve"> </w:t>
      </w:r>
    </w:p>
    <w:p w:rsidR="00053ED4" w:rsidRPr="00DE1812" w:rsidRDefault="00053ED4" w:rsidP="00053ED4">
      <w:pPr>
        <w:pStyle w:val="ListParagraph"/>
        <w:ind w:left="1080"/>
        <w:rPr>
          <w:highlight w:val="yellow"/>
        </w:rPr>
      </w:pPr>
      <w:r w:rsidRPr="00DE1812">
        <w:rPr>
          <w:highlight w:val="yellow"/>
        </w:rPr>
        <w:t xml:space="preserve">This method accepts 3 parameters. </w:t>
      </w:r>
    </w:p>
    <w:p w:rsidR="00053ED4" w:rsidRPr="00DE1812" w:rsidRDefault="00053ED4" w:rsidP="00053ED4">
      <w:pPr>
        <w:pStyle w:val="ListParagraph"/>
        <w:numPr>
          <w:ilvl w:val="0"/>
          <w:numId w:val="2"/>
        </w:numPr>
        <w:rPr>
          <w:highlight w:val="yellow"/>
        </w:rPr>
      </w:pPr>
      <w:r w:rsidRPr="00DE1812">
        <w:rPr>
          <w:highlight w:val="yellow"/>
        </w:rPr>
        <w:t>T</w:t>
      </w:r>
      <w:r w:rsidR="00560FA1" w:rsidRPr="00DE1812">
        <w:rPr>
          <w:highlight w:val="yellow"/>
        </w:rPr>
        <w:t>he first parameter</w:t>
      </w:r>
      <w:r w:rsidRPr="00DE1812">
        <w:rPr>
          <w:highlight w:val="yellow"/>
        </w:rPr>
        <w:t xml:space="preserve"> is the address of the string that will contain the hex representation of the characters which will then be a</w:t>
      </w:r>
      <w:r w:rsidR="00AB4EA1" w:rsidRPr="00DE1812">
        <w:rPr>
          <w:highlight w:val="yellow"/>
        </w:rPr>
        <w:t>ble to display the characters in</w:t>
      </w:r>
      <w:r w:rsidRPr="00DE1812">
        <w:rPr>
          <w:highlight w:val="yellow"/>
        </w:rPr>
        <w:t xml:space="preserve"> “hex”. </w:t>
      </w:r>
    </w:p>
    <w:p w:rsidR="00053ED4" w:rsidRPr="00DE1812" w:rsidRDefault="00053ED4" w:rsidP="00053ED4">
      <w:pPr>
        <w:pStyle w:val="ListParagraph"/>
        <w:numPr>
          <w:ilvl w:val="0"/>
          <w:numId w:val="2"/>
        </w:numPr>
        <w:rPr>
          <w:highlight w:val="yellow"/>
        </w:rPr>
      </w:pPr>
      <w:r w:rsidRPr="00DE1812">
        <w:rPr>
          <w:highlight w:val="yellow"/>
        </w:rPr>
        <w:t>The 2</w:t>
      </w:r>
      <w:r w:rsidRPr="00DE1812">
        <w:rPr>
          <w:highlight w:val="yellow"/>
          <w:vertAlign w:val="superscript"/>
        </w:rPr>
        <w:t>nd</w:t>
      </w:r>
      <w:r w:rsidRPr="00DE1812">
        <w:rPr>
          <w:highlight w:val="yellow"/>
        </w:rPr>
        <w:t xml:space="preserve"> paramete</w:t>
      </w:r>
      <w:r w:rsidR="00AB4EA1" w:rsidRPr="00DE1812">
        <w:rPr>
          <w:highlight w:val="yellow"/>
        </w:rPr>
        <w:t>r is to be interpreted as two possible things depending on the value of the 3rd.</w:t>
      </w:r>
    </w:p>
    <w:p w:rsidR="00AB4EA1" w:rsidRPr="00DE1812" w:rsidRDefault="00560FA1" w:rsidP="00313219">
      <w:pPr>
        <w:pStyle w:val="ListParagraph"/>
        <w:numPr>
          <w:ilvl w:val="1"/>
          <w:numId w:val="2"/>
        </w:numPr>
        <w:rPr>
          <w:highlight w:val="yellow"/>
        </w:rPr>
      </w:pPr>
      <w:r w:rsidRPr="00DE1812">
        <w:rPr>
          <w:highlight w:val="yellow"/>
        </w:rPr>
        <w:t xml:space="preserve">the address of a string of bytes containing binary values that will be converted to their equivalent ASCII values and stored </w:t>
      </w:r>
      <w:r w:rsidR="00AB4EA1" w:rsidRPr="00DE1812">
        <w:rPr>
          <w:highlight w:val="yellow"/>
        </w:rPr>
        <w:t xml:space="preserve">at </w:t>
      </w:r>
      <w:proofErr w:type="spellStart"/>
      <w:r w:rsidR="00AB4EA1" w:rsidRPr="00DE1812">
        <w:rPr>
          <w:highlight w:val="yellow"/>
        </w:rPr>
        <w:t>lpDestination</w:t>
      </w:r>
      <w:proofErr w:type="spellEnd"/>
      <w:r w:rsidR="00AB4EA1" w:rsidRPr="00DE1812">
        <w:rPr>
          <w:highlight w:val="yellow"/>
        </w:rPr>
        <w:t xml:space="preserve"> (if the 3</w:t>
      </w:r>
      <w:r w:rsidR="00AB4EA1" w:rsidRPr="00DE1812">
        <w:rPr>
          <w:highlight w:val="yellow"/>
          <w:vertAlign w:val="superscript"/>
        </w:rPr>
        <w:t>rd</w:t>
      </w:r>
      <w:r w:rsidR="00AB4EA1" w:rsidRPr="00DE1812">
        <w:rPr>
          <w:highlight w:val="yellow"/>
        </w:rPr>
        <w:t xml:space="preserve"> parameter &gt;</w:t>
      </w:r>
      <w:proofErr w:type="gramStart"/>
      <w:r w:rsidR="00AB4EA1" w:rsidRPr="00DE1812">
        <w:rPr>
          <w:highlight w:val="yellow"/>
        </w:rPr>
        <w:t>0 )</w:t>
      </w:r>
      <w:proofErr w:type="gramEnd"/>
      <w:r w:rsidRPr="00DE1812">
        <w:rPr>
          <w:highlight w:val="yellow"/>
        </w:rPr>
        <w:t xml:space="preserve">. </w:t>
      </w:r>
    </w:p>
    <w:p w:rsidR="00560FA1" w:rsidRPr="00DE1812" w:rsidRDefault="00053ED4" w:rsidP="00313219">
      <w:pPr>
        <w:pStyle w:val="ListParagraph"/>
        <w:numPr>
          <w:ilvl w:val="1"/>
          <w:numId w:val="2"/>
        </w:numPr>
        <w:rPr>
          <w:highlight w:val="yellow"/>
        </w:rPr>
      </w:pPr>
      <w:r w:rsidRPr="00DE1812">
        <w:rPr>
          <w:highlight w:val="yellow"/>
        </w:rPr>
        <w:t xml:space="preserve">Simply a </w:t>
      </w:r>
      <w:proofErr w:type="spellStart"/>
      <w:r w:rsidRPr="00DE1812">
        <w:rPr>
          <w:highlight w:val="yellow"/>
        </w:rPr>
        <w:t>dword</w:t>
      </w:r>
      <w:proofErr w:type="spellEnd"/>
      <w:r w:rsidR="00AB4EA1" w:rsidRPr="00DE1812">
        <w:rPr>
          <w:highlight w:val="yellow"/>
        </w:rPr>
        <w:t xml:space="preserve"> whose contents are to be converted to </w:t>
      </w:r>
      <w:proofErr w:type="gramStart"/>
      <w:r w:rsidR="00AB4EA1" w:rsidRPr="00DE1812">
        <w:rPr>
          <w:highlight w:val="yellow"/>
        </w:rPr>
        <w:t>ASCII  (</w:t>
      </w:r>
      <w:proofErr w:type="gramEnd"/>
      <w:r w:rsidR="00AB4EA1" w:rsidRPr="00DE1812">
        <w:rPr>
          <w:highlight w:val="yellow"/>
        </w:rPr>
        <w:t>if the 3</w:t>
      </w:r>
      <w:r w:rsidR="00AB4EA1" w:rsidRPr="00DE1812">
        <w:rPr>
          <w:highlight w:val="yellow"/>
          <w:vertAlign w:val="superscript"/>
        </w:rPr>
        <w:t>rd</w:t>
      </w:r>
      <w:r w:rsidR="00AB4EA1" w:rsidRPr="00DE1812">
        <w:rPr>
          <w:highlight w:val="yellow"/>
        </w:rPr>
        <w:t xml:space="preserve"> parameter is 0)</w:t>
      </w:r>
    </w:p>
    <w:p w:rsidR="00560FA1" w:rsidRPr="00DE1812" w:rsidRDefault="00560FA1" w:rsidP="00053ED4">
      <w:pPr>
        <w:pStyle w:val="ListParagraph"/>
        <w:numPr>
          <w:ilvl w:val="0"/>
          <w:numId w:val="2"/>
        </w:numPr>
        <w:rPr>
          <w:highlight w:val="yellow"/>
        </w:rPr>
      </w:pPr>
      <w:proofErr w:type="gramStart"/>
      <w:r w:rsidRPr="00DE1812">
        <w:rPr>
          <w:highlight w:val="yellow"/>
        </w:rPr>
        <w:t xml:space="preserve">the </w:t>
      </w:r>
      <w:r w:rsidR="005C5869" w:rsidRPr="00DE1812">
        <w:rPr>
          <w:highlight w:val="yellow"/>
        </w:rPr>
        <w:t xml:space="preserve"> </w:t>
      </w:r>
      <w:r w:rsidR="00053ED4" w:rsidRPr="00DE1812">
        <w:rPr>
          <w:highlight w:val="yellow"/>
        </w:rPr>
        <w:t>3</w:t>
      </w:r>
      <w:proofErr w:type="gramEnd"/>
      <w:r w:rsidRPr="00DE1812">
        <w:rPr>
          <w:highlight w:val="yellow"/>
          <w:vertAlign w:val="superscript"/>
        </w:rPr>
        <w:t>nd</w:t>
      </w:r>
      <w:r w:rsidR="0058660C" w:rsidRPr="00DE1812">
        <w:rPr>
          <w:highlight w:val="yellow"/>
        </w:rPr>
        <w:t xml:space="preserve"> parameter will be one of two possible things:</w:t>
      </w:r>
    </w:p>
    <w:p w:rsidR="0058660C" w:rsidRPr="00DE1812" w:rsidRDefault="0058660C" w:rsidP="0058660C">
      <w:pPr>
        <w:pStyle w:val="ListParagraph"/>
        <w:numPr>
          <w:ilvl w:val="0"/>
          <w:numId w:val="3"/>
        </w:numPr>
        <w:rPr>
          <w:highlight w:val="yellow"/>
        </w:rPr>
      </w:pPr>
      <w:r w:rsidRPr="00DE1812">
        <w:rPr>
          <w:highlight w:val="yellow"/>
        </w:rPr>
        <w:t xml:space="preserve">the value </w:t>
      </w:r>
      <w:r w:rsidRPr="00DE1812">
        <w:rPr>
          <w:b/>
          <w:highlight w:val="yellow"/>
        </w:rPr>
        <w:t>0</w:t>
      </w:r>
      <w:r w:rsidR="00053ED4" w:rsidRPr="00DE1812">
        <w:rPr>
          <w:highlight w:val="yellow"/>
        </w:rPr>
        <w:t xml:space="preserve"> which will mean that the 2</w:t>
      </w:r>
      <w:proofErr w:type="gramStart"/>
      <w:r w:rsidR="00053ED4" w:rsidRPr="00DE1812">
        <w:rPr>
          <w:highlight w:val="yellow"/>
          <w:vertAlign w:val="superscript"/>
        </w:rPr>
        <w:t>nd</w:t>
      </w:r>
      <w:r w:rsidR="00053ED4" w:rsidRPr="00DE1812">
        <w:rPr>
          <w:highlight w:val="yellow"/>
        </w:rPr>
        <w:t xml:space="preserve"> </w:t>
      </w:r>
      <w:r w:rsidRPr="00DE1812">
        <w:rPr>
          <w:highlight w:val="yellow"/>
        </w:rPr>
        <w:t xml:space="preserve"> parameter</w:t>
      </w:r>
      <w:proofErr w:type="gramEnd"/>
      <w:r w:rsidRPr="00DE1812">
        <w:rPr>
          <w:highlight w:val="yellow"/>
        </w:rPr>
        <w:t xml:space="preserve"> is a 4-byte </w:t>
      </w:r>
      <w:proofErr w:type="spellStart"/>
      <w:r w:rsidR="00053ED4" w:rsidRPr="00DE1812">
        <w:rPr>
          <w:highlight w:val="yellow"/>
        </w:rPr>
        <w:t>dword</w:t>
      </w:r>
      <w:proofErr w:type="spellEnd"/>
      <w:r w:rsidRPr="00DE1812">
        <w:rPr>
          <w:highlight w:val="yellow"/>
        </w:rPr>
        <w:t xml:space="preserve"> </w:t>
      </w:r>
      <w:r w:rsidR="00994A95" w:rsidRPr="00DE1812">
        <w:rPr>
          <w:highlight w:val="yellow"/>
        </w:rPr>
        <w:t>which</w:t>
      </w:r>
      <w:r w:rsidRPr="00DE1812">
        <w:rPr>
          <w:highlight w:val="yellow"/>
        </w:rPr>
        <w:t xml:space="preserve"> will be converted to an equivalent ASCII string  of 8 bytes, null-terminated</w:t>
      </w:r>
      <w:r w:rsidR="00AB4EA1" w:rsidRPr="00DE1812">
        <w:rPr>
          <w:highlight w:val="yellow"/>
        </w:rPr>
        <w:t xml:space="preserve"> and stored at </w:t>
      </w:r>
      <w:proofErr w:type="spellStart"/>
      <w:r w:rsidR="00AB4EA1" w:rsidRPr="00DE1812">
        <w:rPr>
          <w:highlight w:val="yellow"/>
        </w:rPr>
        <w:t>lpDestination</w:t>
      </w:r>
      <w:proofErr w:type="spellEnd"/>
      <w:r w:rsidRPr="00DE1812">
        <w:rPr>
          <w:highlight w:val="yellow"/>
        </w:rPr>
        <w:t xml:space="preserve">. For example, if EBX </w:t>
      </w:r>
      <w:proofErr w:type="gramStart"/>
      <w:r w:rsidRPr="00DE1812">
        <w:rPr>
          <w:highlight w:val="yellow"/>
        </w:rPr>
        <w:t>contains  1234</w:t>
      </w:r>
      <w:proofErr w:type="gramEnd"/>
      <w:r w:rsidRPr="00DE1812">
        <w:rPr>
          <w:highlight w:val="yellow"/>
        </w:rPr>
        <w:t xml:space="preserve">ABCDh  then the </w:t>
      </w:r>
      <w:r w:rsidR="00AB4EA1" w:rsidRPr="00DE1812">
        <w:rPr>
          <w:highlight w:val="yellow"/>
        </w:rPr>
        <w:t xml:space="preserve">string of ASCII bytes representing those hex digits would be  313233344142434400 (which when used with </w:t>
      </w:r>
      <w:proofErr w:type="spellStart"/>
      <w:r w:rsidR="00AB4EA1" w:rsidRPr="00DE1812">
        <w:rPr>
          <w:highlight w:val="yellow"/>
        </w:rPr>
        <w:t>putstring</w:t>
      </w:r>
      <w:proofErr w:type="spellEnd"/>
      <w:r w:rsidR="00AB4EA1" w:rsidRPr="00DE1812">
        <w:rPr>
          <w:highlight w:val="yellow"/>
        </w:rPr>
        <w:t>, would display 1234ABCD on the screen.</w:t>
      </w:r>
    </w:p>
    <w:p w:rsidR="0058660C" w:rsidRPr="00956ADD" w:rsidRDefault="00890C1A" w:rsidP="00F645BB">
      <w:pPr>
        <w:pStyle w:val="ListParagraph"/>
        <w:numPr>
          <w:ilvl w:val="0"/>
          <w:numId w:val="3"/>
        </w:numPr>
        <w:rPr>
          <w:color w:val="000000" w:themeColor="text1"/>
          <w:highlight w:val="yellow"/>
        </w:rPr>
      </w:pPr>
      <w:r w:rsidRPr="00DE1812">
        <w:rPr>
          <w:highlight w:val="yellow"/>
        </w:rPr>
        <w:t xml:space="preserve">The </w:t>
      </w:r>
      <w:r w:rsidR="00BA2642" w:rsidRPr="00DE1812">
        <w:rPr>
          <w:highlight w:val="yellow"/>
        </w:rPr>
        <w:t>number of bytes</w:t>
      </w:r>
      <w:r w:rsidR="00AB4EA1" w:rsidRPr="00DE1812">
        <w:rPr>
          <w:highlight w:val="yellow"/>
        </w:rPr>
        <w:t xml:space="preserve"> (</w:t>
      </w:r>
      <w:proofErr w:type="spellStart"/>
      <w:r w:rsidR="00AB4EA1" w:rsidRPr="00DE1812">
        <w:rPr>
          <w:highlight w:val="yellow"/>
        </w:rPr>
        <w:t>numBytes</w:t>
      </w:r>
      <w:proofErr w:type="spellEnd"/>
      <w:r w:rsidR="00AB4EA1" w:rsidRPr="00DE1812">
        <w:rPr>
          <w:highlight w:val="yellow"/>
        </w:rPr>
        <w:t>)</w:t>
      </w:r>
      <w:r w:rsidR="00BA2642" w:rsidRPr="00DE1812">
        <w:rPr>
          <w:highlight w:val="yellow"/>
        </w:rPr>
        <w:t xml:space="preserve"> to be converted </w:t>
      </w:r>
      <w:r w:rsidR="00AB4EA1" w:rsidRPr="00DE1812">
        <w:rPr>
          <w:highlight w:val="yellow"/>
        </w:rPr>
        <w:t>is greater than 0. This</w:t>
      </w:r>
      <w:r w:rsidRPr="00DE1812">
        <w:rPr>
          <w:highlight w:val="yellow"/>
        </w:rPr>
        <w:t xml:space="preserve"> means</w:t>
      </w:r>
      <w:r w:rsidR="00AB4EA1" w:rsidRPr="00DE1812">
        <w:rPr>
          <w:highlight w:val="yellow"/>
        </w:rPr>
        <w:t>, then, the 2nd</w:t>
      </w:r>
      <w:r w:rsidRPr="00DE1812">
        <w:rPr>
          <w:highlight w:val="yellow"/>
        </w:rPr>
        <w:t xml:space="preserve"> parameter is the </w:t>
      </w:r>
      <w:r w:rsidR="0058660C" w:rsidRPr="00DE1812">
        <w:rPr>
          <w:highlight w:val="yellow"/>
        </w:rPr>
        <w:t xml:space="preserve">address of a </w:t>
      </w:r>
      <w:r w:rsidR="00BA2642" w:rsidRPr="00DE1812">
        <w:rPr>
          <w:highlight w:val="yellow"/>
        </w:rPr>
        <w:t xml:space="preserve">string </w:t>
      </w:r>
      <w:r w:rsidR="0058660C" w:rsidRPr="00DE1812">
        <w:rPr>
          <w:highlight w:val="yellow"/>
        </w:rPr>
        <w:t xml:space="preserve">containing </w:t>
      </w:r>
      <w:r w:rsidR="00AB4EA1" w:rsidRPr="00DE1812">
        <w:rPr>
          <w:highlight w:val="yellow"/>
        </w:rPr>
        <w:t xml:space="preserve">at least </w:t>
      </w:r>
      <w:proofErr w:type="spellStart"/>
      <w:proofErr w:type="gramStart"/>
      <w:r w:rsidR="00AB4EA1" w:rsidRPr="00DE1812">
        <w:rPr>
          <w:highlight w:val="yellow"/>
        </w:rPr>
        <w:t>n</w:t>
      </w:r>
      <w:r w:rsidR="00BA2642" w:rsidRPr="00DE1812">
        <w:rPr>
          <w:highlight w:val="yellow"/>
        </w:rPr>
        <w:t>umBytes</w:t>
      </w:r>
      <w:proofErr w:type="spellEnd"/>
      <w:r w:rsidR="00BA2642" w:rsidRPr="00DE1812">
        <w:rPr>
          <w:highlight w:val="yellow"/>
        </w:rPr>
        <w:t xml:space="preserve"> </w:t>
      </w:r>
      <w:r w:rsidR="0058660C" w:rsidRPr="00DE1812">
        <w:rPr>
          <w:highlight w:val="yellow"/>
        </w:rPr>
        <w:t xml:space="preserve"> which</w:t>
      </w:r>
      <w:proofErr w:type="gramEnd"/>
      <w:r w:rsidR="0058660C" w:rsidRPr="00DE1812">
        <w:rPr>
          <w:highlight w:val="yellow"/>
        </w:rPr>
        <w:t xml:space="preserve"> will be converted to its equivalent </w:t>
      </w:r>
      <w:r w:rsidR="00BA2642" w:rsidRPr="00DE1812">
        <w:rPr>
          <w:highlight w:val="yellow"/>
        </w:rPr>
        <w:t xml:space="preserve">null-terminated </w:t>
      </w:r>
      <w:r w:rsidR="0058660C" w:rsidRPr="00DE1812">
        <w:rPr>
          <w:highlight w:val="yellow"/>
        </w:rPr>
        <w:t>printable ASCII string</w:t>
      </w:r>
      <w:r w:rsidR="00BA2642" w:rsidRPr="00DE1812">
        <w:rPr>
          <w:highlight w:val="yellow"/>
        </w:rPr>
        <w:t xml:space="preserve"> of characters</w:t>
      </w:r>
      <w:r w:rsidR="00405A24" w:rsidRPr="00DE1812">
        <w:rPr>
          <w:highlight w:val="yellow"/>
        </w:rPr>
        <w:t xml:space="preserve">  and stored starting at the address stored in </w:t>
      </w:r>
      <w:proofErr w:type="spellStart"/>
      <w:r w:rsidR="00405A24" w:rsidRPr="00DE1812">
        <w:rPr>
          <w:highlight w:val="yellow"/>
        </w:rPr>
        <w:t>lpDestination</w:t>
      </w:r>
      <w:proofErr w:type="spellEnd"/>
      <w:r w:rsidR="00405A24" w:rsidRPr="00DE1812">
        <w:rPr>
          <w:highlight w:val="yellow"/>
        </w:rPr>
        <w:t>.</w:t>
      </w:r>
      <w:r w:rsidR="0058660C" w:rsidRPr="00DE1812">
        <w:rPr>
          <w:highlight w:val="yellow"/>
        </w:rPr>
        <w:t>.  For example the string to convert might be something like “John went to town riding on a pony”,</w:t>
      </w:r>
      <w:proofErr w:type="gramStart"/>
      <w:r w:rsidR="0058660C" w:rsidRPr="00DE1812">
        <w:rPr>
          <w:highlight w:val="yellow"/>
        </w:rPr>
        <w:t>0  i</w:t>
      </w:r>
      <w:r w:rsidR="00405A24" w:rsidRPr="00DE1812">
        <w:rPr>
          <w:highlight w:val="yellow"/>
        </w:rPr>
        <w:t>n</w:t>
      </w:r>
      <w:proofErr w:type="gramEnd"/>
      <w:r w:rsidR="00405A24" w:rsidRPr="00DE1812">
        <w:rPr>
          <w:highlight w:val="yellow"/>
        </w:rPr>
        <w:t xml:space="preserve"> which case the </w:t>
      </w:r>
      <w:proofErr w:type="spellStart"/>
      <w:r w:rsidR="00405A24" w:rsidRPr="00DE1812">
        <w:rPr>
          <w:highlight w:val="yellow"/>
        </w:rPr>
        <w:t>lpDestination</w:t>
      </w:r>
      <w:proofErr w:type="spellEnd"/>
      <w:r w:rsidR="00405A24" w:rsidRPr="00DE1812">
        <w:rPr>
          <w:highlight w:val="yellow"/>
        </w:rPr>
        <w:t xml:space="preserve"> string would contain the hex characterization</w:t>
      </w:r>
      <w:r w:rsidR="0058660C" w:rsidRPr="00DE1812">
        <w:rPr>
          <w:highlight w:val="yellow"/>
        </w:rPr>
        <w:t xml:space="preserve"> for</w:t>
      </w:r>
      <w:r w:rsidR="00F645BB" w:rsidRPr="00DE1812">
        <w:rPr>
          <w:highlight w:val="yellow"/>
        </w:rPr>
        <w:t xml:space="preserve"> </w:t>
      </w:r>
      <w:proofErr w:type="spellStart"/>
      <w:r w:rsidR="00F645BB" w:rsidRPr="00DE1812">
        <w:rPr>
          <w:highlight w:val="yellow"/>
        </w:rPr>
        <w:t>numBytes</w:t>
      </w:r>
      <w:proofErr w:type="spellEnd"/>
      <w:r w:rsidR="00F645BB" w:rsidRPr="00DE1812">
        <w:rPr>
          <w:highlight w:val="yellow"/>
        </w:rPr>
        <w:t xml:space="preserve"> of that string. There are 34 characters in this </w:t>
      </w:r>
      <w:proofErr w:type="gramStart"/>
      <w:r w:rsidR="00F645BB" w:rsidRPr="00DE1812">
        <w:rPr>
          <w:highlight w:val="yellow"/>
        </w:rPr>
        <w:t>particular</w:t>
      </w:r>
      <w:r w:rsidR="0058660C" w:rsidRPr="00DE1812">
        <w:rPr>
          <w:highlight w:val="yellow"/>
        </w:rPr>
        <w:t xml:space="preserve"> string</w:t>
      </w:r>
      <w:proofErr w:type="gramEnd"/>
      <w:r w:rsidR="00F645BB" w:rsidRPr="00DE1812">
        <w:rPr>
          <w:highlight w:val="yellow"/>
        </w:rPr>
        <w:t xml:space="preserve"> </w:t>
      </w:r>
      <w:r w:rsidR="0058660C" w:rsidRPr="00DE1812">
        <w:rPr>
          <w:highlight w:val="yellow"/>
        </w:rPr>
        <w:t>so the</w:t>
      </w:r>
      <w:r w:rsidRPr="00DE1812">
        <w:rPr>
          <w:highlight w:val="yellow"/>
        </w:rPr>
        <w:t xml:space="preserve"> </w:t>
      </w:r>
      <w:r w:rsidR="0058660C" w:rsidRPr="00DE1812">
        <w:rPr>
          <w:highlight w:val="yellow"/>
        </w:rPr>
        <w:t xml:space="preserve">method would build a string of 68 </w:t>
      </w:r>
      <w:r w:rsidR="0058660C" w:rsidRPr="00956ADD">
        <w:rPr>
          <w:highlight w:val="yellow"/>
        </w:rPr>
        <w:t>ASCII values where each byte is the ASCII representation for one character</w:t>
      </w:r>
      <w:r w:rsidR="00DA5526" w:rsidRPr="00956ADD">
        <w:rPr>
          <w:highlight w:val="yellow"/>
        </w:rPr>
        <w:t xml:space="preserve"> and the 69</w:t>
      </w:r>
      <w:r w:rsidR="00DA5526" w:rsidRPr="00956ADD">
        <w:rPr>
          <w:highlight w:val="yellow"/>
          <w:vertAlign w:val="superscript"/>
        </w:rPr>
        <w:t>th</w:t>
      </w:r>
      <w:r w:rsidR="00DA5526" w:rsidRPr="00956ADD">
        <w:rPr>
          <w:highlight w:val="yellow"/>
        </w:rPr>
        <w:t xml:space="preserve"> byte would be all 0</w:t>
      </w:r>
      <w:r w:rsidR="00F645BB" w:rsidRPr="00956ADD">
        <w:rPr>
          <w:highlight w:val="yellow"/>
        </w:rPr>
        <w:t>0h</w:t>
      </w:r>
      <w:r w:rsidR="00DA5526" w:rsidRPr="00956ADD">
        <w:rPr>
          <w:highlight w:val="yellow"/>
        </w:rPr>
        <w:t>.</w:t>
      </w:r>
    </w:p>
    <w:p w:rsidR="00CE3A9B" w:rsidRPr="00956ADD" w:rsidRDefault="00006F7B" w:rsidP="00006F7B">
      <w:pPr>
        <w:rPr>
          <w:b/>
          <w:color w:val="FF0000"/>
          <w:highlight w:val="yellow"/>
        </w:rPr>
      </w:pPr>
      <w:r w:rsidRPr="00956ADD">
        <w:rPr>
          <w:highlight w:val="yellow"/>
        </w:rPr>
        <w:t>This metho</w:t>
      </w:r>
      <w:bookmarkStart w:id="0" w:name="_GoBack"/>
      <w:bookmarkEnd w:id="0"/>
      <w:r w:rsidRPr="00956ADD">
        <w:rPr>
          <w:highlight w:val="yellow"/>
        </w:rPr>
        <w:t xml:space="preserve">d would take the string </w:t>
      </w:r>
      <w:proofErr w:type="spellStart"/>
      <w:r w:rsidRPr="00956ADD">
        <w:rPr>
          <w:highlight w:val="yellow"/>
        </w:rPr>
        <w:t>strChar</w:t>
      </w:r>
      <w:proofErr w:type="spellEnd"/>
      <w:r w:rsidRPr="00956ADD">
        <w:rPr>
          <w:highlight w:val="yellow"/>
        </w:rPr>
        <w:t xml:space="preserve"> (from below </w:t>
      </w:r>
      <w:proofErr w:type="gramStart"/>
      <w:r w:rsidRPr="00956ADD">
        <w:rPr>
          <w:highlight w:val="yellow"/>
        </w:rPr>
        <w:t>example)  of</w:t>
      </w:r>
      <w:proofErr w:type="gramEnd"/>
      <w:r w:rsidRPr="00956ADD">
        <w:rPr>
          <w:highlight w:val="yellow"/>
        </w:rPr>
        <w:t xml:space="preserve"> hex bytes: 4142434445464700  and create the string of characters: 3431343234333434343534363437303000 which , if displayed later, would display the character</w:t>
      </w:r>
      <w:r w:rsidR="00D92923" w:rsidRPr="00956ADD">
        <w:rPr>
          <w:highlight w:val="yellow"/>
        </w:rPr>
        <w:t xml:space="preserve">s </w:t>
      </w:r>
      <w:r w:rsidR="00D92923" w:rsidRPr="00956ADD">
        <w:rPr>
          <w:highlight w:val="yellow"/>
        </w:rPr>
        <w:br/>
      </w:r>
      <w:r w:rsidR="00D92923" w:rsidRPr="00956ADD">
        <w:rPr>
          <w:b/>
          <w:color w:val="FF0000"/>
          <w:highlight w:val="yellow"/>
        </w:rPr>
        <w:t xml:space="preserve">4 1 4 2 4 3 4 4 4 5 4 6 4 7 0 </w:t>
      </w:r>
      <w:r w:rsidRPr="00956ADD">
        <w:rPr>
          <w:b/>
          <w:color w:val="FF0000"/>
          <w:highlight w:val="yellow"/>
        </w:rPr>
        <w:t>0</w:t>
      </w:r>
    </w:p>
    <w:p w:rsidR="00CE3A9B" w:rsidRPr="00956ADD" w:rsidRDefault="00CE3A9B">
      <w:pPr>
        <w:rPr>
          <w:b/>
          <w:color w:val="FF0000"/>
          <w:highlight w:val="yellow"/>
        </w:rPr>
      </w:pPr>
      <w:r w:rsidRPr="00956ADD">
        <w:rPr>
          <w:b/>
          <w:color w:val="FF0000"/>
          <w:highlight w:val="yellow"/>
        </w:rPr>
        <w:br w:type="page"/>
      </w:r>
    </w:p>
    <w:p w:rsidR="00006F7B" w:rsidRPr="00956ADD" w:rsidRDefault="00006F7B" w:rsidP="00006F7B">
      <w:pPr>
        <w:pStyle w:val="ListParagraph"/>
        <w:ind w:left="1080"/>
        <w:rPr>
          <w:rFonts w:ascii="Courier New" w:hAnsi="Courier New" w:cs="Courier New"/>
          <w:sz w:val="20"/>
          <w:szCs w:val="20"/>
          <w:highlight w:val="yellow"/>
        </w:rPr>
      </w:pPr>
      <w:proofErr w:type="spellStart"/>
      <w:r w:rsidRPr="00956ADD">
        <w:rPr>
          <w:rFonts w:ascii="Courier New" w:hAnsi="Courier New" w:cs="Courier New"/>
          <w:sz w:val="20"/>
          <w:szCs w:val="20"/>
          <w:highlight w:val="yellow"/>
        </w:rPr>
        <w:lastRenderedPageBreak/>
        <w:t>strChar</w:t>
      </w:r>
      <w:proofErr w:type="spellEnd"/>
      <w:r w:rsidRPr="00956ADD">
        <w:rPr>
          <w:rFonts w:ascii="Courier New" w:hAnsi="Courier New" w:cs="Courier New"/>
          <w:sz w:val="20"/>
          <w:szCs w:val="20"/>
          <w:highlight w:val="yellow"/>
        </w:rPr>
        <w:tab/>
      </w:r>
      <w:r w:rsidRPr="00956ADD">
        <w:rPr>
          <w:rFonts w:ascii="Courier New" w:hAnsi="Courier New" w:cs="Courier New"/>
          <w:sz w:val="20"/>
          <w:szCs w:val="20"/>
          <w:highlight w:val="yellow"/>
        </w:rPr>
        <w:tab/>
        <w:t>byte</w:t>
      </w:r>
      <w:r w:rsidRPr="00956ADD">
        <w:rPr>
          <w:rFonts w:ascii="Courier New" w:hAnsi="Courier New" w:cs="Courier New"/>
          <w:sz w:val="20"/>
          <w:szCs w:val="20"/>
          <w:highlight w:val="yellow"/>
        </w:rPr>
        <w:tab/>
        <w:t>“ABCDEFG”,0</w:t>
      </w:r>
      <w:r w:rsidRPr="00956ADD">
        <w:rPr>
          <w:rFonts w:ascii="Courier New" w:hAnsi="Courier New" w:cs="Courier New"/>
          <w:sz w:val="20"/>
          <w:szCs w:val="20"/>
          <w:highlight w:val="yellow"/>
        </w:rPr>
        <w:br/>
      </w:r>
      <w:proofErr w:type="spellStart"/>
      <w:r w:rsidRPr="00956ADD">
        <w:rPr>
          <w:rFonts w:ascii="Courier New" w:hAnsi="Courier New" w:cs="Courier New"/>
          <w:sz w:val="20"/>
          <w:szCs w:val="20"/>
          <w:highlight w:val="yellow"/>
        </w:rPr>
        <w:t>strHexChars</w:t>
      </w:r>
      <w:proofErr w:type="spellEnd"/>
      <w:r w:rsidRPr="00956ADD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956ADD">
        <w:rPr>
          <w:rFonts w:ascii="Courier New" w:hAnsi="Courier New" w:cs="Courier New"/>
          <w:sz w:val="20"/>
          <w:szCs w:val="20"/>
          <w:highlight w:val="yellow"/>
        </w:rPr>
        <w:tab/>
      </w:r>
      <w:r w:rsidR="00994A95" w:rsidRPr="00956ADD">
        <w:rPr>
          <w:rFonts w:ascii="Courier New" w:hAnsi="Courier New" w:cs="Courier New"/>
          <w:sz w:val="20"/>
          <w:szCs w:val="20"/>
          <w:highlight w:val="yellow"/>
        </w:rPr>
        <w:t>80 dup(?)</w:t>
      </w:r>
      <w:proofErr w:type="gramStart"/>
      <w:r w:rsidRPr="00956ADD">
        <w:rPr>
          <w:rFonts w:ascii="Courier New" w:hAnsi="Courier New" w:cs="Courier New"/>
          <w:sz w:val="20"/>
          <w:szCs w:val="20"/>
          <w:highlight w:val="yellow"/>
        </w:rPr>
        <w:tab/>
        <w:t>;holds</w:t>
      </w:r>
      <w:proofErr w:type="gramEnd"/>
      <w:r w:rsidRPr="00956ADD">
        <w:rPr>
          <w:rFonts w:ascii="Courier New" w:hAnsi="Courier New" w:cs="Courier New"/>
          <w:sz w:val="20"/>
          <w:szCs w:val="20"/>
          <w:highlight w:val="yellow"/>
        </w:rPr>
        <w:t xml:space="preserve"> converted string of characters</w:t>
      </w:r>
    </w:p>
    <w:p w:rsidR="00006F7B" w:rsidRPr="00956ADD" w:rsidRDefault="00006F7B" w:rsidP="00006F7B">
      <w:pPr>
        <w:pStyle w:val="ListParagraph"/>
        <w:ind w:left="1080"/>
        <w:rPr>
          <w:rFonts w:ascii="Courier New" w:hAnsi="Courier New" w:cs="Courier New"/>
          <w:sz w:val="20"/>
          <w:szCs w:val="20"/>
          <w:highlight w:val="yellow"/>
        </w:rPr>
      </w:pPr>
    </w:p>
    <w:p w:rsidR="00006F7B" w:rsidRPr="00956ADD" w:rsidRDefault="00006F7B" w:rsidP="00006F7B">
      <w:pPr>
        <w:pStyle w:val="ListParagraph"/>
        <w:ind w:left="1080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956ADD">
        <w:rPr>
          <w:rFonts w:ascii="Courier New" w:hAnsi="Courier New" w:cs="Courier New"/>
          <w:sz w:val="20"/>
          <w:szCs w:val="20"/>
          <w:highlight w:val="yellow"/>
        </w:rPr>
        <w:t xml:space="preserve">puts  </w:t>
      </w:r>
      <w:proofErr w:type="spellStart"/>
      <w:r w:rsidRPr="00956ADD">
        <w:rPr>
          <w:rFonts w:ascii="Courier New" w:hAnsi="Courier New" w:cs="Courier New"/>
          <w:sz w:val="20"/>
          <w:szCs w:val="20"/>
          <w:highlight w:val="yellow"/>
        </w:rPr>
        <w:t>strChar</w:t>
      </w:r>
      <w:proofErr w:type="spellEnd"/>
      <w:proofErr w:type="gramEnd"/>
      <w:r w:rsidRPr="00956ADD">
        <w:rPr>
          <w:rFonts w:ascii="Courier New" w:hAnsi="Courier New" w:cs="Courier New"/>
          <w:sz w:val="20"/>
          <w:szCs w:val="20"/>
          <w:highlight w:val="yellow"/>
        </w:rPr>
        <w:tab/>
      </w:r>
      <w:r w:rsidRPr="00956ADD">
        <w:rPr>
          <w:rFonts w:ascii="Courier New" w:hAnsi="Courier New" w:cs="Courier New"/>
          <w:sz w:val="20"/>
          <w:szCs w:val="20"/>
          <w:highlight w:val="yellow"/>
        </w:rPr>
        <w:tab/>
      </w:r>
      <w:r w:rsidRPr="00956ADD">
        <w:rPr>
          <w:rFonts w:ascii="Courier New" w:hAnsi="Courier New" w:cs="Courier New"/>
          <w:sz w:val="20"/>
          <w:szCs w:val="20"/>
          <w:highlight w:val="yellow"/>
        </w:rPr>
        <w:tab/>
      </w:r>
      <w:r w:rsidRPr="00956ADD">
        <w:rPr>
          <w:rFonts w:ascii="Courier New" w:hAnsi="Courier New" w:cs="Courier New"/>
          <w:sz w:val="20"/>
          <w:szCs w:val="20"/>
          <w:highlight w:val="yellow"/>
        </w:rPr>
        <w:tab/>
      </w:r>
      <w:r w:rsidRPr="00956ADD">
        <w:rPr>
          <w:rFonts w:ascii="Courier New" w:hAnsi="Courier New" w:cs="Courier New"/>
          <w:sz w:val="20"/>
          <w:szCs w:val="20"/>
          <w:highlight w:val="yellow"/>
        </w:rPr>
        <w:tab/>
        <w:t>;displays  ABCDEFG</w:t>
      </w:r>
      <w:r w:rsidRPr="00956ADD">
        <w:rPr>
          <w:rFonts w:ascii="Courier New" w:hAnsi="Courier New" w:cs="Courier New"/>
          <w:sz w:val="20"/>
          <w:szCs w:val="20"/>
          <w:highlight w:val="yellow"/>
        </w:rPr>
        <w:br/>
      </w:r>
      <w:r w:rsidRPr="00956ADD">
        <w:rPr>
          <w:rFonts w:ascii="Courier New" w:hAnsi="Courier New" w:cs="Courier New"/>
          <w:b/>
          <w:sz w:val="20"/>
          <w:szCs w:val="20"/>
          <w:highlight w:val="yellow"/>
        </w:rPr>
        <w:t xml:space="preserve">INVOKE </w:t>
      </w:r>
      <w:proofErr w:type="spellStart"/>
      <w:r w:rsidRPr="00956ADD">
        <w:rPr>
          <w:rFonts w:ascii="Courier New" w:hAnsi="Courier New" w:cs="Courier New"/>
          <w:b/>
          <w:sz w:val="20"/>
          <w:szCs w:val="20"/>
          <w:highlight w:val="yellow"/>
        </w:rPr>
        <w:t>hexToCharacter,</w:t>
      </w:r>
      <w:r w:rsidR="00994A95" w:rsidRPr="00956ADD">
        <w:rPr>
          <w:rFonts w:ascii="Courier New" w:hAnsi="Courier New" w:cs="Courier New"/>
          <w:b/>
          <w:sz w:val="20"/>
          <w:szCs w:val="20"/>
          <w:highlight w:val="yellow"/>
        </w:rPr>
        <w:t>ADDR</w:t>
      </w:r>
      <w:proofErr w:type="spellEnd"/>
      <w:r w:rsidR="00994A95" w:rsidRPr="00956ADD">
        <w:rPr>
          <w:rFonts w:ascii="Courier New" w:hAnsi="Courier New" w:cs="Courier New"/>
          <w:b/>
          <w:sz w:val="20"/>
          <w:szCs w:val="20"/>
          <w:highlight w:val="yellow"/>
        </w:rPr>
        <w:t xml:space="preserve"> </w:t>
      </w:r>
      <w:proofErr w:type="spellStart"/>
      <w:r w:rsidR="00994A95" w:rsidRPr="00956ADD">
        <w:rPr>
          <w:rFonts w:ascii="Courier New" w:hAnsi="Courier New" w:cs="Courier New"/>
          <w:b/>
          <w:sz w:val="20"/>
          <w:szCs w:val="20"/>
          <w:highlight w:val="yellow"/>
        </w:rPr>
        <w:t>strHexChars</w:t>
      </w:r>
      <w:proofErr w:type="spellEnd"/>
      <w:r w:rsidR="00994A95" w:rsidRPr="00956ADD">
        <w:rPr>
          <w:rFonts w:ascii="Courier New" w:hAnsi="Courier New" w:cs="Courier New"/>
          <w:b/>
          <w:sz w:val="20"/>
          <w:szCs w:val="20"/>
          <w:highlight w:val="yellow"/>
        </w:rPr>
        <w:t>,</w:t>
      </w:r>
      <w:r w:rsidRPr="00956ADD">
        <w:rPr>
          <w:rFonts w:ascii="Courier New" w:hAnsi="Courier New" w:cs="Courier New"/>
          <w:b/>
          <w:sz w:val="20"/>
          <w:szCs w:val="20"/>
          <w:highlight w:val="yellow"/>
        </w:rPr>
        <w:t xml:space="preserve"> </w:t>
      </w:r>
      <w:r w:rsidR="00BA2642" w:rsidRPr="00956ADD">
        <w:rPr>
          <w:rFonts w:ascii="Courier New" w:hAnsi="Courier New" w:cs="Courier New"/>
          <w:b/>
          <w:sz w:val="20"/>
          <w:szCs w:val="20"/>
          <w:highlight w:val="yellow"/>
        </w:rPr>
        <w:t xml:space="preserve">ADDR </w:t>
      </w:r>
      <w:proofErr w:type="spellStart"/>
      <w:r w:rsidR="00BA2642" w:rsidRPr="00956ADD">
        <w:rPr>
          <w:rFonts w:ascii="Courier New" w:hAnsi="Courier New" w:cs="Courier New"/>
          <w:b/>
          <w:sz w:val="20"/>
          <w:szCs w:val="20"/>
          <w:highlight w:val="yellow"/>
        </w:rPr>
        <w:t>strChar</w:t>
      </w:r>
      <w:proofErr w:type="spellEnd"/>
      <w:r w:rsidR="00BA2642" w:rsidRPr="00956ADD">
        <w:rPr>
          <w:rFonts w:ascii="Courier New" w:hAnsi="Courier New" w:cs="Courier New"/>
          <w:b/>
          <w:sz w:val="20"/>
          <w:szCs w:val="20"/>
          <w:highlight w:val="yellow"/>
        </w:rPr>
        <w:t>, 8</w:t>
      </w:r>
      <w:r w:rsidRPr="00956ADD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="00F64588" w:rsidRPr="00956ADD">
        <w:rPr>
          <w:rFonts w:ascii="Courier New" w:hAnsi="Courier New" w:cs="Courier New"/>
          <w:sz w:val="20"/>
          <w:szCs w:val="20"/>
          <w:highlight w:val="yellow"/>
        </w:rPr>
        <w:t xml:space="preserve">;convert </w:t>
      </w:r>
      <w:r w:rsidRPr="00956ADD">
        <w:rPr>
          <w:rFonts w:ascii="Courier New" w:hAnsi="Courier New" w:cs="Courier New"/>
          <w:sz w:val="20"/>
          <w:szCs w:val="20"/>
          <w:highlight w:val="yellow"/>
        </w:rPr>
        <w:t>hex digit</w:t>
      </w:r>
      <w:r w:rsidR="00F64588" w:rsidRPr="00956ADD">
        <w:rPr>
          <w:rFonts w:ascii="Courier New" w:hAnsi="Courier New" w:cs="Courier New"/>
          <w:sz w:val="20"/>
          <w:szCs w:val="20"/>
          <w:highlight w:val="yellow"/>
        </w:rPr>
        <w:t>s</w:t>
      </w:r>
      <w:r w:rsidRPr="00956ADD">
        <w:rPr>
          <w:rFonts w:ascii="Courier New" w:hAnsi="Courier New" w:cs="Courier New"/>
          <w:sz w:val="20"/>
          <w:szCs w:val="20"/>
          <w:highlight w:val="yellow"/>
        </w:rPr>
        <w:t xml:space="preserve"> to</w:t>
      </w:r>
      <w:r w:rsidR="00994A95" w:rsidRPr="00956ADD">
        <w:rPr>
          <w:rFonts w:ascii="Courier New" w:hAnsi="Courier New" w:cs="Courier New"/>
          <w:sz w:val="20"/>
          <w:szCs w:val="20"/>
          <w:highlight w:val="yellow"/>
        </w:rPr>
        <w:br/>
        <w:t xml:space="preserve"> </w:t>
      </w:r>
      <w:r w:rsidR="00994A95" w:rsidRPr="00956ADD">
        <w:rPr>
          <w:rFonts w:ascii="Courier New" w:hAnsi="Courier New" w:cs="Courier New"/>
          <w:sz w:val="20"/>
          <w:szCs w:val="20"/>
          <w:highlight w:val="yellow"/>
        </w:rPr>
        <w:tab/>
      </w:r>
      <w:r w:rsidR="00994A95" w:rsidRPr="00956ADD">
        <w:rPr>
          <w:rFonts w:ascii="Courier New" w:hAnsi="Courier New" w:cs="Courier New"/>
          <w:sz w:val="20"/>
          <w:szCs w:val="20"/>
          <w:highlight w:val="yellow"/>
        </w:rPr>
        <w:tab/>
      </w:r>
      <w:r w:rsidR="00994A95" w:rsidRPr="00956ADD">
        <w:rPr>
          <w:rFonts w:ascii="Courier New" w:hAnsi="Courier New" w:cs="Courier New"/>
          <w:sz w:val="20"/>
          <w:szCs w:val="20"/>
          <w:highlight w:val="yellow"/>
        </w:rPr>
        <w:tab/>
      </w:r>
      <w:r w:rsidR="00994A95" w:rsidRPr="00956ADD">
        <w:rPr>
          <w:rFonts w:ascii="Courier New" w:hAnsi="Courier New" w:cs="Courier New"/>
          <w:sz w:val="20"/>
          <w:szCs w:val="20"/>
          <w:highlight w:val="yellow"/>
        </w:rPr>
        <w:tab/>
      </w:r>
      <w:r w:rsidR="00994A95" w:rsidRPr="00956ADD">
        <w:rPr>
          <w:rFonts w:ascii="Courier New" w:hAnsi="Courier New" w:cs="Courier New"/>
          <w:sz w:val="20"/>
          <w:szCs w:val="20"/>
          <w:highlight w:val="yellow"/>
        </w:rPr>
        <w:tab/>
      </w:r>
      <w:r w:rsidR="00994A95" w:rsidRPr="00956ADD">
        <w:rPr>
          <w:rFonts w:ascii="Courier New" w:hAnsi="Courier New" w:cs="Courier New"/>
          <w:sz w:val="20"/>
          <w:szCs w:val="20"/>
          <w:highlight w:val="yellow"/>
        </w:rPr>
        <w:tab/>
      </w:r>
      <w:r w:rsidR="00994A95" w:rsidRPr="00956ADD">
        <w:rPr>
          <w:rFonts w:ascii="Courier New" w:hAnsi="Courier New" w:cs="Courier New"/>
          <w:sz w:val="20"/>
          <w:szCs w:val="20"/>
          <w:highlight w:val="yellow"/>
        </w:rPr>
        <w:tab/>
        <w:t>;</w:t>
      </w:r>
      <w:r w:rsidRPr="00956ADD">
        <w:rPr>
          <w:rFonts w:ascii="Courier New" w:hAnsi="Courier New" w:cs="Courier New"/>
          <w:sz w:val="20"/>
          <w:szCs w:val="20"/>
          <w:highlight w:val="yellow"/>
        </w:rPr>
        <w:t xml:space="preserve"> equivalent ASCII</w:t>
      </w:r>
      <w:r w:rsidR="00890C1A" w:rsidRPr="00956ADD">
        <w:rPr>
          <w:rFonts w:ascii="Courier New" w:hAnsi="Courier New" w:cs="Courier New"/>
          <w:sz w:val="20"/>
          <w:szCs w:val="20"/>
          <w:highlight w:val="yellow"/>
        </w:rPr>
        <w:br/>
      </w:r>
      <w:r w:rsidR="009E7B8D" w:rsidRPr="00956ADD">
        <w:rPr>
          <w:rFonts w:ascii="Courier New" w:hAnsi="Courier New" w:cs="Courier New"/>
          <w:b/>
          <w:color w:val="FF0000"/>
          <w:sz w:val="20"/>
          <w:szCs w:val="20"/>
          <w:highlight w:val="yellow"/>
        </w:rPr>
        <w:t xml:space="preserve">INVOKE </w:t>
      </w:r>
      <w:proofErr w:type="spellStart"/>
      <w:r w:rsidR="009E7B8D" w:rsidRPr="00956ADD">
        <w:rPr>
          <w:rFonts w:ascii="Courier New" w:hAnsi="Courier New" w:cs="Courier New"/>
          <w:b/>
          <w:color w:val="FF0000"/>
          <w:sz w:val="20"/>
          <w:szCs w:val="20"/>
          <w:highlight w:val="yellow"/>
        </w:rPr>
        <w:t>putstring,</w:t>
      </w:r>
      <w:r w:rsidR="00994A95" w:rsidRPr="00956ADD">
        <w:rPr>
          <w:rFonts w:ascii="Courier New" w:hAnsi="Courier New" w:cs="Courier New"/>
          <w:b/>
          <w:color w:val="FF0000"/>
          <w:sz w:val="20"/>
          <w:szCs w:val="20"/>
          <w:highlight w:val="yellow"/>
        </w:rPr>
        <w:t>ADDR</w:t>
      </w:r>
      <w:proofErr w:type="spellEnd"/>
      <w:r w:rsidR="00994A95" w:rsidRPr="00956ADD">
        <w:rPr>
          <w:rFonts w:ascii="Courier New" w:hAnsi="Courier New" w:cs="Courier New"/>
          <w:b/>
          <w:color w:val="FF0000"/>
          <w:sz w:val="20"/>
          <w:szCs w:val="20"/>
          <w:highlight w:val="yellow"/>
        </w:rPr>
        <w:t xml:space="preserve"> </w:t>
      </w:r>
      <w:proofErr w:type="spellStart"/>
      <w:r w:rsidR="009E7B8D" w:rsidRPr="00956ADD">
        <w:rPr>
          <w:rFonts w:ascii="Courier New" w:hAnsi="Courier New" w:cs="Courier New"/>
          <w:b/>
          <w:color w:val="FF0000"/>
          <w:sz w:val="20"/>
          <w:szCs w:val="20"/>
          <w:highlight w:val="yellow"/>
        </w:rPr>
        <w:t>strHexChars</w:t>
      </w:r>
      <w:proofErr w:type="spellEnd"/>
      <w:r w:rsidR="00994A95" w:rsidRPr="00956ADD">
        <w:rPr>
          <w:rFonts w:ascii="Courier New" w:hAnsi="Courier New" w:cs="Courier New"/>
          <w:b/>
          <w:color w:val="FF0000"/>
          <w:sz w:val="20"/>
          <w:szCs w:val="20"/>
          <w:highlight w:val="yellow"/>
        </w:rPr>
        <w:t xml:space="preserve">   </w:t>
      </w:r>
      <w:r w:rsidRPr="00956ADD">
        <w:rPr>
          <w:rFonts w:ascii="Courier New" w:hAnsi="Courier New" w:cs="Courier New"/>
          <w:b/>
          <w:color w:val="FF0000"/>
          <w:sz w:val="20"/>
          <w:szCs w:val="20"/>
          <w:highlight w:val="yellow"/>
        </w:rPr>
        <w:t>;displays   4 1</w:t>
      </w:r>
      <w:r w:rsidR="009E7B8D" w:rsidRPr="00956ADD">
        <w:rPr>
          <w:rFonts w:ascii="Courier New" w:hAnsi="Courier New" w:cs="Courier New"/>
          <w:b/>
          <w:color w:val="FF0000"/>
          <w:sz w:val="20"/>
          <w:szCs w:val="20"/>
          <w:highlight w:val="yellow"/>
        </w:rPr>
        <w:t xml:space="preserve"> 4 2 4 3 4 4 4 5 4 6 4 7 0 0</w:t>
      </w:r>
    </w:p>
    <w:p w:rsidR="00294BEB" w:rsidRPr="00956ADD" w:rsidRDefault="00294BEB" w:rsidP="00006F7B">
      <w:pPr>
        <w:rPr>
          <w:rFonts w:ascii="Courier New" w:hAnsi="Courier New" w:cs="Courier New"/>
          <w:b/>
          <w:sz w:val="20"/>
          <w:szCs w:val="20"/>
          <w:highlight w:val="yellow"/>
          <w:u w:val="single"/>
        </w:rPr>
      </w:pPr>
      <w:r w:rsidRPr="00956ADD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>IMPORTANT</w:t>
      </w:r>
    </w:p>
    <w:p w:rsidR="00294BEB" w:rsidRPr="00294BEB" w:rsidRDefault="00294BEB" w:rsidP="00006F7B">
      <w:pPr>
        <w:rPr>
          <w:rFonts w:ascii="Courier New" w:hAnsi="Courier New" w:cs="Courier New"/>
          <w:b/>
          <w:sz w:val="20"/>
          <w:szCs w:val="20"/>
        </w:rPr>
      </w:pPr>
      <w:r w:rsidRPr="00956ADD">
        <w:rPr>
          <w:rFonts w:ascii="Courier New" w:hAnsi="Courier New" w:cs="Courier New"/>
          <w:b/>
          <w:sz w:val="20"/>
          <w:szCs w:val="20"/>
          <w:highlight w:val="yellow"/>
        </w:rPr>
        <w:t xml:space="preserve">If you are unable to get your </w:t>
      </w:r>
      <w:proofErr w:type="spellStart"/>
      <w:r w:rsidRPr="00956ADD">
        <w:rPr>
          <w:rFonts w:ascii="Courier New" w:hAnsi="Courier New" w:cs="Courier New"/>
          <w:b/>
          <w:sz w:val="20"/>
          <w:szCs w:val="20"/>
          <w:highlight w:val="yellow"/>
        </w:rPr>
        <w:t>hexToCharacter</w:t>
      </w:r>
      <w:proofErr w:type="spellEnd"/>
      <w:r w:rsidRPr="00956ADD">
        <w:rPr>
          <w:rFonts w:ascii="Courier New" w:hAnsi="Courier New" w:cs="Courier New"/>
          <w:b/>
          <w:sz w:val="20"/>
          <w:szCs w:val="20"/>
          <w:highlight w:val="yellow"/>
        </w:rPr>
        <w:t xml:space="preserve"> method working correctly, you can use MY equivalent </w:t>
      </w:r>
      <w:r w:rsidR="00053ED4" w:rsidRPr="00956ADD">
        <w:rPr>
          <w:rFonts w:ascii="Courier New" w:hAnsi="Courier New" w:cs="Courier New"/>
          <w:b/>
          <w:sz w:val="20"/>
          <w:szCs w:val="20"/>
          <w:highlight w:val="yellow"/>
        </w:rPr>
        <w:t xml:space="preserve">method   </w:t>
      </w:r>
      <w:proofErr w:type="spellStart"/>
      <w:proofErr w:type="gramStart"/>
      <w:r w:rsidR="00053ED4" w:rsidRPr="00956ADD">
        <w:rPr>
          <w:rFonts w:ascii="Courier New" w:hAnsi="Courier New" w:cs="Courier New"/>
          <w:b/>
          <w:sz w:val="20"/>
          <w:szCs w:val="20"/>
          <w:highlight w:val="yellow"/>
        </w:rPr>
        <w:t>hexToChar</w:t>
      </w:r>
      <w:proofErr w:type="spellEnd"/>
      <w:r w:rsidR="00053ED4" w:rsidRPr="00956ADD">
        <w:rPr>
          <w:rFonts w:ascii="Courier New" w:hAnsi="Courier New" w:cs="Courier New"/>
          <w:b/>
          <w:sz w:val="20"/>
          <w:szCs w:val="20"/>
          <w:highlight w:val="yellow"/>
        </w:rPr>
        <w:t xml:space="preserve">  which</w:t>
      </w:r>
      <w:proofErr w:type="gramEnd"/>
      <w:r w:rsidR="00053ED4" w:rsidRPr="00956ADD">
        <w:rPr>
          <w:rFonts w:ascii="Courier New" w:hAnsi="Courier New" w:cs="Courier New"/>
          <w:b/>
          <w:sz w:val="20"/>
          <w:szCs w:val="20"/>
          <w:highlight w:val="yellow"/>
        </w:rPr>
        <w:t xml:space="preserve"> </w:t>
      </w:r>
      <w:r w:rsidR="00994A95" w:rsidRPr="00956ADD">
        <w:rPr>
          <w:rFonts w:ascii="Courier New" w:hAnsi="Courier New" w:cs="Courier New"/>
          <w:b/>
          <w:sz w:val="20"/>
          <w:szCs w:val="20"/>
          <w:highlight w:val="yellow"/>
        </w:rPr>
        <w:t>will do the same thing as yours.</w:t>
      </w:r>
    </w:p>
    <w:p w:rsidR="002A6ACF" w:rsidRDefault="00D00370" w:rsidP="00277C98">
      <w:r>
        <w:t xml:space="preserve">2. </w:t>
      </w:r>
      <w:r w:rsidR="00BF0180">
        <w:t>(25</w:t>
      </w:r>
      <w:r w:rsidR="002C00FB">
        <w:t xml:space="preserve"> pts) </w:t>
      </w:r>
      <w:r w:rsidR="00277C98">
        <w:t xml:space="preserve">Write the method  </w:t>
      </w:r>
    </w:p>
    <w:p w:rsidR="002A6ACF" w:rsidRDefault="00277C98" w:rsidP="00277C98">
      <w:pPr>
        <w:rPr>
          <w:rFonts w:ascii="Courier New" w:hAnsi="Courier New" w:cs="Courier New"/>
          <w:b/>
          <w:sz w:val="20"/>
          <w:szCs w:val="20"/>
        </w:rPr>
      </w:pPr>
      <w:r w:rsidRPr="00277C98">
        <w:rPr>
          <w:rFonts w:ascii="Courier New" w:hAnsi="Courier New" w:cs="Courier New"/>
          <w:b/>
          <w:sz w:val="20"/>
          <w:szCs w:val="20"/>
        </w:rPr>
        <w:t>+</w:t>
      </w:r>
      <w:r w:rsidRPr="002A6ACF">
        <w:rPr>
          <w:rFonts w:ascii="Courier New" w:hAnsi="Courier New" w:cs="Courier New"/>
          <w:b/>
          <w:sz w:val="20"/>
          <w:szCs w:val="20"/>
        </w:rPr>
        <w:t>charTo4HexDigits(</w:t>
      </w:r>
      <w:proofErr w:type="spellStart"/>
      <w:proofErr w:type="gramStart"/>
      <w:r w:rsidRPr="002A6ACF">
        <w:rPr>
          <w:rFonts w:ascii="Courier New" w:hAnsi="Courier New" w:cs="Courier New"/>
          <w:b/>
          <w:sz w:val="20"/>
          <w:szCs w:val="20"/>
        </w:rPr>
        <w:t>lpSourceString:dword</w:t>
      </w:r>
      <w:proofErr w:type="spellEnd"/>
      <w:proofErr w:type="gramEnd"/>
      <w:r w:rsidRPr="002A6ACF">
        <w:rPr>
          <w:rFonts w:ascii="Courier New" w:hAnsi="Courier New" w:cs="Courier New"/>
          <w:b/>
          <w:sz w:val="20"/>
          <w:szCs w:val="20"/>
        </w:rPr>
        <w:t>):</w:t>
      </w:r>
      <w:proofErr w:type="spellStart"/>
      <w:r w:rsidRPr="002A6ACF">
        <w:rPr>
          <w:rFonts w:ascii="Courier New" w:hAnsi="Courier New" w:cs="Courier New"/>
          <w:b/>
          <w:sz w:val="20"/>
          <w:szCs w:val="20"/>
        </w:rPr>
        <w:t>dword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  </w:t>
      </w:r>
    </w:p>
    <w:p w:rsidR="00C17841" w:rsidRDefault="002A6ACF" w:rsidP="00277C98"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ab/>
      </w:r>
      <w:r w:rsidR="00277C98" w:rsidRPr="00277C98">
        <w:t xml:space="preserve">which accepts a null-terminated string of characters and returns the </w:t>
      </w:r>
      <w:proofErr w:type="spellStart"/>
      <w:r w:rsidR="00277C98" w:rsidRPr="00277C98">
        <w:t>dword</w:t>
      </w:r>
      <w:proofErr w:type="spellEnd"/>
      <w:r w:rsidR="00277C98" w:rsidRPr="00277C98">
        <w:t xml:space="preserve"> mask derived from t</w:t>
      </w:r>
      <w:r w:rsidR="00041A34">
        <w:t>hose characters. For example, suppose</w:t>
      </w:r>
      <w:r w:rsidR="00277C98" w:rsidRPr="00277C98">
        <w:t xml:space="preserve"> the user is prompted to enter an 8-hex</w:t>
      </w:r>
      <w:r w:rsidR="00041A34">
        <w:t xml:space="preserve"> </w:t>
      </w:r>
      <w:r w:rsidR="00277C98" w:rsidRPr="00277C98">
        <w:t>digit mask and the</w:t>
      </w:r>
      <w:r w:rsidR="00041A34">
        <w:t>n</w:t>
      </w:r>
      <w:r w:rsidR="00277C98" w:rsidRPr="00277C98">
        <w:t xml:space="preserve"> enters ABCDEF01</w:t>
      </w:r>
      <w:r w:rsidR="00041A34">
        <w:t xml:space="preserve">. This is accepted as an ASCII string. This method converts that string </w:t>
      </w:r>
      <w:r w:rsidR="00277C98" w:rsidRPr="00277C98">
        <w:t xml:space="preserve">to the </w:t>
      </w:r>
      <w:proofErr w:type="spellStart"/>
      <w:proofErr w:type="gramStart"/>
      <w:r w:rsidR="00277C98" w:rsidRPr="00277C98">
        <w:t>dword</w:t>
      </w:r>
      <w:proofErr w:type="spellEnd"/>
      <w:r w:rsidR="00277C98" w:rsidRPr="00277C98">
        <w:t xml:space="preserve">  ABCDEF</w:t>
      </w:r>
      <w:proofErr w:type="gramEnd"/>
      <w:r w:rsidR="00277C98" w:rsidRPr="00277C98">
        <w:t>01h. The user can enter uppercase or lowercase A-F, a</w:t>
      </w:r>
      <w:r w:rsidR="00041A34">
        <w:t xml:space="preserve">-f. If there is any invalid </w:t>
      </w:r>
      <w:r w:rsidR="00277C98" w:rsidRPr="00277C98">
        <w:t xml:space="preserve">character in the </w:t>
      </w:r>
      <w:proofErr w:type="gramStart"/>
      <w:r w:rsidR="00277C98" w:rsidRPr="00277C98">
        <w:t>string</w:t>
      </w:r>
      <w:r w:rsidR="00041A34">
        <w:t>(</w:t>
      </w:r>
      <w:proofErr w:type="gramEnd"/>
      <w:r w:rsidR="00041A34">
        <w:t>not in the set {ABCDEF0123456789} or the set {abcdef0123456789}  or the string is more than 8 characters long</w:t>
      </w:r>
      <w:r w:rsidR="00277C98" w:rsidRPr="00277C98">
        <w:t xml:space="preserve">, the method returns -1. </w:t>
      </w:r>
      <w:r w:rsidR="00994A95">
        <w:t xml:space="preserve"> </w:t>
      </w:r>
    </w:p>
    <w:p w:rsidR="003304F1" w:rsidRPr="002C00FB" w:rsidRDefault="00DE4EA9" w:rsidP="004D5511">
      <w:pPr>
        <w:rPr>
          <w:b/>
          <w:sz w:val="20"/>
          <w:szCs w:val="20"/>
        </w:rPr>
      </w:pPr>
      <w:proofErr w:type="gramStart"/>
      <w:r>
        <w:t>3)</w:t>
      </w:r>
      <w:r w:rsidR="002C00FB">
        <w:t>(</w:t>
      </w:r>
      <w:r>
        <w:t xml:space="preserve"> </w:t>
      </w:r>
      <w:r w:rsidR="00BF0180">
        <w:t>25</w:t>
      </w:r>
      <w:proofErr w:type="gramEnd"/>
      <w:r w:rsidR="002C00FB">
        <w:t xml:space="preserve"> pts) </w:t>
      </w:r>
      <w:r>
        <w:t>Write the</w:t>
      </w:r>
      <w:r w:rsidR="00F64588">
        <w:t xml:space="preserve"> method:</w:t>
      </w:r>
      <w:r>
        <w:t xml:space="preserve"> </w:t>
      </w:r>
      <w:r w:rsidR="00F64588" w:rsidRPr="002C00FB">
        <w:rPr>
          <w:rFonts w:ascii="Courier New" w:hAnsi="Courier New" w:cs="Courier New"/>
          <w:b/>
          <w:sz w:val="20"/>
          <w:szCs w:val="20"/>
        </w:rPr>
        <w:t>+encrypt</w:t>
      </w:r>
      <w:r w:rsidR="001F14AA">
        <w:rPr>
          <w:rFonts w:ascii="Courier New" w:hAnsi="Courier New" w:cs="Courier New"/>
          <w:b/>
          <w:sz w:val="20"/>
          <w:szCs w:val="20"/>
        </w:rPr>
        <w:t>32</w:t>
      </w:r>
      <w:r w:rsidRPr="002C00FB">
        <w:rPr>
          <w:rFonts w:ascii="Courier New" w:hAnsi="Courier New" w:cs="Courier New"/>
          <w:b/>
          <w:sz w:val="20"/>
          <w:szCs w:val="20"/>
        </w:rPr>
        <w:t>Bit</w:t>
      </w:r>
      <w:r w:rsidR="004D5511" w:rsidRPr="002C00FB">
        <w:rPr>
          <w:rFonts w:ascii="Courier New" w:hAnsi="Courier New" w:cs="Courier New"/>
          <w:b/>
          <w:sz w:val="20"/>
          <w:szCs w:val="20"/>
        </w:rPr>
        <w:t>(lpSourceString:dword</w:t>
      </w:r>
      <w:r w:rsidR="002A6ACF">
        <w:rPr>
          <w:rFonts w:ascii="Courier New" w:hAnsi="Courier New" w:cs="Courier New"/>
          <w:b/>
          <w:sz w:val="20"/>
          <w:szCs w:val="20"/>
        </w:rPr>
        <w:t>,d</w:t>
      </w:r>
      <w:r w:rsidR="001F14AA">
        <w:rPr>
          <w:rFonts w:ascii="Courier New" w:hAnsi="Courier New" w:cs="Courier New"/>
          <w:b/>
          <w:sz w:val="20"/>
          <w:szCs w:val="20"/>
        </w:rPr>
        <w:t>Mask</w:t>
      </w:r>
      <w:r w:rsidR="00603017" w:rsidRPr="002C00FB">
        <w:rPr>
          <w:rFonts w:ascii="Courier New" w:hAnsi="Courier New" w:cs="Courier New"/>
          <w:b/>
          <w:sz w:val="20"/>
          <w:szCs w:val="20"/>
        </w:rPr>
        <w:t>:</w:t>
      </w:r>
      <w:r w:rsidR="00C17841" w:rsidRPr="002C00FB">
        <w:rPr>
          <w:rFonts w:ascii="Courier New" w:hAnsi="Courier New" w:cs="Courier New"/>
          <w:b/>
          <w:sz w:val="20"/>
          <w:szCs w:val="20"/>
        </w:rPr>
        <w:t>dword,numBytes:dword)</w:t>
      </w:r>
      <w:r w:rsidRPr="002C00FB">
        <w:rPr>
          <w:rFonts w:ascii="Courier New" w:hAnsi="Courier New" w:cs="Courier New"/>
          <w:b/>
          <w:sz w:val="20"/>
          <w:szCs w:val="20"/>
        </w:rPr>
        <w:t>:dword</w:t>
      </w:r>
    </w:p>
    <w:p w:rsidR="004D5511" w:rsidRDefault="003304F1" w:rsidP="00294BEB">
      <w:r>
        <w:t>W</w:t>
      </w:r>
      <w:r w:rsidR="004D5511">
        <w:t>hich will encrypt a null-terminated</w:t>
      </w:r>
      <w:r w:rsidR="001F14AA">
        <w:t xml:space="preserve"> string of characters using a 32-bit mask key. This means that 4</w:t>
      </w:r>
      <w:r w:rsidR="004D5511">
        <w:t xml:space="preserve"> bytes at a time will be encrypted</w:t>
      </w:r>
      <w:r w:rsidR="001873CF">
        <w:t>.</w:t>
      </w:r>
      <w:r w:rsidR="004D5511">
        <w:t xml:space="preserve">  </w:t>
      </w:r>
      <w:r w:rsidR="00DE4EA9">
        <w:t xml:space="preserve">The first parameter is the address of the string to be encrypted. The second parameter is </w:t>
      </w:r>
      <w:r w:rsidR="002A6ACF">
        <w:t xml:space="preserve">the </w:t>
      </w:r>
      <w:proofErr w:type="spellStart"/>
      <w:r w:rsidR="00994A95">
        <w:t>d</w:t>
      </w:r>
      <w:r w:rsidR="00DE4EA9">
        <w:t>word</w:t>
      </w:r>
      <w:proofErr w:type="spellEnd"/>
      <w:r w:rsidR="00DE4EA9">
        <w:t xml:space="preserve"> </w:t>
      </w:r>
      <w:r w:rsidR="002A6ACF">
        <w:t xml:space="preserve">mask </w:t>
      </w:r>
      <w:r w:rsidR="00DE4EA9">
        <w:t>to be used for encryption.</w:t>
      </w:r>
      <w:r w:rsidR="00F64588">
        <w:t xml:space="preserve"> The 3</w:t>
      </w:r>
      <w:r w:rsidR="00F64588" w:rsidRPr="00F64588">
        <w:rPr>
          <w:vertAlign w:val="superscript"/>
        </w:rPr>
        <w:t>rd</w:t>
      </w:r>
      <w:r w:rsidR="00F64588">
        <w:t xml:space="preserve"> parameter is the number of bytes to be encrypted.  The method will dynamically allocate (for this assignment a maximum of 256 bytes) to hold the encrypted string. Its address is returned to the calling program.  </w:t>
      </w:r>
      <w:r w:rsidR="00DE4EA9">
        <w:t xml:space="preserve"> </w:t>
      </w:r>
    </w:p>
    <w:p w:rsidR="002330E6" w:rsidRDefault="004D5511">
      <w:pPr>
        <w:rPr>
          <w:b/>
        </w:rPr>
      </w:pPr>
      <w:r>
        <w:t>With encryption, trying to display the encrypted string as a string of displayable characters may not produce a meaningful display or even printable characters.</w:t>
      </w:r>
      <w:r w:rsidR="008302DA">
        <w:t xml:space="preserve"> That’s why you will use the </w:t>
      </w:r>
      <w:proofErr w:type="spellStart"/>
      <w:proofErr w:type="gramStart"/>
      <w:r w:rsidR="008302DA" w:rsidRPr="00B16045">
        <w:rPr>
          <w:b/>
        </w:rPr>
        <w:t>hexToChar</w:t>
      </w:r>
      <w:r w:rsidR="00F64588">
        <w:rPr>
          <w:b/>
        </w:rPr>
        <w:t>acter</w:t>
      </w:r>
      <w:proofErr w:type="spellEnd"/>
      <w:r w:rsidR="00B16045">
        <w:t xml:space="preserve"> </w:t>
      </w:r>
      <w:r w:rsidR="008302DA">
        <w:t xml:space="preserve"> method</w:t>
      </w:r>
      <w:proofErr w:type="gramEnd"/>
      <w:r w:rsidR="008302DA">
        <w:t xml:space="preserve"> to construct a “meaningful” display of the encrypted values.</w:t>
      </w:r>
      <w:r w:rsidR="001873CF">
        <w:t xml:space="preserve">  </w:t>
      </w:r>
      <w:r w:rsidR="00041A34">
        <w:t>Your driver will i</w:t>
      </w:r>
      <w:r w:rsidR="001873CF">
        <w:t>nput</w:t>
      </w:r>
      <w:r w:rsidR="00041A34">
        <w:t xml:space="preserve"> a</w:t>
      </w:r>
      <w:r w:rsidR="001873CF">
        <w:t xml:space="preserve"> source string from the keyboard</w:t>
      </w:r>
      <w:r w:rsidR="00041A34">
        <w:t xml:space="preserve"> (of max size 100 chars). Then, it will i</w:t>
      </w:r>
      <w:r w:rsidR="00294BEB">
        <w:t>nput the 32</w:t>
      </w:r>
      <w:r w:rsidR="001873CF">
        <w:t xml:space="preserve">-bit encryption key. Display the hex representation of both </w:t>
      </w:r>
      <w:r w:rsidR="00041A34">
        <w:t xml:space="preserve">the source string and then the encryption key </w:t>
      </w:r>
      <w:r w:rsidR="001873CF">
        <w:t xml:space="preserve">with </w:t>
      </w:r>
      <w:r w:rsidR="00041A34">
        <w:t>appropriate descriptions. Then, encrypt the source string.</w:t>
      </w:r>
      <w:r w:rsidR="001873CF">
        <w:t xml:space="preserve"> Display the original string and the encrypted string so the bytes of the strings line up. Then re-encrypt the newly encrypted string and you should get the original string. NOTE: If you write your encryption method incorrectly you may see the encryption and de-</w:t>
      </w:r>
      <w:proofErr w:type="spellStart"/>
      <w:r w:rsidR="001873CF">
        <w:t>cryption</w:t>
      </w:r>
      <w:proofErr w:type="spellEnd"/>
      <w:r w:rsidR="001873CF">
        <w:t xml:space="preserve"> work “correctly.” However, it is possible that you did NOT encrypt correctly. Thus, I will use my own encryption method to de-crypt your encrypted string. It should produce the exact original string.</w:t>
      </w:r>
      <w:r w:rsidR="00B603B3">
        <w:t xml:space="preserve">  </w:t>
      </w:r>
    </w:p>
    <w:p w:rsidR="008B32A0" w:rsidRDefault="008B32A0" w:rsidP="008B32A0">
      <w:pPr>
        <w:rPr>
          <w:b/>
          <w:color w:val="FF0000"/>
        </w:rPr>
      </w:pPr>
      <w:r w:rsidRPr="004600CF">
        <w:rPr>
          <w:b/>
          <w:color w:val="FF0000"/>
          <w:u w:val="single"/>
        </w:rPr>
        <w:t xml:space="preserve">IMPORTANT!! </w:t>
      </w:r>
      <w:r w:rsidR="001579A8">
        <w:rPr>
          <w:b/>
          <w:color w:val="FF0000"/>
        </w:rPr>
        <w:t xml:space="preserve"> You MUST use </w:t>
      </w:r>
      <w:r w:rsidRPr="004600CF">
        <w:rPr>
          <w:b/>
          <w:color w:val="FF0000"/>
        </w:rPr>
        <w:t xml:space="preserve">shifting operations and you </w:t>
      </w:r>
      <w:r w:rsidR="00294BEB">
        <w:rPr>
          <w:b/>
          <w:color w:val="FF0000"/>
        </w:rPr>
        <w:t>MUST use the XOR method across all 4</w:t>
      </w:r>
      <w:r w:rsidRPr="004600CF">
        <w:rPr>
          <w:b/>
          <w:color w:val="FF0000"/>
        </w:rPr>
        <w:t xml:space="preserve"> bytes. </w:t>
      </w:r>
      <w:r w:rsidR="00294BEB">
        <w:rPr>
          <w:b/>
          <w:color w:val="FF0000"/>
        </w:rPr>
        <w:t>Y</w:t>
      </w:r>
      <w:r w:rsidRPr="004600CF">
        <w:rPr>
          <w:b/>
          <w:color w:val="FF0000"/>
        </w:rPr>
        <w:t xml:space="preserve">ou can apply your </w:t>
      </w:r>
      <w:proofErr w:type="spellStart"/>
      <w:r w:rsidRPr="004600CF">
        <w:rPr>
          <w:b/>
          <w:color w:val="FF0000"/>
        </w:rPr>
        <w:t>Xor’ing</w:t>
      </w:r>
      <w:proofErr w:type="spellEnd"/>
      <w:r w:rsidRPr="004600CF">
        <w:rPr>
          <w:b/>
          <w:color w:val="FF0000"/>
        </w:rPr>
        <w:t>. I wanted an exercise that would allow you to get some experience using the shift instructions without contriving some weird example. There is a fairly simple method in which you could XOR a byte at a time</w:t>
      </w:r>
      <w:r w:rsidR="00294BEB">
        <w:rPr>
          <w:b/>
          <w:color w:val="FF0000"/>
        </w:rPr>
        <w:t xml:space="preserve">, </w:t>
      </w:r>
      <w:r w:rsidR="00994A95">
        <w:rPr>
          <w:b/>
          <w:color w:val="FF0000"/>
        </w:rPr>
        <w:t xml:space="preserve">but </w:t>
      </w:r>
      <w:proofErr w:type="gramStart"/>
      <w:r w:rsidR="00994A95">
        <w:rPr>
          <w:b/>
          <w:color w:val="FF0000"/>
        </w:rPr>
        <w:t>y</w:t>
      </w:r>
      <w:r w:rsidR="00294BEB">
        <w:rPr>
          <w:b/>
          <w:color w:val="FF0000"/>
        </w:rPr>
        <w:t>ou  MUST</w:t>
      </w:r>
      <w:proofErr w:type="gramEnd"/>
      <w:r w:rsidR="00294BEB">
        <w:rPr>
          <w:b/>
          <w:color w:val="FF0000"/>
        </w:rPr>
        <w:t xml:space="preserve"> XOR in groups of 4 bytes except for any “left-over” bytes.</w:t>
      </w:r>
      <w:r>
        <w:rPr>
          <w:b/>
          <w:color w:val="FF0000"/>
        </w:rPr>
        <w:t xml:space="preserve"> if the string has a </w:t>
      </w:r>
      <w:r w:rsidR="00294BEB">
        <w:rPr>
          <w:b/>
          <w:color w:val="FF0000"/>
        </w:rPr>
        <w:t xml:space="preserve">length that is not a multiple of 4, then use the left-most bytes of the mask. for example if the mask </w:t>
      </w:r>
      <w:proofErr w:type="gramStart"/>
      <w:r w:rsidR="00294BEB">
        <w:rPr>
          <w:b/>
          <w:color w:val="FF0000"/>
        </w:rPr>
        <w:t>is  ABCD</w:t>
      </w:r>
      <w:proofErr w:type="gramEnd"/>
      <w:r w:rsidR="00294BEB">
        <w:rPr>
          <w:b/>
          <w:color w:val="FF0000"/>
        </w:rPr>
        <w:t xml:space="preserve">0123h then you would mask 4 bytes at a time from the string. Suppose that there is 1 extra byte beyond a multiple of 4, then you would mask that one extra byte </w:t>
      </w:r>
      <w:proofErr w:type="gramStart"/>
      <w:r w:rsidR="00294BEB">
        <w:rPr>
          <w:b/>
          <w:color w:val="FF0000"/>
        </w:rPr>
        <w:t xml:space="preserve">with  </w:t>
      </w:r>
      <w:proofErr w:type="spellStart"/>
      <w:r w:rsidR="00294BEB">
        <w:rPr>
          <w:b/>
          <w:color w:val="FF0000"/>
        </w:rPr>
        <w:t>ABh</w:t>
      </w:r>
      <w:proofErr w:type="spellEnd"/>
      <w:proofErr w:type="gramEnd"/>
      <w:r w:rsidR="00294BEB">
        <w:rPr>
          <w:b/>
          <w:color w:val="FF0000"/>
        </w:rPr>
        <w:t>, if there were 2 bytes left over, mask them with ABCD, etc.</w:t>
      </w:r>
    </w:p>
    <w:p w:rsidR="00BA2642" w:rsidRDefault="00BF0180" w:rsidP="008B32A0">
      <w:pPr>
        <w:rPr>
          <w:b/>
          <w:color w:val="FF0000"/>
        </w:rPr>
      </w:pPr>
      <w:r>
        <w:t>4) (15</w:t>
      </w:r>
      <w:r w:rsidR="002C00FB" w:rsidRPr="002C00FB">
        <w:t xml:space="preserve"> pts) Write the driver to test your methods.</w:t>
      </w:r>
      <w:r w:rsidR="002C00FB">
        <w:rPr>
          <w:b/>
          <w:color w:val="FF0000"/>
        </w:rPr>
        <w:tab/>
      </w:r>
      <w:r w:rsidR="00BA2642">
        <w:rPr>
          <w:b/>
          <w:color w:val="FF0000"/>
        </w:rPr>
        <w:t xml:space="preserve"> </w:t>
      </w:r>
    </w:p>
    <w:sectPr w:rsidR="00BA2642" w:rsidSect="003072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2856"/>
    <w:multiLevelType w:val="hybridMultilevel"/>
    <w:tmpl w:val="6194F532"/>
    <w:lvl w:ilvl="0" w:tplc="0A06F52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3C5CD6"/>
    <w:multiLevelType w:val="hybridMultilevel"/>
    <w:tmpl w:val="29C27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05A88"/>
    <w:multiLevelType w:val="hybridMultilevel"/>
    <w:tmpl w:val="958A5E4C"/>
    <w:lvl w:ilvl="0" w:tplc="DE0E6514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F74988"/>
    <w:multiLevelType w:val="hybridMultilevel"/>
    <w:tmpl w:val="C3ECD21E"/>
    <w:lvl w:ilvl="0" w:tplc="1FD2045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D7D"/>
    <w:rsid w:val="00006F7B"/>
    <w:rsid w:val="00041A34"/>
    <w:rsid w:val="00053ED4"/>
    <w:rsid w:val="00061D24"/>
    <w:rsid w:val="00075937"/>
    <w:rsid w:val="00093A8D"/>
    <w:rsid w:val="00106B7B"/>
    <w:rsid w:val="001579A8"/>
    <w:rsid w:val="001873CF"/>
    <w:rsid w:val="001B0620"/>
    <w:rsid w:val="001D1F3C"/>
    <w:rsid w:val="001E177B"/>
    <w:rsid w:val="001F14AA"/>
    <w:rsid w:val="002201F5"/>
    <w:rsid w:val="002330E6"/>
    <w:rsid w:val="00277C98"/>
    <w:rsid w:val="00294BEB"/>
    <w:rsid w:val="0029587D"/>
    <w:rsid w:val="002A6ACF"/>
    <w:rsid w:val="002C00FB"/>
    <w:rsid w:val="003072A8"/>
    <w:rsid w:val="003304F1"/>
    <w:rsid w:val="003434A4"/>
    <w:rsid w:val="00390D2F"/>
    <w:rsid w:val="00392EEA"/>
    <w:rsid w:val="003E573D"/>
    <w:rsid w:val="00405A24"/>
    <w:rsid w:val="004600CF"/>
    <w:rsid w:val="004B783F"/>
    <w:rsid w:val="004C5565"/>
    <w:rsid w:val="004D5511"/>
    <w:rsid w:val="004D7CD7"/>
    <w:rsid w:val="004E1DE9"/>
    <w:rsid w:val="00540690"/>
    <w:rsid w:val="00560FA1"/>
    <w:rsid w:val="0058660C"/>
    <w:rsid w:val="005C5869"/>
    <w:rsid w:val="005D6C11"/>
    <w:rsid w:val="005E05E1"/>
    <w:rsid w:val="005E0DF4"/>
    <w:rsid w:val="005F42B6"/>
    <w:rsid w:val="00603017"/>
    <w:rsid w:val="006C2AEA"/>
    <w:rsid w:val="006F596E"/>
    <w:rsid w:val="0070732D"/>
    <w:rsid w:val="007354E8"/>
    <w:rsid w:val="00754249"/>
    <w:rsid w:val="007E2D7D"/>
    <w:rsid w:val="008302DA"/>
    <w:rsid w:val="00844C2B"/>
    <w:rsid w:val="00890C1A"/>
    <w:rsid w:val="008B32A0"/>
    <w:rsid w:val="009159D6"/>
    <w:rsid w:val="00956ADD"/>
    <w:rsid w:val="00967A8B"/>
    <w:rsid w:val="00994A95"/>
    <w:rsid w:val="009A3D1F"/>
    <w:rsid w:val="009D1D54"/>
    <w:rsid w:val="009E7B8D"/>
    <w:rsid w:val="00A571CD"/>
    <w:rsid w:val="00A93520"/>
    <w:rsid w:val="00AB4EA1"/>
    <w:rsid w:val="00AE18E2"/>
    <w:rsid w:val="00AF081B"/>
    <w:rsid w:val="00B16045"/>
    <w:rsid w:val="00B603B3"/>
    <w:rsid w:val="00B87752"/>
    <w:rsid w:val="00BA2642"/>
    <w:rsid w:val="00BA4A94"/>
    <w:rsid w:val="00BF0180"/>
    <w:rsid w:val="00C0313C"/>
    <w:rsid w:val="00C17841"/>
    <w:rsid w:val="00C4454F"/>
    <w:rsid w:val="00C46938"/>
    <w:rsid w:val="00C9036B"/>
    <w:rsid w:val="00CA5FB7"/>
    <w:rsid w:val="00CA6260"/>
    <w:rsid w:val="00CB6486"/>
    <w:rsid w:val="00CE3A9B"/>
    <w:rsid w:val="00D00370"/>
    <w:rsid w:val="00D92923"/>
    <w:rsid w:val="00DA5526"/>
    <w:rsid w:val="00DC5273"/>
    <w:rsid w:val="00DD4496"/>
    <w:rsid w:val="00DE1812"/>
    <w:rsid w:val="00DE4EA9"/>
    <w:rsid w:val="00F53ADE"/>
    <w:rsid w:val="00F64588"/>
    <w:rsid w:val="00F645BB"/>
    <w:rsid w:val="00F866D6"/>
    <w:rsid w:val="00F93201"/>
    <w:rsid w:val="00FD25A4"/>
    <w:rsid w:val="00FF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35726F-FAE7-44B3-A0BE-C0AD7E61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3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1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0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6FD59-190E-4A2A-98C8-6B603C7F5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Shupe, Ryan</cp:lastModifiedBy>
  <cp:revision>9</cp:revision>
  <dcterms:created xsi:type="dcterms:W3CDTF">2019-11-14T17:22:00Z</dcterms:created>
  <dcterms:modified xsi:type="dcterms:W3CDTF">2019-11-29T08:44:00Z</dcterms:modified>
</cp:coreProperties>
</file>