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1312" behindDoc="1" locked="0" layoutInCell="1" allowOverlap="1" wp14:anchorId="71ED84B7" wp14:editId="3C44E90E">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405157" w:rsidRDefault="007402F3" w:rsidP="00557D28">
          <w:pPr>
            <w:pStyle w:val="Ttulo"/>
            <w:jc w:val="both"/>
            <w:rPr>
              <w:sz w:val="32"/>
              <w:szCs w:val="32"/>
            </w:rPr>
          </w:pPr>
          <w:r w:rsidRPr="00405157">
            <w:rPr>
              <w:sz w:val="32"/>
              <w:szCs w:val="32"/>
            </w:rPr>
            <w:t>Tabla de contenido</w:t>
          </w:r>
        </w:p>
        <w:p w14:paraId="09E90AD2" w14:textId="1C17F37D" w:rsidR="00B15C02" w:rsidRPr="00B15C02" w:rsidRDefault="007402F3">
          <w:pPr>
            <w:pStyle w:val="TDC1"/>
            <w:tabs>
              <w:tab w:val="right" w:leader="dot" w:pos="8494"/>
            </w:tabs>
            <w:rPr>
              <w:rFonts w:eastAsiaTheme="minorEastAsia"/>
              <w:noProof/>
              <w:sz w:val="18"/>
              <w:szCs w:val="18"/>
              <w:lang w:eastAsia="es-ES"/>
            </w:rPr>
          </w:pPr>
          <w:r w:rsidRPr="00B15C02">
            <w:rPr>
              <w:sz w:val="18"/>
              <w:szCs w:val="18"/>
            </w:rPr>
            <w:fldChar w:fldCharType="begin"/>
          </w:r>
          <w:r w:rsidRPr="00B15C02">
            <w:rPr>
              <w:sz w:val="18"/>
              <w:szCs w:val="18"/>
            </w:rPr>
            <w:instrText xml:space="preserve"> TOC \o "1-3" \h \z \u </w:instrText>
          </w:r>
          <w:r w:rsidRPr="00B15C02">
            <w:rPr>
              <w:sz w:val="18"/>
              <w:szCs w:val="18"/>
            </w:rPr>
            <w:fldChar w:fldCharType="separate"/>
          </w:r>
          <w:hyperlink w:anchor="_Toc73379656" w:history="1">
            <w:r w:rsidR="00B15C02" w:rsidRPr="00B15C02">
              <w:rPr>
                <w:rStyle w:val="Hipervnculo"/>
                <w:noProof/>
                <w:sz w:val="18"/>
                <w:szCs w:val="18"/>
              </w:rPr>
              <w:t>Presentación</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4C50CDFD" w14:textId="597E7785" w:rsidR="00B15C02" w:rsidRPr="00B15C02" w:rsidRDefault="00111DC8">
          <w:pPr>
            <w:pStyle w:val="TDC1"/>
            <w:tabs>
              <w:tab w:val="right" w:leader="dot" w:pos="8494"/>
            </w:tabs>
            <w:rPr>
              <w:rFonts w:eastAsiaTheme="minorEastAsia"/>
              <w:noProof/>
              <w:sz w:val="18"/>
              <w:szCs w:val="18"/>
              <w:lang w:eastAsia="es-ES"/>
            </w:rPr>
          </w:pPr>
          <w:hyperlink w:anchor="_Toc73379657" w:history="1">
            <w:r w:rsidR="00B15C02" w:rsidRPr="00B15C02">
              <w:rPr>
                <w:rStyle w:val="Hipervnculo"/>
                <w:noProof/>
                <w:sz w:val="18"/>
                <w:szCs w:val="18"/>
              </w:rPr>
              <w:t>Bucle principal del juego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52FB497C" w14:textId="017B4FDB" w:rsidR="00B15C02" w:rsidRPr="00B15C02" w:rsidRDefault="00111DC8">
          <w:pPr>
            <w:pStyle w:val="TDC1"/>
            <w:tabs>
              <w:tab w:val="right" w:leader="dot" w:pos="8494"/>
            </w:tabs>
            <w:rPr>
              <w:rFonts w:eastAsiaTheme="minorEastAsia"/>
              <w:noProof/>
              <w:sz w:val="18"/>
              <w:szCs w:val="18"/>
              <w:lang w:eastAsia="es-ES"/>
            </w:rPr>
          </w:pPr>
          <w:hyperlink w:anchor="_Toc73379658" w:history="1">
            <w:r w:rsidR="00B15C02" w:rsidRPr="00B15C02">
              <w:rPr>
                <w:rStyle w:val="Hipervnculo"/>
                <w:noProof/>
                <w:sz w:val="18"/>
                <w:szCs w:val="18"/>
              </w:rPr>
              <w:t>Dimensiones de la pantalla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5</w:t>
            </w:r>
            <w:r w:rsidR="00B15C02" w:rsidRPr="00B15C02">
              <w:rPr>
                <w:noProof/>
                <w:webHidden/>
                <w:sz w:val="18"/>
                <w:szCs w:val="18"/>
              </w:rPr>
              <w:fldChar w:fldCharType="end"/>
            </w:r>
          </w:hyperlink>
        </w:p>
        <w:p w14:paraId="0D3F0D71" w14:textId="1235483B" w:rsidR="00B15C02" w:rsidRPr="00B15C02" w:rsidRDefault="00111DC8">
          <w:pPr>
            <w:pStyle w:val="TDC1"/>
            <w:tabs>
              <w:tab w:val="right" w:leader="dot" w:pos="8494"/>
            </w:tabs>
            <w:rPr>
              <w:rFonts w:eastAsiaTheme="minorEastAsia"/>
              <w:noProof/>
              <w:sz w:val="18"/>
              <w:szCs w:val="18"/>
              <w:lang w:eastAsia="es-ES"/>
            </w:rPr>
          </w:pPr>
          <w:hyperlink w:anchor="_Toc73379659" w:history="1">
            <w:r w:rsidR="00B15C02" w:rsidRPr="00B15C02">
              <w:rPr>
                <w:rStyle w:val="Hipervnculo"/>
                <w:noProof/>
                <w:sz w:val="18"/>
                <w:szCs w:val="18"/>
              </w:rPr>
              <w:t>Rectángulos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5</w:t>
            </w:r>
            <w:r w:rsidR="00B15C02" w:rsidRPr="00B15C02">
              <w:rPr>
                <w:noProof/>
                <w:webHidden/>
                <w:sz w:val="18"/>
                <w:szCs w:val="18"/>
              </w:rPr>
              <w:fldChar w:fldCharType="end"/>
            </w:r>
          </w:hyperlink>
        </w:p>
        <w:p w14:paraId="46F35109" w14:textId="39BA7BA5" w:rsidR="00B15C02" w:rsidRPr="00B15C02" w:rsidRDefault="00111DC8">
          <w:pPr>
            <w:pStyle w:val="TDC1"/>
            <w:tabs>
              <w:tab w:val="right" w:leader="dot" w:pos="8494"/>
            </w:tabs>
            <w:rPr>
              <w:rFonts w:eastAsiaTheme="minorEastAsia"/>
              <w:noProof/>
              <w:sz w:val="18"/>
              <w:szCs w:val="18"/>
              <w:lang w:eastAsia="es-ES"/>
            </w:rPr>
          </w:pPr>
          <w:hyperlink w:anchor="_Toc73379660" w:history="1">
            <w:r w:rsidR="00B15C02" w:rsidRPr="00B15C02">
              <w:rPr>
                <w:rStyle w:val="Hipervnculo"/>
                <w:noProof/>
                <w:sz w:val="18"/>
                <w:szCs w:val="18"/>
              </w:rPr>
              <w:t>Detección de teclas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7F78ADD1" w14:textId="67998C4C" w:rsidR="00B15C02" w:rsidRPr="00B15C02" w:rsidRDefault="00111DC8">
          <w:pPr>
            <w:pStyle w:val="TDC1"/>
            <w:tabs>
              <w:tab w:val="right" w:leader="dot" w:pos="8494"/>
            </w:tabs>
            <w:rPr>
              <w:rFonts w:eastAsiaTheme="minorEastAsia"/>
              <w:noProof/>
              <w:sz w:val="18"/>
              <w:szCs w:val="18"/>
              <w:lang w:eastAsia="es-ES"/>
            </w:rPr>
          </w:pPr>
          <w:hyperlink w:anchor="_Toc73379661" w:history="1">
            <w:r w:rsidR="00B15C02" w:rsidRPr="00B15C02">
              <w:rPr>
                <w:rStyle w:val="Hipervnculo"/>
                <w:noProof/>
                <w:sz w:val="18"/>
                <w:szCs w:val="18"/>
              </w:rPr>
              <w:t>Hojas de sprites y Tiled</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53B12C2D" w14:textId="403783B6" w:rsidR="00B15C02" w:rsidRPr="00B15C02" w:rsidRDefault="00111DC8">
          <w:pPr>
            <w:pStyle w:val="TDC2"/>
            <w:tabs>
              <w:tab w:val="right" w:leader="dot" w:pos="8494"/>
            </w:tabs>
            <w:rPr>
              <w:rFonts w:eastAsiaTheme="minorEastAsia"/>
              <w:noProof/>
              <w:sz w:val="18"/>
              <w:szCs w:val="18"/>
              <w:lang w:eastAsia="es-ES"/>
            </w:rPr>
          </w:pPr>
          <w:hyperlink w:anchor="_Toc73379662" w:history="1">
            <w:r w:rsidR="00B15C02" w:rsidRPr="00B15C02">
              <w:rPr>
                <w:rStyle w:val="Hipervnculo"/>
                <w:noProof/>
                <w:sz w:val="18"/>
                <w:szCs w:val="18"/>
              </w:rPr>
              <w:t>Tiled</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4EF8A0ED" w14:textId="02D2E142" w:rsidR="00B15C02" w:rsidRPr="00B15C02" w:rsidRDefault="00111DC8">
          <w:pPr>
            <w:pStyle w:val="TDC2"/>
            <w:tabs>
              <w:tab w:val="right" w:leader="dot" w:pos="8494"/>
            </w:tabs>
            <w:rPr>
              <w:rFonts w:eastAsiaTheme="minorEastAsia"/>
              <w:noProof/>
              <w:sz w:val="18"/>
              <w:szCs w:val="18"/>
              <w:lang w:eastAsia="es-ES"/>
            </w:rPr>
          </w:pPr>
          <w:hyperlink w:anchor="_Toc73379663" w:history="1">
            <w:r w:rsidR="00B15C02" w:rsidRPr="00B15C02">
              <w:rPr>
                <w:rStyle w:val="Hipervnculo"/>
                <w:noProof/>
                <w:sz w:val="18"/>
                <w:szCs w:val="18"/>
              </w:rPr>
              <w:t>Hoja de 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7</w:t>
            </w:r>
            <w:r w:rsidR="00B15C02" w:rsidRPr="00B15C02">
              <w:rPr>
                <w:noProof/>
                <w:webHidden/>
                <w:sz w:val="18"/>
                <w:szCs w:val="18"/>
              </w:rPr>
              <w:fldChar w:fldCharType="end"/>
            </w:r>
          </w:hyperlink>
        </w:p>
        <w:p w14:paraId="33427120" w14:textId="5AB8A508" w:rsidR="00B15C02" w:rsidRPr="00B15C02" w:rsidRDefault="00111DC8">
          <w:pPr>
            <w:pStyle w:val="TDC1"/>
            <w:tabs>
              <w:tab w:val="right" w:leader="dot" w:pos="8494"/>
            </w:tabs>
            <w:rPr>
              <w:rFonts w:eastAsiaTheme="minorEastAsia"/>
              <w:noProof/>
              <w:sz w:val="18"/>
              <w:szCs w:val="18"/>
              <w:lang w:eastAsia="es-ES"/>
            </w:rPr>
          </w:pPr>
          <w:hyperlink w:anchor="_Toc73379664" w:history="1">
            <w:r w:rsidR="00B15C02" w:rsidRPr="00B15C02">
              <w:rPr>
                <w:rStyle w:val="Hipervnculo"/>
                <w:noProof/>
                <w:sz w:val="18"/>
                <w:szCs w:val="18"/>
              </w:rPr>
              <w:t>Cargar archivos sin caché</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7</w:t>
            </w:r>
            <w:r w:rsidR="00B15C02" w:rsidRPr="00B15C02">
              <w:rPr>
                <w:noProof/>
                <w:webHidden/>
                <w:sz w:val="18"/>
                <w:szCs w:val="18"/>
              </w:rPr>
              <w:fldChar w:fldCharType="end"/>
            </w:r>
          </w:hyperlink>
        </w:p>
        <w:p w14:paraId="16FAA7FA" w14:textId="27835DD6" w:rsidR="00B15C02" w:rsidRPr="00B15C02" w:rsidRDefault="00111DC8">
          <w:pPr>
            <w:pStyle w:val="TDC1"/>
            <w:tabs>
              <w:tab w:val="right" w:leader="dot" w:pos="8494"/>
            </w:tabs>
            <w:rPr>
              <w:rFonts w:eastAsiaTheme="minorEastAsia"/>
              <w:noProof/>
              <w:sz w:val="18"/>
              <w:szCs w:val="18"/>
              <w:lang w:eastAsia="es-ES"/>
            </w:rPr>
          </w:pPr>
          <w:hyperlink w:anchor="_Toc73379665" w:history="1">
            <w:r w:rsidR="00B15C02" w:rsidRPr="00B15C02">
              <w:rPr>
                <w:rStyle w:val="Hipervnculo"/>
                <w:noProof/>
                <w:sz w:val="18"/>
                <w:szCs w:val="18"/>
              </w:rPr>
              <w:t>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8</w:t>
            </w:r>
            <w:r w:rsidR="00B15C02" w:rsidRPr="00B15C02">
              <w:rPr>
                <w:noProof/>
                <w:webHidden/>
                <w:sz w:val="18"/>
                <w:szCs w:val="18"/>
              </w:rPr>
              <w:fldChar w:fldCharType="end"/>
            </w:r>
          </w:hyperlink>
        </w:p>
        <w:p w14:paraId="290AE302" w14:textId="62261F7B" w:rsidR="00B15C02" w:rsidRPr="00B15C02" w:rsidRDefault="00111DC8">
          <w:pPr>
            <w:pStyle w:val="TDC1"/>
            <w:tabs>
              <w:tab w:val="right" w:leader="dot" w:pos="8494"/>
            </w:tabs>
            <w:rPr>
              <w:rFonts w:eastAsiaTheme="minorEastAsia"/>
              <w:noProof/>
              <w:sz w:val="18"/>
              <w:szCs w:val="18"/>
              <w:lang w:eastAsia="es-ES"/>
            </w:rPr>
          </w:pPr>
          <w:hyperlink w:anchor="_Toc73379666" w:history="1">
            <w:r w:rsidR="00B15C02" w:rsidRPr="00B15C02">
              <w:rPr>
                <w:rStyle w:val="Hipervnculo"/>
                <w:noProof/>
                <w:sz w:val="18"/>
                <w:szCs w:val="18"/>
              </w:rPr>
              <w:t>Tiles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8</w:t>
            </w:r>
            <w:r w:rsidR="00B15C02" w:rsidRPr="00B15C02">
              <w:rPr>
                <w:noProof/>
                <w:webHidden/>
                <w:sz w:val="18"/>
                <w:szCs w:val="18"/>
              </w:rPr>
              <w:fldChar w:fldCharType="end"/>
            </w:r>
          </w:hyperlink>
        </w:p>
        <w:p w14:paraId="21B39E9E" w14:textId="5A525877" w:rsidR="00B15C02" w:rsidRPr="00B15C02" w:rsidRDefault="00111DC8">
          <w:pPr>
            <w:pStyle w:val="TDC1"/>
            <w:tabs>
              <w:tab w:val="right" w:leader="dot" w:pos="8494"/>
            </w:tabs>
            <w:rPr>
              <w:rFonts w:eastAsiaTheme="minorEastAsia"/>
              <w:noProof/>
              <w:sz w:val="18"/>
              <w:szCs w:val="18"/>
              <w:lang w:eastAsia="es-ES"/>
            </w:rPr>
          </w:pPr>
          <w:hyperlink w:anchor="_Toc73379667" w:history="1">
            <w:r w:rsidR="00B15C02" w:rsidRPr="00B15C02">
              <w:rPr>
                <w:rStyle w:val="Hipervnculo"/>
                <w:noProof/>
                <w:sz w:val="18"/>
                <w:szCs w:val="18"/>
              </w:rPr>
              <w:t>Paleta de 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9</w:t>
            </w:r>
            <w:r w:rsidR="00B15C02" w:rsidRPr="00B15C02">
              <w:rPr>
                <w:noProof/>
                <w:webHidden/>
                <w:sz w:val="18"/>
                <w:szCs w:val="18"/>
              </w:rPr>
              <w:fldChar w:fldCharType="end"/>
            </w:r>
          </w:hyperlink>
        </w:p>
        <w:p w14:paraId="02D8D38B" w14:textId="006D81F6" w:rsidR="00B15C02" w:rsidRPr="00B15C02" w:rsidRDefault="00111DC8">
          <w:pPr>
            <w:pStyle w:val="TDC1"/>
            <w:tabs>
              <w:tab w:val="right" w:leader="dot" w:pos="8494"/>
            </w:tabs>
            <w:rPr>
              <w:rFonts w:eastAsiaTheme="minorEastAsia"/>
              <w:noProof/>
              <w:sz w:val="18"/>
              <w:szCs w:val="18"/>
              <w:lang w:eastAsia="es-ES"/>
            </w:rPr>
          </w:pPr>
          <w:hyperlink w:anchor="_Toc73379668" w:history="1">
            <w:r w:rsidR="00B15C02" w:rsidRPr="00B15C02">
              <w:rPr>
                <w:rStyle w:val="Hipervnculo"/>
                <w:noProof/>
                <w:sz w:val="18"/>
                <w:szCs w:val="18"/>
              </w:rPr>
              <w:t>Capa de tiles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9</w:t>
            </w:r>
            <w:r w:rsidR="00B15C02" w:rsidRPr="00B15C02">
              <w:rPr>
                <w:noProof/>
                <w:webHidden/>
                <w:sz w:val="18"/>
                <w:szCs w:val="18"/>
              </w:rPr>
              <w:fldChar w:fldCharType="end"/>
            </w:r>
          </w:hyperlink>
        </w:p>
        <w:p w14:paraId="53381B31" w14:textId="12748D18" w:rsidR="00B15C02" w:rsidRPr="00B15C02" w:rsidRDefault="00111DC8">
          <w:pPr>
            <w:pStyle w:val="TDC1"/>
            <w:tabs>
              <w:tab w:val="right" w:leader="dot" w:pos="8494"/>
            </w:tabs>
            <w:rPr>
              <w:rFonts w:eastAsiaTheme="minorEastAsia"/>
              <w:noProof/>
              <w:sz w:val="18"/>
              <w:szCs w:val="18"/>
              <w:lang w:eastAsia="es-ES"/>
            </w:rPr>
          </w:pPr>
          <w:hyperlink w:anchor="_Toc73379669" w:history="1">
            <w:r w:rsidR="00B15C02" w:rsidRPr="00B15C02">
              <w:rPr>
                <w:rStyle w:val="Hipervnculo"/>
                <w:noProof/>
                <w:sz w:val="18"/>
                <w:szCs w:val="18"/>
              </w:rPr>
              <w:t>Máquina de Estados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10</w:t>
            </w:r>
            <w:r w:rsidR="00B15C02" w:rsidRPr="00B15C02">
              <w:rPr>
                <w:noProof/>
                <w:webHidden/>
                <w:sz w:val="18"/>
                <w:szCs w:val="18"/>
              </w:rPr>
              <w:fldChar w:fldCharType="end"/>
            </w:r>
          </w:hyperlink>
        </w:p>
        <w:p w14:paraId="2A77FA46" w14:textId="42F0A3EB" w:rsidR="00B15C02" w:rsidRPr="00B15C02" w:rsidRDefault="00111DC8">
          <w:pPr>
            <w:pStyle w:val="TDC1"/>
            <w:tabs>
              <w:tab w:val="right" w:leader="dot" w:pos="8494"/>
            </w:tabs>
            <w:rPr>
              <w:rFonts w:eastAsiaTheme="minorEastAsia"/>
              <w:noProof/>
              <w:sz w:val="18"/>
              <w:szCs w:val="18"/>
              <w:lang w:eastAsia="es-ES"/>
            </w:rPr>
          </w:pPr>
          <w:hyperlink w:anchor="_Toc73379670" w:history="1">
            <w:r w:rsidR="00B15C02" w:rsidRPr="00B15C02">
              <w:rPr>
                <w:rStyle w:val="Hipervnculo"/>
                <w:noProof/>
                <w:sz w:val="18"/>
                <w:szCs w:val="18"/>
              </w:rPr>
              <w:t>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10</w:t>
            </w:r>
            <w:r w:rsidR="00B15C02" w:rsidRPr="00B15C02">
              <w:rPr>
                <w:noProof/>
                <w:webHidden/>
                <w:sz w:val="18"/>
                <w:szCs w:val="18"/>
              </w:rPr>
              <w:fldChar w:fldCharType="end"/>
            </w:r>
          </w:hyperlink>
        </w:p>
        <w:p w14:paraId="57C9273F" w14:textId="34F42FF3" w:rsidR="00B15C02" w:rsidRPr="00B15C02" w:rsidRDefault="00111DC8">
          <w:pPr>
            <w:pStyle w:val="TDC1"/>
            <w:tabs>
              <w:tab w:val="right" w:leader="dot" w:pos="8494"/>
            </w:tabs>
            <w:rPr>
              <w:rFonts w:eastAsiaTheme="minorEastAsia"/>
              <w:noProof/>
              <w:sz w:val="18"/>
              <w:szCs w:val="18"/>
              <w:lang w:eastAsia="es-ES"/>
            </w:rPr>
          </w:pPr>
          <w:hyperlink w:anchor="_Toc73379671" w:history="1">
            <w:r w:rsidR="00B15C02" w:rsidRPr="00B15C02">
              <w:rPr>
                <w:rStyle w:val="Hipervnculo"/>
                <w:noProof/>
                <w:sz w:val="18"/>
                <w:szCs w:val="18"/>
              </w:rPr>
              <w:t>Estado del Mapamundi</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5AF3713B" w14:textId="1601B549" w:rsidR="00B15C02" w:rsidRPr="00B15C02" w:rsidRDefault="00111DC8">
          <w:pPr>
            <w:pStyle w:val="TDC1"/>
            <w:tabs>
              <w:tab w:val="right" w:leader="dot" w:pos="8494"/>
            </w:tabs>
            <w:rPr>
              <w:rFonts w:eastAsiaTheme="minorEastAsia"/>
              <w:noProof/>
              <w:sz w:val="18"/>
              <w:szCs w:val="18"/>
              <w:lang w:eastAsia="es-ES"/>
            </w:rPr>
          </w:pPr>
          <w:hyperlink w:anchor="_Toc73379672" w:history="1">
            <w:r w:rsidR="00B15C02" w:rsidRPr="00B15C02">
              <w:rPr>
                <w:rStyle w:val="Hipervnculo"/>
                <w:noProof/>
                <w:sz w:val="18"/>
                <w:szCs w:val="18"/>
              </w:rPr>
              <w:t>Inicio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484BBA00" w14:textId="568EFEA7" w:rsidR="00B15C02" w:rsidRPr="00B15C02" w:rsidRDefault="00111DC8">
          <w:pPr>
            <w:pStyle w:val="TDC2"/>
            <w:tabs>
              <w:tab w:val="right" w:leader="dot" w:pos="8494"/>
            </w:tabs>
            <w:rPr>
              <w:rFonts w:eastAsiaTheme="minorEastAsia"/>
              <w:noProof/>
              <w:sz w:val="18"/>
              <w:szCs w:val="18"/>
              <w:lang w:eastAsia="es-ES"/>
            </w:rPr>
          </w:pPr>
          <w:hyperlink w:anchor="_Toc73379673" w:history="1">
            <w:r w:rsidR="00B15C02" w:rsidRPr="00B15C02">
              <w:rPr>
                <w:rStyle w:val="Hipervnculo"/>
                <w:noProof/>
                <w:sz w:val="18"/>
                <w:szCs w:val="18"/>
              </w:rPr>
              <w:t>Iniciadores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1C2B7C7A" w14:textId="32A9DBFA" w:rsidR="00B15C02" w:rsidRPr="00B15C02" w:rsidRDefault="00111DC8">
          <w:pPr>
            <w:pStyle w:val="TDC2"/>
            <w:tabs>
              <w:tab w:val="right" w:leader="dot" w:pos="8494"/>
            </w:tabs>
            <w:rPr>
              <w:rFonts w:eastAsiaTheme="minorEastAsia"/>
              <w:noProof/>
              <w:sz w:val="18"/>
              <w:szCs w:val="18"/>
              <w:lang w:eastAsia="es-ES"/>
            </w:rPr>
          </w:pPr>
          <w:hyperlink w:anchor="_Toc73379674" w:history="1">
            <w:r w:rsidR="00B15C02" w:rsidRPr="00B15C02">
              <w:rPr>
                <w:rStyle w:val="Hipervnculo"/>
                <w:noProof/>
                <w:sz w:val="18"/>
                <w:szCs w:val="18"/>
              </w:rPr>
              <w:t>Iniciar Juego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4B530C11" w14:textId="152526BF" w:rsidR="00B15C02" w:rsidRPr="00B15C02" w:rsidRDefault="00111DC8">
          <w:pPr>
            <w:pStyle w:val="TDC2"/>
            <w:tabs>
              <w:tab w:val="right" w:leader="dot" w:pos="8494"/>
            </w:tabs>
            <w:rPr>
              <w:rFonts w:eastAsiaTheme="minorEastAsia"/>
              <w:noProof/>
              <w:sz w:val="18"/>
              <w:szCs w:val="18"/>
              <w:lang w:eastAsia="es-ES"/>
            </w:rPr>
          </w:pPr>
          <w:hyperlink w:anchor="_Toc73379675" w:history="1">
            <w:r w:rsidR="00B15C02" w:rsidRPr="00B15C02">
              <w:rPr>
                <w:rStyle w:val="Hipervnculo"/>
                <w:noProof/>
                <w:sz w:val="18"/>
                <w:szCs w:val="18"/>
              </w:rPr>
              <w:t>Encadenar Inicios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4C02C769" w14:textId="353A437E" w:rsidR="00B15C02" w:rsidRPr="00B15C02" w:rsidRDefault="00111DC8">
          <w:pPr>
            <w:pStyle w:val="TDC1"/>
            <w:tabs>
              <w:tab w:val="right" w:leader="dot" w:pos="8494"/>
            </w:tabs>
            <w:rPr>
              <w:rFonts w:eastAsiaTheme="minorEastAsia"/>
              <w:noProof/>
              <w:sz w:val="18"/>
              <w:szCs w:val="18"/>
              <w:lang w:eastAsia="es-ES"/>
            </w:rPr>
          </w:pPr>
          <w:hyperlink w:anchor="_Toc73379676" w:history="1">
            <w:r w:rsidR="00B15C02" w:rsidRPr="00B15C02">
              <w:rPr>
                <w:rStyle w:val="Hipervnculo"/>
                <w:noProof/>
                <w:sz w:val="18"/>
                <w:szCs w:val="18"/>
              </w:rPr>
              <w:t>Controles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21A8DBD1" w14:textId="4133C494" w:rsidR="00B15C02" w:rsidRPr="00B15C02" w:rsidRDefault="00111DC8">
          <w:pPr>
            <w:pStyle w:val="TDC1"/>
            <w:tabs>
              <w:tab w:val="right" w:leader="dot" w:pos="8494"/>
            </w:tabs>
            <w:rPr>
              <w:rFonts w:eastAsiaTheme="minorEastAsia"/>
              <w:noProof/>
              <w:sz w:val="18"/>
              <w:szCs w:val="18"/>
              <w:lang w:eastAsia="es-ES"/>
            </w:rPr>
          </w:pPr>
          <w:hyperlink w:anchor="_Toc73379677" w:history="1">
            <w:r w:rsidR="00B15C02" w:rsidRPr="00B15C02">
              <w:rPr>
                <w:rStyle w:val="Hipervnculo"/>
                <w:noProof/>
                <w:sz w:val="18"/>
                <w:szCs w:val="18"/>
              </w:rPr>
              <w:t>Mostrar al jugador en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66059E24" w14:textId="6E0F34D5" w:rsidR="00B15C02" w:rsidRPr="00B15C02" w:rsidRDefault="00111DC8">
          <w:pPr>
            <w:pStyle w:val="TDC1"/>
            <w:tabs>
              <w:tab w:val="right" w:leader="dot" w:pos="8494"/>
            </w:tabs>
            <w:rPr>
              <w:rFonts w:eastAsiaTheme="minorEastAsia"/>
              <w:noProof/>
              <w:sz w:val="18"/>
              <w:szCs w:val="18"/>
              <w:lang w:eastAsia="es-ES"/>
            </w:rPr>
          </w:pPr>
          <w:hyperlink w:anchor="_Toc73379678" w:history="1">
            <w:r w:rsidR="00B15C02" w:rsidRPr="00B15C02">
              <w:rPr>
                <w:rStyle w:val="Hipervnculo"/>
                <w:noProof/>
                <w:sz w:val="18"/>
                <w:szCs w:val="18"/>
              </w:rPr>
              <w:t>Mover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13</w:t>
            </w:r>
            <w:r w:rsidR="00B15C02" w:rsidRPr="00B15C02">
              <w:rPr>
                <w:noProof/>
                <w:webHidden/>
                <w:sz w:val="18"/>
                <w:szCs w:val="18"/>
              </w:rPr>
              <w:fldChar w:fldCharType="end"/>
            </w:r>
          </w:hyperlink>
        </w:p>
        <w:p w14:paraId="0090B448" w14:textId="2B403BCC" w:rsidR="00B15C02" w:rsidRPr="00B15C02" w:rsidRDefault="00111DC8">
          <w:pPr>
            <w:pStyle w:val="TDC1"/>
            <w:tabs>
              <w:tab w:val="right" w:leader="dot" w:pos="8494"/>
            </w:tabs>
            <w:rPr>
              <w:rFonts w:eastAsiaTheme="minorEastAsia"/>
              <w:noProof/>
              <w:sz w:val="18"/>
              <w:szCs w:val="18"/>
              <w:lang w:eastAsia="es-ES"/>
            </w:rPr>
          </w:pPr>
          <w:hyperlink w:anchor="_Toc73379679" w:history="1">
            <w:r w:rsidR="00B15C02" w:rsidRPr="00B15C02">
              <w:rPr>
                <w:rStyle w:val="Hipervnculo"/>
                <w:noProof/>
                <w:sz w:val="18"/>
                <w:szCs w:val="18"/>
              </w:rPr>
              <w:t>Colisiones básicas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14</w:t>
            </w:r>
            <w:r w:rsidR="00B15C02" w:rsidRPr="00B15C02">
              <w:rPr>
                <w:noProof/>
                <w:webHidden/>
                <w:sz w:val="18"/>
                <w:szCs w:val="18"/>
              </w:rPr>
              <w:fldChar w:fldCharType="end"/>
            </w:r>
          </w:hyperlink>
        </w:p>
        <w:p w14:paraId="4A60E288" w14:textId="7851DF4F" w:rsidR="00B15C02" w:rsidRPr="00B15C02" w:rsidRDefault="00111DC8">
          <w:pPr>
            <w:pStyle w:val="TDC1"/>
            <w:tabs>
              <w:tab w:val="right" w:leader="dot" w:pos="8494"/>
            </w:tabs>
            <w:rPr>
              <w:rFonts w:eastAsiaTheme="minorEastAsia"/>
              <w:noProof/>
              <w:sz w:val="18"/>
              <w:szCs w:val="18"/>
              <w:lang w:eastAsia="es-ES"/>
            </w:rPr>
          </w:pPr>
          <w:hyperlink w:anchor="_Toc73379680" w:history="1">
            <w:r w:rsidR="00B15C02" w:rsidRPr="00B15C02">
              <w:rPr>
                <w:rStyle w:val="Hipervnculo"/>
                <w:noProof/>
                <w:sz w:val="18"/>
                <w:szCs w:val="18"/>
              </w:rPr>
              <w:t>Centrar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14</w:t>
            </w:r>
            <w:r w:rsidR="00B15C02" w:rsidRPr="00B15C02">
              <w:rPr>
                <w:noProof/>
                <w:webHidden/>
                <w:sz w:val="18"/>
                <w:szCs w:val="18"/>
              </w:rPr>
              <w:fldChar w:fldCharType="end"/>
            </w:r>
          </w:hyperlink>
        </w:p>
        <w:p w14:paraId="01DF53FA" w14:textId="25875224" w:rsidR="00B15C02" w:rsidRPr="00B15C02" w:rsidRDefault="00111DC8">
          <w:pPr>
            <w:pStyle w:val="TDC1"/>
            <w:tabs>
              <w:tab w:val="right" w:leader="dot" w:pos="8494"/>
            </w:tabs>
            <w:rPr>
              <w:rFonts w:eastAsiaTheme="minorEastAsia"/>
              <w:noProof/>
              <w:sz w:val="18"/>
              <w:szCs w:val="18"/>
              <w:lang w:eastAsia="es-ES"/>
            </w:rPr>
          </w:pPr>
          <w:hyperlink w:anchor="_Toc73379681" w:history="1">
            <w:r w:rsidR="00B15C02" w:rsidRPr="00B15C02">
              <w:rPr>
                <w:rStyle w:val="Hipervnculo"/>
                <w:noProof/>
                <w:sz w:val="18"/>
                <w:szCs w:val="18"/>
              </w:rPr>
              <w:t>Límites y rectángulos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15</w:t>
            </w:r>
            <w:r w:rsidR="00B15C02" w:rsidRPr="00B15C02">
              <w:rPr>
                <w:noProof/>
                <w:webHidden/>
                <w:sz w:val="18"/>
                <w:szCs w:val="18"/>
              </w:rPr>
              <w:fldChar w:fldCharType="end"/>
            </w:r>
          </w:hyperlink>
        </w:p>
        <w:p w14:paraId="6FA55138" w14:textId="143F42FA" w:rsidR="00B15C02" w:rsidRPr="00B15C02" w:rsidRDefault="00111DC8">
          <w:pPr>
            <w:pStyle w:val="TDC1"/>
            <w:tabs>
              <w:tab w:val="right" w:leader="dot" w:pos="8494"/>
            </w:tabs>
            <w:rPr>
              <w:rFonts w:eastAsiaTheme="minorEastAsia"/>
              <w:noProof/>
              <w:sz w:val="18"/>
              <w:szCs w:val="18"/>
              <w:lang w:eastAsia="es-ES"/>
            </w:rPr>
          </w:pPr>
          <w:hyperlink w:anchor="_Toc73379682" w:history="1">
            <w:r w:rsidR="00B15C02" w:rsidRPr="00B15C02">
              <w:rPr>
                <w:rStyle w:val="Hipervnculo"/>
                <w:noProof/>
                <w:sz w:val="18"/>
                <w:szCs w:val="18"/>
              </w:rPr>
              <w:t>Límites del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16</w:t>
            </w:r>
            <w:r w:rsidR="00B15C02" w:rsidRPr="00B15C02">
              <w:rPr>
                <w:noProof/>
                <w:webHidden/>
                <w:sz w:val="18"/>
                <w:szCs w:val="18"/>
              </w:rPr>
              <w:fldChar w:fldCharType="end"/>
            </w:r>
          </w:hyperlink>
        </w:p>
        <w:p w14:paraId="3429C26A" w14:textId="09622B43" w:rsidR="00B15C02" w:rsidRPr="00B15C02" w:rsidRDefault="00111DC8">
          <w:pPr>
            <w:pStyle w:val="TDC1"/>
            <w:tabs>
              <w:tab w:val="right" w:leader="dot" w:pos="8494"/>
            </w:tabs>
            <w:rPr>
              <w:rFonts w:eastAsiaTheme="minorEastAsia"/>
              <w:noProof/>
              <w:sz w:val="18"/>
              <w:szCs w:val="18"/>
              <w:lang w:eastAsia="es-ES"/>
            </w:rPr>
          </w:pPr>
          <w:hyperlink w:anchor="_Toc73379683" w:history="1">
            <w:r w:rsidR="00B15C02" w:rsidRPr="00B15C02">
              <w:rPr>
                <w:rStyle w:val="Hipervnculo"/>
                <w:noProof/>
                <w:sz w:val="18"/>
                <w:szCs w:val="18"/>
              </w:rPr>
              <w:t>Rectángulos y colisiones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16</w:t>
            </w:r>
            <w:r w:rsidR="00B15C02" w:rsidRPr="00B15C02">
              <w:rPr>
                <w:noProof/>
                <w:webHidden/>
                <w:sz w:val="18"/>
                <w:szCs w:val="18"/>
              </w:rPr>
              <w:fldChar w:fldCharType="end"/>
            </w:r>
          </w:hyperlink>
        </w:p>
        <w:p w14:paraId="41142AA9" w14:textId="05D6CEDB" w:rsidR="00B15C02" w:rsidRPr="00B15C02" w:rsidRDefault="00111DC8">
          <w:pPr>
            <w:pStyle w:val="TDC1"/>
            <w:tabs>
              <w:tab w:val="right" w:leader="dot" w:pos="8494"/>
            </w:tabs>
            <w:rPr>
              <w:rFonts w:eastAsiaTheme="minorEastAsia"/>
              <w:noProof/>
              <w:sz w:val="18"/>
              <w:szCs w:val="18"/>
              <w:lang w:eastAsia="es-ES"/>
            </w:rPr>
          </w:pPr>
          <w:hyperlink w:anchor="_Toc73379684" w:history="1">
            <w:r w:rsidR="00B15C02" w:rsidRPr="00B15C02">
              <w:rPr>
                <w:rStyle w:val="Hipervnculo"/>
                <w:noProof/>
                <w:sz w:val="18"/>
                <w:szCs w:val="18"/>
              </w:rPr>
              <w:t>Localizaciones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18</w:t>
            </w:r>
            <w:r w:rsidR="00B15C02" w:rsidRPr="00B15C02">
              <w:rPr>
                <w:noProof/>
                <w:webHidden/>
                <w:sz w:val="18"/>
                <w:szCs w:val="18"/>
              </w:rPr>
              <w:fldChar w:fldCharType="end"/>
            </w:r>
          </w:hyperlink>
        </w:p>
        <w:p w14:paraId="3DB55A2E" w14:textId="774D8CE6" w:rsidR="00B15C02" w:rsidRPr="00B15C02" w:rsidRDefault="00111DC8">
          <w:pPr>
            <w:pStyle w:val="TDC1"/>
            <w:tabs>
              <w:tab w:val="right" w:leader="dot" w:pos="8494"/>
            </w:tabs>
            <w:rPr>
              <w:rFonts w:eastAsiaTheme="minorEastAsia"/>
              <w:noProof/>
              <w:sz w:val="18"/>
              <w:szCs w:val="18"/>
              <w:lang w:eastAsia="es-ES"/>
            </w:rPr>
          </w:pPr>
          <w:hyperlink w:anchor="_Toc73379685" w:history="1">
            <w:r w:rsidR="00B15C02" w:rsidRPr="00B15C02">
              <w:rPr>
                <w:rStyle w:val="Hipervnculo"/>
                <w:noProof/>
                <w:sz w:val="18"/>
                <w:szCs w:val="18"/>
              </w:rPr>
              <w:t>Sprite del personaje</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18</w:t>
            </w:r>
            <w:r w:rsidR="00B15C02" w:rsidRPr="00B15C02">
              <w:rPr>
                <w:noProof/>
                <w:webHidden/>
                <w:sz w:val="18"/>
                <w:szCs w:val="18"/>
              </w:rPr>
              <w:fldChar w:fldCharType="end"/>
            </w:r>
          </w:hyperlink>
        </w:p>
        <w:p w14:paraId="715166CE" w14:textId="0CCC5D75" w:rsidR="00B15C02" w:rsidRPr="00B15C02" w:rsidRDefault="00111DC8">
          <w:pPr>
            <w:pStyle w:val="TDC1"/>
            <w:tabs>
              <w:tab w:val="right" w:leader="dot" w:pos="8494"/>
            </w:tabs>
            <w:rPr>
              <w:rFonts w:eastAsiaTheme="minorEastAsia"/>
              <w:noProof/>
              <w:sz w:val="18"/>
              <w:szCs w:val="18"/>
              <w:lang w:eastAsia="es-ES"/>
            </w:rPr>
          </w:pPr>
          <w:hyperlink w:anchor="_Toc73379686" w:history="1">
            <w:r w:rsidR="00B15C02" w:rsidRPr="00B15C02">
              <w:rPr>
                <w:rStyle w:val="Hipervnculo"/>
                <w:noProof/>
                <w:sz w:val="18"/>
                <w:szCs w:val="18"/>
              </w:rPr>
              <w:t>Dirigir al personaje</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19</w:t>
            </w:r>
            <w:r w:rsidR="00B15C02" w:rsidRPr="00B15C02">
              <w:rPr>
                <w:noProof/>
                <w:webHidden/>
                <w:sz w:val="18"/>
                <w:szCs w:val="18"/>
              </w:rPr>
              <w:fldChar w:fldCharType="end"/>
            </w:r>
          </w:hyperlink>
        </w:p>
        <w:p w14:paraId="5AE1F3B5" w14:textId="6CAE4C69" w:rsidR="00B15C02" w:rsidRPr="00B15C02" w:rsidRDefault="00111DC8">
          <w:pPr>
            <w:pStyle w:val="TDC1"/>
            <w:tabs>
              <w:tab w:val="right" w:leader="dot" w:pos="8494"/>
            </w:tabs>
            <w:rPr>
              <w:rFonts w:eastAsiaTheme="minorEastAsia"/>
              <w:noProof/>
              <w:sz w:val="18"/>
              <w:szCs w:val="18"/>
              <w:lang w:eastAsia="es-ES"/>
            </w:rPr>
          </w:pPr>
          <w:hyperlink w:anchor="_Toc73379687" w:history="1">
            <w:r w:rsidR="00B15C02" w:rsidRPr="00B15C02">
              <w:rPr>
                <w:rStyle w:val="Hipervnculo"/>
                <w:noProof/>
                <w:sz w:val="18"/>
                <w:szCs w:val="18"/>
              </w:rPr>
              <w:t>Animaciones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19</w:t>
            </w:r>
            <w:r w:rsidR="00B15C02" w:rsidRPr="00B15C02">
              <w:rPr>
                <w:noProof/>
                <w:webHidden/>
                <w:sz w:val="18"/>
                <w:szCs w:val="18"/>
              </w:rPr>
              <w:fldChar w:fldCharType="end"/>
            </w:r>
          </w:hyperlink>
        </w:p>
        <w:p w14:paraId="294F3ECC" w14:textId="0A5FC762" w:rsidR="00B15C02" w:rsidRPr="00B15C02" w:rsidRDefault="00111DC8">
          <w:pPr>
            <w:pStyle w:val="TDC1"/>
            <w:tabs>
              <w:tab w:val="right" w:leader="dot" w:pos="8494"/>
            </w:tabs>
            <w:rPr>
              <w:rFonts w:eastAsiaTheme="minorEastAsia"/>
              <w:noProof/>
              <w:sz w:val="18"/>
              <w:szCs w:val="18"/>
              <w:lang w:eastAsia="es-ES"/>
            </w:rPr>
          </w:pPr>
          <w:hyperlink w:anchor="_Toc73379688" w:history="1">
            <w:r w:rsidR="00B15C02" w:rsidRPr="00B15C02">
              <w:rPr>
                <w:rStyle w:val="Hipervnculo"/>
                <w:noProof/>
                <w:sz w:val="18"/>
                <w:szCs w:val="18"/>
              </w:rPr>
              <w:t>Popups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20</w:t>
            </w:r>
            <w:r w:rsidR="00B15C02" w:rsidRPr="00B15C02">
              <w:rPr>
                <w:noProof/>
                <w:webHidden/>
                <w:sz w:val="18"/>
                <w:szCs w:val="18"/>
              </w:rPr>
              <w:fldChar w:fldCharType="end"/>
            </w:r>
          </w:hyperlink>
        </w:p>
        <w:p w14:paraId="6028DBFE" w14:textId="03940F57" w:rsidR="00B15C02" w:rsidRPr="00B15C02" w:rsidRDefault="00111DC8">
          <w:pPr>
            <w:pStyle w:val="TDC1"/>
            <w:tabs>
              <w:tab w:val="right" w:leader="dot" w:pos="8494"/>
            </w:tabs>
            <w:rPr>
              <w:rFonts w:eastAsiaTheme="minorEastAsia"/>
              <w:noProof/>
              <w:sz w:val="18"/>
              <w:szCs w:val="18"/>
              <w:lang w:eastAsia="es-ES"/>
            </w:rPr>
          </w:pPr>
          <w:hyperlink w:anchor="_Toc73379689" w:history="1">
            <w:r w:rsidR="00B15C02" w:rsidRPr="00B15C02">
              <w:rPr>
                <w:rStyle w:val="Hipervnculo"/>
                <w:noProof/>
                <w:sz w:val="18"/>
                <w:szCs w:val="18"/>
              </w:rPr>
              <w:t>Listado de niveles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21</w:t>
            </w:r>
            <w:r w:rsidR="00B15C02" w:rsidRPr="00B15C02">
              <w:rPr>
                <w:noProof/>
                <w:webHidden/>
                <w:sz w:val="18"/>
                <w:szCs w:val="18"/>
              </w:rPr>
              <w:fldChar w:fldCharType="end"/>
            </w:r>
          </w:hyperlink>
        </w:p>
        <w:p w14:paraId="1A8C8ED8" w14:textId="1EC537B1" w:rsidR="00B15C02" w:rsidRPr="00B15C02" w:rsidRDefault="00111DC8">
          <w:pPr>
            <w:pStyle w:val="TDC1"/>
            <w:tabs>
              <w:tab w:val="right" w:leader="dot" w:pos="8494"/>
            </w:tabs>
            <w:rPr>
              <w:rFonts w:eastAsiaTheme="minorEastAsia"/>
              <w:noProof/>
              <w:sz w:val="18"/>
              <w:szCs w:val="18"/>
              <w:lang w:eastAsia="es-ES"/>
            </w:rPr>
          </w:pPr>
          <w:hyperlink w:anchor="_Toc73379690" w:history="1">
            <w:r w:rsidR="00B15C02" w:rsidRPr="00B15C02">
              <w:rPr>
                <w:rStyle w:val="Hipervnculo"/>
                <w:noProof/>
                <w:sz w:val="18"/>
                <w:szCs w:val="18"/>
              </w:rPr>
              <w:t>Pantalla de título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_Toc73379690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22</w:t>
            </w:r>
            <w:r w:rsidR="00B15C02" w:rsidRPr="00B15C02">
              <w:rPr>
                <w:noProof/>
                <w:webHidden/>
                <w:sz w:val="18"/>
                <w:szCs w:val="18"/>
              </w:rPr>
              <w:fldChar w:fldCharType="end"/>
            </w:r>
          </w:hyperlink>
        </w:p>
        <w:p w14:paraId="1D50B9B4" w14:textId="6BDD454E" w:rsidR="00B15C02" w:rsidRPr="00B15C02" w:rsidRDefault="00111DC8">
          <w:pPr>
            <w:pStyle w:val="TDC1"/>
            <w:tabs>
              <w:tab w:val="right" w:leader="dot" w:pos="8494"/>
            </w:tabs>
            <w:rPr>
              <w:rFonts w:eastAsiaTheme="minorEastAsia"/>
              <w:noProof/>
              <w:sz w:val="18"/>
              <w:szCs w:val="18"/>
              <w:lang w:eastAsia="es-ES"/>
            </w:rPr>
          </w:pPr>
          <w:hyperlink w:anchor="_Toc73379691" w:history="1">
            <w:r w:rsidR="00B15C02" w:rsidRPr="00B15C02">
              <w:rPr>
                <w:rStyle w:val="Hipervnculo"/>
                <w:noProof/>
                <w:sz w:val="18"/>
                <w:szCs w:val="18"/>
              </w:rPr>
              <w:t>Preparación de los niveles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_Toc73379691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23</w:t>
            </w:r>
            <w:r w:rsidR="00B15C02" w:rsidRPr="00B15C02">
              <w:rPr>
                <w:noProof/>
                <w:webHidden/>
                <w:sz w:val="18"/>
                <w:szCs w:val="18"/>
              </w:rPr>
              <w:fldChar w:fldCharType="end"/>
            </w:r>
          </w:hyperlink>
        </w:p>
        <w:p w14:paraId="3AE603D1" w14:textId="3CF101F0" w:rsidR="009A668A" w:rsidRDefault="007402F3" w:rsidP="009A668A">
          <w:pPr>
            <w:jc w:val="both"/>
          </w:pPr>
          <w:r w:rsidRPr="00B15C02">
            <w:rPr>
              <w:b/>
              <w:bCs/>
              <w:sz w:val="18"/>
              <w:szCs w:val="18"/>
            </w:rPr>
            <w:fldChar w:fldCharType="end"/>
          </w:r>
        </w:p>
      </w:sdtContent>
    </w:sdt>
    <w:p w14:paraId="63669575" w14:textId="77777777" w:rsidR="009A668A" w:rsidRDefault="009A668A">
      <w:pPr>
        <w:rPr>
          <w:rFonts w:asciiTheme="majorHAnsi" w:eastAsiaTheme="majorEastAsia" w:hAnsiTheme="majorHAnsi" w:cstheme="majorBidi"/>
          <w:color w:val="2F5496" w:themeColor="accent1" w:themeShade="BF"/>
          <w:sz w:val="32"/>
          <w:szCs w:val="32"/>
        </w:rPr>
      </w:pPr>
      <w:r>
        <w:br w:type="page"/>
      </w:r>
    </w:p>
    <w:p w14:paraId="2235EFE9" w14:textId="55F998C5" w:rsidR="007737EE" w:rsidRDefault="0056781E" w:rsidP="00F436C7">
      <w:pPr>
        <w:pStyle w:val="Ttulo1"/>
        <w:jc w:val="both"/>
      </w:pPr>
      <w:bookmarkStart w:id="0" w:name="_Toc73379656"/>
      <w:r>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337965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337965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3379659"/>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0DF22D52" w14:textId="503688D1" w:rsidR="00741A06"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F436C7" w:rsidRPr="00F436C7">
        <w:t>es una función de que se utiliza para mover un elemento en un espacio tridimensional.</w:t>
      </w:r>
      <w:r w:rsidR="00F436C7">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3379660"/>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3379661"/>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3379662"/>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3379663"/>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3379664"/>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gramStart"/>
      <w:r w:rsidR="00703CDE" w:rsidRPr="00703CDE">
        <w:rPr>
          <w:rFonts w:ascii="Consolas" w:hAnsi="Consolas"/>
          <w:b/>
          <w:bCs/>
        </w:rPr>
        <w:t>getTimestamp(</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337966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3379666"/>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3379667"/>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337966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3379669"/>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3379670"/>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337967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337967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3379673"/>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337967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3379675"/>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337967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337967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337967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3379679"/>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337968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3379681"/>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3379682"/>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A4E8EB4" w14:textId="71D68320" w:rsidR="009524B8" w:rsidRDefault="00F1336B" w:rsidP="00F1336B">
      <w:pPr>
        <w:pStyle w:val="Ttulo1"/>
        <w:jc w:val="both"/>
      </w:pPr>
      <w:bookmarkStart w:id="28" w:name="_Toc73379683"/>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3379684"/>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3379685"/>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3379686"/>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3379687"/>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3379688"/>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3379689"/>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3379690"/>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3379691"/>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r>
        <w:t>Controles de salto</w:t>
      </w:r>
    </w:p>
    <w:p w14:paraId="31764EDB" w14:textId="30C13593" w:rsidR="00B15C02" w:rsidRDefault="0033260B" w:rsidP="00B15C02">
      <w:pPr>
        <w:jc w:val="both"/>
      </w:pPr>
      <w:r w:rsidRPr="0033260B">
        <w:rPr>
          <w:noProof/>
        </w:rPr>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 xml:space="preserve">Comenzamos creando </w:t>
      </w:r>
      <w:proofErr w:type="spellStart"/>
      <w:r>
        <w:t>mas</w:t>
      </w:r>
      <w:proofErr w:type="spellEnd"/>
      <w:r>
        <w:t xml:space="preserve">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clara"/>
        <w:tblW w:w="0" w:type="auto"/>
        <w:tblLook w:val="04A0" w:firstRow="1" w:lastRow="0" w:firstColumn="1" w:lastColumn="0" w:noHBand="0" w:noVBand="1"/>
      </w:tblPr>
      <w:tblGrid>
        <w:gridCol w:w="3131"/>
        <w:gridCol w:w="2029"/>
        <w:gridCol w:w="3334"/>
      </w:tblGrid>
      <w:tr w:rsidR="004A6613" w14:paraId="4C61695C" w14:textId="77777777" w:rsidTr="00C43D3B">
        <w:tc>
          <w:tcPr>
            <w:tcW w:w="2831" w:type="dxa"/>
            <w:vMerge w:val="restart"/>
            <w:vAlign w:val="center"/>
          </w:tcPr>
          <w:p w14:paraId="071964A2" w14:textId="69E459CA" w:rsidR="004A6613" w:rsidRDefault="004A6613" w:rsidP="00C43D3B">
            <w:pPr>
              <w:jc w:val="center"/>
            </w:pPr>
            <w:r w:rsidRPr="004A6613">
              <w:rPr>
                <w:noProof/>
              </w:rPr>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C43D3B">
            <w:r>
              <w:t>Subiendo</w:t>
            </w:r>
          </w:p>
        </w:tc>
        <w:tc>
          <w:tcPr>
            <w:tcW w:w="3537" w:type="dxa"/>
            <w:vAlign w:val="center"/>
          </w:tcPr>
          <w:p w14:paraId="64D4A240" w14:textId="6136A832" w:rsidR="004A6613" w:rsidRDefault="004A6613" w:rsidP="00C43D3B">
            <w:r>
              <w:t>Indica si cuando estamos saltando, si estamos ganando altura o no</w:t>
            </w:r>
          </w:p>
        </w:tc>
      </w:tr>
      <w:tr w:rsidR="004A6613" w14:paraId="2D2CBE8D" w14:textId="77777777" w:rsidTr="00C43D3B">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C43D3B">
            <w:r>
              <w:t>Salto bloqueado</w:t>
            </w:r>
          </w:p>
        </w:tc>
        <w:tc>
          <w:tcPr>
            <w:tcW w:w="3537" w:type="dxa"/>
            <w:vAlign w:val="center"/>
          </w:tcPr>
          <w:p w14:paraId="03213CF9" w14:textId="7FB84BE3" w:rsidR="004A6613" w:rsidRPr="0080780F" w:rsidRDefault="004A6613" w:rsidP="00C43D3B">
            <w:r>
              <w:t>Bloqueamos la posibilidad de hacer varios saltos entando en el aire. No poder saltar hasta tocar el suelo</w:t>
            </w:r>
          </w:p>
        </w:tc>
      </w:tr>
      <w:tr w:rsidR="004A6613" w14:paraId="23A108A6" w14:textId="77777777" w:rsidTr="00C43D3B">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C43D3B">
            <w:r>
              <w:t>Salto Y inicial</w:t>
            </w:r>
          </w:p>
        </w:tc>
        <w:tc>
          <w:tcPr>
            <w:tcW w:w="3537" w:type="dxa"/>
            <w:vAlign w:val="center"/>
          </w:tcPr>
          <w:p w14:paraId="56C6CC86" w14:textId="40FFDF85" w:rsidR="004A6613" w:rsidRDefault="004A6613" w:rsidP="00C43D3B">
            <w:r>
              <w:t>Mide desde qué altura empezamos a saltar</w:t>
            </w:r>
          </w:p>
        </w:tc>
      </w:tr>
      <w:tr w:rsidR="004A6613" w14:paraId="6774600E" w14:textId="77777777" w:rsidTr="00C43D3B">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C43D3B">
            <w:r>
              <w:t>Frames aéreos máx.</w:t>
            </w:r>
          </w:p>
        </w:tc>
        <w:tc>
          <w:tcPr>
            <w:tcW w:w="3537" w:type="dxa"/>
            <w:vAlign w:val="center"/>
          </w:tcPr>
          <w:p w14:paraId="6DB58320" w14:textId="4855422E" w:rsidR="004A6613" w:rsidRDefault="004A6613" w:rsidP="00C43D3B">
            <w:r>
              <w:t>Cuantos frames podemos pasar en el aire</w:t>
            </w:r>
          </w:p>
        </w:tc>
      </w:tr>
      <w:tr w:rsidR="004A6613" w14:paraId="1FFB8959" w14:textId="77777777" w:rsidTr="00C43D3B">
        <w:tc>
          <w:tcPr>
            <w:tcW w:w="2831" w:type="dxa"/>
            <w:vMerge/>
          </w:tcPr>
          <w:p w14:paraId="7695D59F" w14:textId="77777777" w:rsidR="004A6613" w:rsidRDefault="004A6613" w:rsidP="00B15C02">
            <w:pPr>
              <w:jc w:val="both"/>
            </w:pPr>
          </w:p>
        </w:tc>
        <w:tc>
          <w:tcPr>
            <w:tcW w:w="2126" w:type="dxa"/>
            <w:vAlign w:val="center"/>
          </w:tcPr>
          <w:p w14:paraId="6D311B1D" w14:textId="2EDB4FF4" w:rsidR="004A6613" w:rsidRDefault="004A6613" w:rsidP="00C43D3B">
            <w:r>
              <w:t>Frames aéreos</w:t>
            </w:r>
          </w:p>
        </w:tc>
        <w:tc>
          <w:tcPr>
            <w:tcW w:w="3537" w:type="dxa"/>
            <w:vAlign w:val="center"/>
          </w:tcPr>
          <w:p w14:paraId="0FEA062C" w14:textId="2AEACD65" w:rsidR="004A6613" w:rsidRDefault="004A6613" w:rsidP="00C43D3B">
            <w:r>
              <w:t>Contador de cuantos frames nos quedan en el aire</w:t>
            </w:r>
          </w:p>
        </w:tc>
      </w:tr>
      <w:tr w:rsidR="004A6613" w14:paraId="74B40B7C" w14:textId="77777777" w:rsidTr="00C43D3B">
        <w:tc>
          <w:tcPr>
            <w:tcW w:w="2831" w:type="dxa"/>
            <w:vMerge/>
          </w:tcPr>
          <w:p w14:paraId="0F728E05" w14:textId="77777777" w:rsidR="004A6613" w:rsidRDefault="004A6613" w:rsidP="00B15C02">
            <w:pPr>
              <w:jc w:val="both"/>
            </w:pPr>
          </w:p>
        </w:tc>
        <w:tc>
          <w:tcPr>
            <w:tcW w:w="2126" w:type="dxa"/>
            <w:vAlign w:val="center"/>
          </w:tcPr>
          <w:p w14:paraId="38BF19ED" w14:textId="16D5D0A5" w:rsidR="004A6613" w:rsidRDefault="004A6613" w:rsidP="00C43D3B">
            <w:r>
              <w:t>Velocidad terminal</w:t>
            </w:r>
          </w:p>
        </w:tc>
        <w:tc>
          <w:tcPr>
            <w:tcW w:w="3537" w:type="dxa"/>
            <w:vAlign w:val="center"/>
          </w:tcPr>
          <w:p w14:paraId="16527736" w14:textId="62A519C0" w:rsidR="004A6613" w:rsidRDefault="004A6613" w:rsidP="00C43D3B">
            <w:r>
              <w:t xml:space="preserve">Velocidad máxima a la que caerá </w:t>
            </w:r>
          </w:p>
        </w:tc>
      </w:tr>
      <w:tr w:rsidR="004A6613" w14:paraId="0BCB3DA8" w14:textId="77777777" w:rsidTr="00C43D3B">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C43D3B">
            <w:r>
              <w:t>Velocidad caída</w:t>
            </w:r>
          </w:p>
        </w:tc>
        <w:tc>
          <w:tcPr>
            <w:tcW w:w="3537" w:type="dxa"/>
            <w:vAlign w:val="center"/>
          </w:tcPr>
          <w:p w14:paraId="4BEADA73" w14:textId="228D67AF" w:rsidR="004A6613" w:rsidRDefault="00C43D3B" w:rsidP="00C43D3B">
            <w:r>
              <w:t>Velocidad que modificaremos para que el personaje acelere o frene</w:t>
            </w:r>
          </w:p>
        </w:tc>
      </w:tr>
    </w:tbl>
    <w:p w14:paraId="55427CE6" w14:textId="77777777" w:rsidR="00C43D3B" w:rsidRDefault="00C43D3B" w:rsidP="00B15C02">
      <w:pPr>
        <w:jc w:val="both"/>
      </w:pPr>
    </w:p>
    <w:p w14:paraId="5A68445C" w14:textId="626FF7F3" w:rsidR="0080780F" w:rsidRDefault="00C43D3B" w:rsidP="00B15C02">
      <w:pPr>
        <w:jc w:val="both"/>
      </w:pPr>
      <w:r>
        <w:t xml:space="preserve">Ahora debemos separar los controles, uno para mover al personaje en el mapamundi, y otro para moverlo en el nivel. En esencia </w:t>
      </w:r>
      <w:r>
        <w:rPr>
          <w:rFonts w:ascii="Consolas" w:hAnsi="Consolas"/>
          <w:b/>
        </w:rPr>
        <w:t>moverEnMapamundi</w:t>
      </w:r>
      <w:r>
        <w:t xml:space="preserve"> se quedará tal y como estaba originalmente, ya que los controles están perfectamente preparados para ese uso, sin embargo, para </w:t>
      </w:r>
      <w:r>
        <w:rPr>
          <w:rFonts w:ascii="Consolas" w:hAnsi="Consolas"/>
          <w:b/>
        </w:rPr>
        <w:t>moverEnNivel</w:t>
      </w:r>
      <w:r>
        <w:t xml:space="preserve"> debemos hacer ciertas modificaciones.</w:t>
      </w:r>
    </w:p>
    <w:p w14:paraId="331EBCF4" w14:textId="15669774" w:rsidR="00FA677D" w:rsidRDefault="00FA677D" w:rsidP="00B15C02">
      <w:pPr>
        <w:jc w:val="both"/>
      </w:pPr>
      <w:r>
        <w:t xml:space="preserve">Realmente todo funciona igual, con la única diferencia de que crearemos un sistema de gravedad, es decir, siempre estaremos cayendo hacia abajo para estar pegados a la colisión del suelo. Escribiremos las siguientes condiciones: </w:t>
      </w:r>
    </w:p>
    <w:p w14:paraId="7C881092" w14:textId="1FDBB336" w:rsidR="00FA677D" w:rsidRDefault="00FA677D" w:rsidP="00FA677D">
      <w:pPr>
        <w:pStyle w:val="Prrafodelista"/>
        <w:numPr>
          <w:ilvl w:val="0"/>
          <w:numId w:val="2"/>
        </w:numPr>
        <w:jc w:val="both"/>
      </w:pPr>
      <w:r>
        <w:t>Si el salto está bloqueado, si nos estamos chocando hacia abajo y si no hemos pulsado la tecla de saltar, lo que haremos será movernos sobre el mapa.</w:t>
      </w:r>
    </w:p>
    <w:p w14:paraId="4A76E26D" w14:textId="73A9F468" w:rsidR="00FA677D" w:rsidRDefault="00FA677D" w:rsidP="00FA677D">
      <w:pPr>
        <w:pStyle w:val="Prrafodelista"/>
        <w:numPr>
          <w:ilvl w:val="0"/>
          <w:numId w:val="2"/>
        </w:numPr>
        <w:jc w:val="both"/>
      </w:pPr>
      <w:r>
        <w:t>Si no tenemos el salto bloqueado y no estamos pulsando la tecla de saltar tenemos la opción de saltar y automáticamente, lo bloquearemos para no poder volver a saltar.</w:t>
      </w:r>
    </w:p>
    <w:p w14:paraId="5A122C1F" w14:textId="76EE24F5" w:rsidR="00FA677D" w:rsidRDefault="00FA677D" w:rsidP="00FA677D">
      <w:pPr>
        <w:pStyle w:val="Prrafodelista"/>
        <w:numPr>
          <w:ilvl w:val="0"/>
          <w:numId w:val="2"/>
        </w:numPr>
        <w:jc w:val="both"/>
      </w:pPr>
      <w:r>
        <w:t xml:space="preserve">Si no tenemos una colisión arriba y estamos subiendo, lo que haremos será reducir los frames aéreos y la velocidad del eje Y será igual a 1 multiplicado por la velocidad de movimiento más los frames aéreos. Lo que conseguimos con esto es poder subir en el salto rápidamente, pero a medida que va llegando a su altura máxima, la velocidad incrementará </w:t>
      </w:r>
      <w:r w:rsidR="000C6609">
        <w:t>más</w:t>
      </w:r>
      <w:r>
        <w:t xml:space="preserve"> lentamente hasta llegar al punto de parar y volver a caer hacia abajo.</w:t>
      </w:r>
      <w:r w:rsidR="00564CAB">
        <w:t xml:space="preserve"> Para esto </w:t>
      </w:r>
      <w:r w:rsidR="000C6609">
        <w:t>último</w:t>
      </w:r>
      <w:r w:rsidR="00564CAB">
        <w:t xml:space="preserve">, debemos de comprobar si los frames </w:t>
      </w:r>
      <w:r w:rsidR="000C6609">
        <w:t>aéreo</w:t>
      </w:r>
      <w:r w:rsidR="00564CAB">
        <w:t xml:space="preserve"> son menores o iguales a 0</w:t>
      </w:r>
    </w:p>
    <w:p w14:paraId="4358DC43" w14:textId="19E4EF86" w:rsidR="00FA677D" w:rsidRDefault="000C6609" w:rsidP="00FA677D">
      <w:pPr>
        <w:pStyle w:val="Prrafodelista"/>
        <w:numPr>
          <w:ilvl w:val="0"/>
          <w:numId w:val="2"/>
        </w:numPr>
        <w:jc w:val="both"/>
      </w:pPr>
      <w:r>
        <w:t>Si los frames aéreos son menores o iguales a 0, os sea, no podemos subir más, tendremos que indicar que ya no estamos subiendo y que los frames aéreos han llegado a su máximo, o también se puede decir que reiniciamos el contador.</w:t>
      </w:r>
    </w:p>
    <w:p w14:paraId="7EC5AD49" w14:textId="4DBC6FBA" w:rsidR="000C6609" w:rsidRDefault="000C6609" w:rsidP="00FA677D">
      <w:pPr>
        <w:pStyle w:val="Prrafodelista"/>
        <w:numPr>
          <w:ilvl w:val="0"/>
          <w:numId w:val="2"/>
        </w:numPr>
        <w:jc w:val="both"/>
      </w:pPr>
      <w:r>
        <w:lastRenderedPageBreak/>
        <w:t xml:space="preserve">Si no estamos colisionando con nada abajo, y no estamos subiendo, o sea, estamos en el aire (cayendo), tenemos que hacer que la velocidad Y se acelere mientras caemos sin que haya decimales, para que sea constante. Si la velocidad de la caída es menor que la velocidad terminal, le iremos sumando 0.3 a la caída, que es un valor que hace que la caída se vea lo </w:t>
      </w:r>
      <w:r w:rsidR="00521E97">
        <w:t>más</w:t>
      </w:r>
      <w:r>
        <w:t xml:space="preserve"> natural posible.</w:t>
      </w:r>
    </w:p>
    <w:p w14:paraId="4A4FB05D" w14:textId="6E5B5AAF" w:rsidR="00111DC8" w:rsidRDefault="00111DC8" w:rsidP="00111DC8">
      <w:pPr>
        <w:pStyle w:val="Prrafodelista"/>
        <w:numPr>
          <w:ilvl w:val="0"/>
          <w:numId w:val="2"/>
        </w:numPr>
        <w:jc w:val="both"/>
      </w:pPr>
      <w:r w:rsidRPr="00111DC8">
        <w:drawing>
          <wp:anchor distT="0" distB="0" distL="114300" distR="114300" simplePos="0" relativeHeight="251752448" behindDoc="1" locked="0" layoutInCell="1" allowOverlap="1" wp14:anchorId="35546A06" wp14:editId="2518BD6F">
            <wp:simplePos x="0" y="0"/>
            <wp:positionH relativeFrom="column">
              <wp:posOffset>3518829</wp:posOffset>
            </wp:positionH>
            <wp:positionV relativeFrom="paragraph">
              <wp:posOffset>362490</wp:posOffset>
            </wp:positionV>
            <wp:extent cx="1931035" cy="1282700"/>
            <wp:effectExtent l="0" t="0" r="0" b="0"/>
            <wp:wrapTight wrapText="bothSides">
              <wp:wrapPolygon edited="0">
                <wp:start x="0" y="0"/>
                <wp:lineTo x="0" y="21172"/>
                <wp:lineTo x="21309" y="21172"/>
                <wp:lineTo x="21309" y="0"/>
                <wp:lineTo x="0" y="0"/>
              </wp:wrapPolygon>
            </wp:wrapTight>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4" cstate="print">
                      <a:extLst>
                        <a:ext uri="{28A0092B-C50C-407E-A947-70E740481C1C}">
                          <a14:useLocalDpi xmlns:a14="http://schemas.microsoft.com/office/drawing/2010/main" val="0"/>
                        </a:ext>
                      </a:extLst>
                    </a:blip>
                    <a:srcRect l="7058" b="17638"/>
                    <a:stretch/>
                  </pic:blipFill>
                  <pic:spPr bwMode="auto">
                    <a:xfrm>
                      <a:off x="0" y="0"/>
                      <a:ext cx="1931035" cy="12827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C6609">
        <w:t xml:space="preserve">Para movernos a los lados </w:t>
      </w:r>
      <w:r w:rsidR="00521E97">
        <w:t>comprobamos si no tenemos una colisión a la izquierda, por ejemplo, y estemos pulsando la tecla izquierda hacemos que la velocidad X sea 1 * la velocidad de movimiento, y lo mismo para la derecha.</w:t>
      </w:r>
    </w:p>
    <w:p w14:paraId="24DD42F8" w14:textId="08710E16" w:rsidR="00111DC8" w:rsidRPr="00C43D3B" w:rsidRDefault="00111DC8" w:rsidP="00111DC8">
      <w:pPr>
        <w:ind w:left="360"/>
        <w:jc w:val="both"/>
      </w:pPr>
      <w:r>
        <w:t>Ahora debemos poder movernos a izquierda y derecha, saltar y caer cuando entremos en un nivel, pero si nos mantenernos en el mapamundi, nada de esto se aplica, y nos podremos mover en cualquier dirección.</w:t>
      </w:r>
      <w:r w:rsidRPr="00111DC8">
        <w:rPr>
          <w:noProof/>
        </w:rPr>
        <w:t xml:space="preserve"> </w:t>
      </w:r>
    </w:p>
    <w:sectPr w:rsidR="00111DC8" w:rsidRPr="00C43D3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3D43662F"/>
    <w:multiLevelType w:val="hybridMultilevel"/>
    <w:tmpl w:val="B722107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93A17"/>
    <w:rsid w:val="000C6609"/>
    <w:rsid w:val="000F360B"/>
    <w:rsid w:val="00111DC8"/>
    <w:rsid w:val="0012554A"/>
    <w:rsid w:val="00147105"/>
    <w:rsid w:val="00163310"/>
    <w:rsid w:val="00181E70"/>
    <w:rsid w:val="001A6E28"/>
    <w:rsid w:val="00201AEF"/>
    <w:rsid w:val="002411E3"/>
    <w:rsid w:val="0024296A"/>
    <w:rsid w:val="00253CA0"/>
    <w:rsid w:val="00266FFC"/>
    <w:rsid w:val="002746CC"/>
    <w:rsid w:val="00282324"/>
    <w:rsid w:val="0028388F"/>
    <w:rsid w:val="002941DE"/>
    <w:rsid w:val="002A7B6D"/>
    <w:rsid w:val="002C3EA3"/>
    <w:rsid w:val="002D5C75"/>
    <w:rsid w:val="0033260B"/>
    <w:rsid w:val="0034127E"/>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1E97"/>
    <w:rsid w:val="005256CD"/>
    <w:rsid w:val="00555857"/>
    <w:rsid w:val="0055797C"/>
    <w:rsid w:val="00557D28"/>
    <w:rsid w:val="00564CAB"/>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E17B1"/>
    <w:rsid w:val="006E42AD"/>
    <w:rsid w:val="006F652D"/>
    <w:rsid w:val="00703CDE"/>
    <w:rsid w:val="007240FD"/>
    <w:rsid w:val="007402F3"/>
    <w:rsid w:val="00741A06"/>
    <w:rsid w:val="007453A5"/>
    <w:rsid w:val="007737EE"/>
    <w:rsid w:val="00774239"/>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E4493"/>
    <w:rsid w:val="00B028AC"/>
    <w:rsid w:val="00B064AD"/>
    <w:rsid w:val="00B07F3A"/>
    <w:rsid w:val="00B11E65"/>
    <w:rsid w:val="00B120D3"/>
    <w:rsid w:val="00B15C02"/>
    <w:rsid w:val="00B21267"/>
    <w:rsid w:val="00B31B6B"/>
    <w:rsid w:val="00B47B2D"/>
    <w:rsid w:val="00B63620"/>
    <w:rsid w:val="00B867CF"/>
    <w:rsid w:val="00BA4118"/>
    <w:rsid w:val="00BB2F14"/>
    <w:rsid w:val="00BC6EE9"/>
    <w:rsid w:val="00BD0EA2"/>
    <w:rsid w:val="00BD7EB2"/>
    <w:rsid w:val="00BE43FB"/>
    <w:rsid w:val="00BE665F"/>
    <w:rsid w:val="00BF5E27"/>
    <w:rsid w:val="00C06DA0"/>
    <w:rsid w:val="00C15C64"/>
    <w:rsid w:val="00C22071"/>
    <w:rsid w:val="00C43D3B"/>
    <w:rsid w:val="00C647BC"/>
    <w:rsid w:val="00C727F4"/>
    <w:rsid w:val="00C76112"/>
    <w:rsid w:val="00C950BF"/>
    <w:rsid w:val="00CA6581"/>
    <w:rsid w:val="00CB2FC6"/>
    <w:rsid w:val="00CB6A15"/>
    <w:rsid w:val="00CE0284"/>
    <w:rsid w:val="00D033C4"/>
    <w:rsid w:val="00D03FB3"/>
    <w:rsid w:val="00D14519"/>
    <w:rsid w:val="00D15F41"/>
    <w:rsid w:val="00D16279"/>
    <w:rsid w:val="00D66416"/>
    <w:rsid w:val="00D7263D"/>
    <w:rsid w:val="00D74445"/>
    <w:rsid w:val="00D77453"/>
    <w:rsid w:val="00D81CC5"/>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A677D"/>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 w:type="table" w:styleId="Tablaconcuadrculaclara">
    <w:name w:val="Grid Table Light"/>
    <w:basedOn w:val="Tablanormal"/>
    <w:uiPriority w:val="40"/>
    <w:rsid w:val="00C43D3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fontTable" Target="fontTable.xml"/><Relationship Id="rId19" Type="http://schemas.openxmlformats.org/officeDocument/2006/relationships/hyperlink" Target="https://opengameart.org/" TargetMode="External"/><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9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image" Target="media/image87.png"/><Relationship Id="rId4" Type="http://schemas.openxmlformats.org/officeDocument/2006/relationships/styles" Target="styles.xml"/><Relationship Id="rId9"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1430</TotalTime>
  <Pages>24</Pages>
  <Words>7464</Words>
  <Characters>41055</Characters>
  <Application>Microsoft Office Word</Application>
  <DocSecurity>0</DocSecurity>
  <Lines>342</Lines>
  <Paragraphs>96</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48423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61</cp:revision>
  <dcterms:created xsi:type="dcterms:W3CDTF">2021-05-20T18:45:00Z</dcterms:created>
  <dcterms:modified xsi:type="dcterms:W3CDTF">2021-06-02T19:24:00Z</dcterms:modified>
</cp:coreProperties>
</file>