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Markdown</w:t>
      </w:r>
      <w:r>
        <w:t xml:space="preserve"> </w:t>
      </w:r>
      <w:r>
        <w:t xml:space="preserve">2</w:t>
      </w:r>
    </w:p>
    <w:p>
      <w:pPr>
        <w:pStyle w:val="Author"/>
      </w:pPr>
      <w:r>
        <w:t xml:space="preserve">Rachael</w:t>
      </w:r>
      <w:r>
        <w:t xml:space="preserve"> </w:t>
      </w:r>
      <w:r>
        <w:t xml:space="preserve">Sanderson</w:t>
      </w:r>
    </w:p>
    <w:p>
      <w:pPr>
        <w:pStyle w:val="Date"/>
      </w:pPr>
      <w:r>
        <w:t xml:space="preserve">5</w:t>
      </w:r>
      <w:r>
        <w:t xml:space="preserve"> </w:t>
      </w:r>
      <w:r>
        <w:t xml:space="preserve">November</w:t>
      </w:r>
      <w:r>
        <w:t xml:space="preserve"> </w:t>
      </w:r>
      <w:r>
        <w:t xml:space="preserve">2019</w:t>
      </w:r>
    </w:p>
    <w:p>
      <w:pPr>
        <w:pStyle w:val="Heading1"/>
      </w:pPr>
      <w:bookmarkStart w:id="21" w:name="an-evaluation-of-the-use-of-video"/>
      <w:bookmarkEnd w:id="21"/>
      <w:r>
        <w:rPr>
          <w:b/>
        </w:rPr>
        <w:t xml:space="preserve">An Evaluation of the Use of Video</w:t>
      </w:r>
    </w:p>
    <w:p>
      <w:pPr>
        <w:pStyle w:val="FirstParagraph"/>
      </w:pPr>
      <w:r>
        <w:t xml:space="preserve">Since the third cycle of the course, videos have been used as an educational method. The data collected has considered the video duration, total views and viewer location amongst other factors. It is important to reflect on the use of this method, and whether there is a high uptake by students to make them a worthwhile educational tool</w:t>
      </w:r>
    </w:p>
    <w:p>
      <w:pPr>
        <w:pStyle w:val="Heading2"/>
      </w:pPr>
      <w:bookmarkStart w:id="22" w:name="the-data-itself"/>
      <w:bookmarkEnd w:id="22"/>
      <w:r>
        <w:rPr>
          <w:b/>
        </w:rPr>
        <w:t xml:space="preserve">The data itself</w:t>
      </w:r>
    </w:p>
    <w:p>
      <w:pPr>
        <w:pStyle w:val="FirstParagraph"/>
      </w:pPr>
      <w:r>
        <w:t xml:space="preserve">Initially, the data was considered through 5 datasets, for each run of the course that used videos.The Video data itself is a strong dataset, with responses or quantities for all categories investigated.</w:t>
      </w:r>
    </w:p>
    <w:p>
      <w:pPr>
        <w:pStyle w:val="Heading2"/>
      </w:pPr>
      <w:bookmarkStart w:id="23" w:name="data-preparation"/>
      <w:bookmarkEnd w:id="23"/>
      <w:r>
        <w:rPr>
          <w:b/>
        </w:rPr>
        <w:t xml:space="preserve">Data Preparation</w:t>
      </w:r>
    </w:p>
    <w:p>
      <w:pPr>
        <w:pStyle w:val="FirstParagraph"/>
      </w:pPr>
      <w:r>
        <w:t xml:space="preserve">The final dataset was constructed within a dataframe, as is seen below. Each column was selected from their respective datasets, then pulled together into a single object, with additional average and duration columns to support the analysis.</w:t>
      </w:r>
    </w:p>
    <w:p>
      <w:pPr>
        <w:pStyle w:val="SourceCode"/>
      </w:pPr>
      <w:r>
        <w:rPr>
          <w:rStyle w:val="CommentTok"/>
        </w:rPr>
        <w:t xml:space="preserve">#creating each column</w:t>
      </w:r>
      <w:r>
        <w:br w:type="textWrapping"/>
      </w:r>
      <w:r>
        <w:rPr>
          <w:rStyle w:val="NormalTok"/>
        </w:rPr>
        <w:t xml:space="preserve">StepPosition =</w:t>
      </w:r>
      <w:r>
        <w:rPr>
          <w:rStyle w:val="StringTok"/>
        </w:rPr>
        <w:t xml:space="preserve"> </w:t>
      </w:r>
      <w:r>
        <w:rPr>
          <w:rStyle w:val="NormalTok"/>
        </w:rPr>
        <w:t xml:space="preserve">Video3</w:t>
      </w:r>
      <w:r>
        <w:rPr>
          <w:rStyle w:val="OperatorTok"/>
        </w:rPr>
        <w:t xml:space="preserve">$</w:t>
      </w:r>
      <w:r>
        <w:rPr>
          <w:rStyle w:val="NormalTok"/>
        </w:rPr>
        <w:t xml:space="preserve">step_position </w:t>
      </w:r>
      <w:r>
        <w:rPr>
          <w:rStyle w:val="CommentTok"/>
        </w:rPr>
        <w:t xml:space="preserve">#seperating columns for vectors</w:t>
      </w:r>
      <w:r>
        <w:br w:type="textWrapping"/>
      </w:r>
      <w:r>
        <w:rPr>
          <w:rStyle w:val="NormalTok"/>
        </w:rPr>
        <w:t xml:space="preserve">V3Views =</w:t>
      </w:r>
      <w:r>
        <w:rPr>
          <w:rStyle w:val="StringTok"/>
        </w:rPr>
        <w:t xml:space="preserve"> </w:t>
      </w:r>
      <w:r>
        <w:rPr>
          <w:rStyle w:val="NormalTok"/>
        </w:rPr>
        <w:t xml:space="preserve">Video3</w:t>
      </w:r>
      <w:r>
        <w:rPr>
          <w:rStyle w:val="OperatorTok"/>
        </w:rPr>
        <w:t xml:space="preserve">$</w:t>
      </w:r>
      <w:r>
        <w:rPr>
          <w:rStyle w:val="NormalTok"/>
        </w:rPr>
        <w:t xml:space="preserve">total_views</w:t>
      </w:r>
      <w:r>
        <w:br w:type="textWrapping"/>
      </w:r>
      <w:r>
        <w:rPr>
          <w:rStyle w:val="NormalTok"/>
        </w:rPr>
        <w:t xml:space="preserve">V4Views =</w:t>
      </w:r>
      <w:r>
        <w:rPr>
          <w:rStyle w:val="StringTok"/>
        </w:rPr>
        <w:t xml:space="preserve"> </w:t>
      </w:r>
      <w:r>
        <w:rPr>
          <w:rStyle w:val="NormalTok"/>
        </w:rPr>
        <w:t xml:space="preserve">Video4</w:t>
      </w:r>
      <w:r>
        <w:rPr>
          <w:rStyle w:val="OperatorTok"/>
        </w:rPr>
        <w:t xml:space="preserve">$</w:t>
      </w:r>
      <w:r>
        <w:rPr>
          <w:rStyle w:val="NormalTok"/>
        </w:rPr>
        <w:t xml:space="preserve">total_views</w:t>
      </w:r>
      <w:r>
        <w:br w:type="textWrapping"/>
      </w:r>
      <w:r>
        <w:rPr>
          <w:rStyle w:val="NormalTok"/>
        </w:rPr>
        <w:t xml:space="preserve">V5Views =</w:t>
      </w:r>
      <w:r>
        <w:rPr>
          <w:rStyle w:val="StringTok"/>
        </w:rPr>
        <w:t xml:space="preserve"> </w:t>
      </w:r>
      <w:r>
        <w:rPr>
          <w:rStyle w:val="NormalTok"/>
        </w:rPr>
        <w:t xml:space="preserve">Video5</w:t>
      </w:r>
      <w:r>
        <w:rPr>
          <w:rStyle w:val="OperatorTok"/>
        </w:rPr>
        <w:t xml:space="preserve">$</w:t>
      </w:r>
      <w:r>
        <w:rPr>
          <w:rStyle w:val="NormalTok"/>
        </w:rPr>
        <w:t xml:space="preserve">total_views</w:t>
      </w:r>
      <w:r>
        <w:br w:type="textWrapping"/>
      </w:r>
      <w:r>
        <w:rPr>
          <w:rStyle w:val="NormalTok"/>
        </w:rPr>
        <w:t xml:space="preserve">V6Views =</w:t>
      </w:r>
      <w:r>
        <w:rPr>
          <w:rStyle w:val="StringTok"/>
        </w:rPr>
        <w:t xml:space="preserve"> </w:t>
      </w:r>
      <w:r>
        <w:rPr>
          <w:rStyle w:val="NormalTok"/>
        </w:rPr>
        <w:t xml:space="preserve">Video6</w:t>
      </w:r>
      <w:r>
        <w:rPr>
          <w:rStyle w:val="OperatorTok"/>
        </w:rPr>
        <w:t xml:space="preserve">$</w:t>
      </w:r>
      <w:r>
        <w:rPr>
          <w:rStyle w:val="NormalTok"/>
        </w:rPr>
        <w:t xml:space="preserve">total_views</w:t>
      </w:r>
      <w:r>
        <w:br w:type="textWrapping"/>
      </w:r>
      <w:r>
        <w:rPr>
          <w:rStyle w:val="NormalTok"/>
        </w:rPr>
        <w:t xml:space="preserve">V7Views =</w:t>
      </w:r>
      <w:r>
        <w:rPr>
          <w:rStyle w:val="StringTok"/>
        </w:rPr>
        <w:t xml:space="preserve"> </w:t>
      </w:r>
      <w:r>
        <w:rPr>
          <w:rStyle w:val="NormalTok"/>
        </w:rPr>
        <w:t xml:space="preserve">Video7</w:t>
      </w:r>
      <w:r>
        <w:rPr>
          <w:rStyle w:val="OperatorTok"/>
        </w:rPr>
        <w:t xml:space="preserve">$</w:t>
      </w:r>
      <w:r>
        <w:rPr>
          <w:rStyle w:val="NormalTok"/>
        </w:rPr>
        <w:t xml:space="preserve">total_views</w:t>
      </w:r>
      <w:r>
        <w:br w:type="textWrapping"/>
      </w:r>
      <w:r>
        <w:rPr>
          <w:rStyle w:val="NormalTok"/>
        </w:rPr>
        <w:t xml:space="preserve">Average =</w:t>
      </w:r>
      <w:r>
        <w:rPr>
          <w:rStyle w:val="StringTok"/>
        </w:rPr>
        <w:t xml:space="preserve"> </w:t>
      </w:r>
      <w:r>
        <w:rPr>
          <w:rStyle w:val="NormalTok"/>
        </w:rPr>
        <w:t xml:space="preserve">(V3Views </w:t>
      </w:r>
      <w:r>
        <w:rPr>
          <w:rStyle w:val="OperatorTok"/>
        </w:rPr>
        <w:t xml:space="preserve">+</w:t>
      </w:r>
      <w:r>
        <w:rPr>
          <w:rStyle w:val="NormalTok"/>
        </w:rPr>
        <w:t xml:space="preserve">V4Views </w:t>
      </w:r>
      <w:r>
        <w:rPr>
          <w:rStyle w:val="OperatorTok"/>
        </w:rPr>
        <w:t xml:space="preserve">+</w:t>
      </w:r>
      <w:r>
        <w:rPr>
          <w:rStyle w:val="NormalTok"/>
        </w:rPr>
        <w:t xml:space="preserve">V5Views </w:t>
      </w:r>
      <w:r>
        <w:rPr>
          <w:rStyle w:val="OperatorTok"/>
        </w:rPr>
        <w:t xml:space="preserve">+</w:t>
      </w:r>
      <w:r>
        <w:rPr>
          <w:rStyle w:val="NormalTok"/>
        </w:rPr>
        <w:t xml:space="preserve">V6Views </w:t>
      </w:r>
      <w:r>
        <w:rPr>
          <w:rStyle w:val="OperatorTok"/>
        </w:rPr>
        <w:t xml:space="preserve">+</w:t>
      </w:r>
      <w:r>
        <w:rPr>
          <w:rStyle w:val="NormalTok"/>
        </w:rPr>
        <w:t xml:space="preserve">V7Views)</w:t>
      </w:r>
      <w:r>
        <w:rPr>
          <w:rStyle w:val="OperatorTok"/>
        </w:rPr>
        <w:t xml:space="preserve">/</w:t>
      </w:r>
      <w:r>
        <w:rPr>
          <w:rStyle w:val="DecValTok"/>
        </w:rPr>
        <w:t xml:space="preserve">5</w:t>
      </w:r>
      <w:r>
        <w:rPr>
          <w:rStyle w:val="NormalTok"/>
        </w:rPr>
        <w:t xml:space="preserve"> </w:t>
      </w:r>
      <w:r>
        <w:rPr>
          <w:rStyle w:val="CommentTok"/>
        </w:rPr>
        <w:t xml:space="preserve">#average over the runs</w:t>
      </w:r>
      <w:r>
        <w:br w:type="textWrapping"/>
      </w:r>
      <w:r>
        <w:br w:type="textWrapping"/>
      </w:r>
      <w:r>
        <w:rPr>
          <w:rStyle w:val="CommentTok"/>
        </w:rPr>
        <w:t xml:space="preserve">#Linking the columns together within a single dataframe</w:t>
      </w:r>
      <w:r>
        <w:br w:type="textWrapping"/>
      </w:r>
      <w:r>
        <w:rPr>
          <w:rStyle w:val="NormalTok"/>
        </w:rPr>
        <w:t xml:space="preserve">DFViews =</w:t>
      </w:r>
      <w:r>
        <w:rPr>
          <w:rStyle w:val="StringTok"/>
        </w:rPr>
        <w:t xml:space="preserve"> </w:t>
      </w:r>
      <w:r>
        <w:rPr>
          <w:rStyle w:val="KeywordTok"/>
        </w:rPr>
        <w:t xml:space="preserve">data.frame</w:t>
      </w:r>
      <w:r>
        <w:rPr>
          <w:rStyle w:val="NormalTok"/>
        </w:rPr>
        <w:t xml:space="preserve"> (</w:t>
      </w:r>
      <w:r>
        <w:rPr>
          <w:rStyle w:val="DataTypeTok"/>
        </w:rPr>
        <w:t xml:space="preserve">Step =</w:t>
      </w:r>
      <w:r>
        <w:rPr>
          <w:rStyle w:val="NormalTok"/>
        </w:rPr>
        <w:t xml:space="preserve"> StepPosition, </w:t>
      </w:r>
      <w:r>
        <w:rPr>
          <w:rStyle w:val="DataTypeTok"/>
        </w:rPr>
        <w:t xml:space="preserve">Video3 =</w:t>
      </w:r>
      <w:r>
        <w:rPr>
          <w:rStyle w:val="NormalTok"/>
        </w:rPr>
        <w:t xml:space="preserve"> V3Views, </w:t>
      </w:r>
      <w:r>
        <w:rPr>
          <w:rStyle w:val="DataTypeTok"/>
        </w:rPr>
        <w:t xml:space="preserve">Video4 =</w:t>
      </w:r>
      <w:r>
        <w:rPr>
          <w:rStyle w:val="NormalTok"/>
        </w:rPr>
        <w:t xml:space="preserve"> V4Views, </w:t>
      </w:r>
      <w:r>
        <w:rPr>
          <w:rStyle w:val="DataTypeTok"/>
        </w:rPr>
        <w:t xml:space="preserve">Video5 =</w:t>
      </w:r>
      <w:r>
        <w:rPr>
          <w:rStyle w:val="NormalTok"/>
        </w:rPr>
        <w:t xml:space="preserve"> V5Views,</w:t>
      </w:r>
      <w:r>
        <w:rPr>
          <w:rStyle w:val="DataTypeTok"/>
        </w:rPr>
        <w:t xml:space="preserve">Video6 =</w:t>
      </w:r>
      <w:r>
        <w:rPr>
          <w:rStyle w:val="NormalTok"/>
        </w:rPr>
        <w:t xml:space="preserve"> V6Views,</w:t>
      </w:r>
      <w:r>
        <w:rPr>
          <w:rStyle w:val="DataTypeTok"/>
        </w:rPr>
        <w:t xml:space="preserve">Video7 =</w:t>
      </w:r>
      <w:r>
        <w:rPr>
          <w:rStyle w:val="NormalTok"/>
        </w:rPr>
        <w:t xml:space="preserve"> V7Views, </w:t>
      </w:r>
      <w:r>
        <w:br w:type="textWrapping"/>
      </w:r>
      <w:r>
        <w:rPr>
          <w:rStyle w:val="NormalTok"/>
        </w:rPr>
        <w:t xml:space="preserve">                      </w:t>
      </w:r>
      <w:r>
        <w:rPr>
          <w:rStyle w:val="DataTypeTok"/>
        </w:rPr>
        <w:t xml:space="preserve">Duration =</w:t>
      </w:r>
      <w:r>
        <w:rPr>
          <w:rStyle w:val="NormalTok"/>
        </w:rPr>
        <w:t xml:space="preserve"> Video3</w:t>
      </w:r>
      <w:r>
        <w:rPr>
          <w:rStyle w:val="OperatorTok"/>
        </w:rPr>
        <w:t xml:space="preserve">$</w:t>
      </w:r>
      <w:r>
        <w:rPr>
          <w:rStyle w:val="NormalTok"/>
        </w:rPr>
        <w:t xml:space="preserve">video_duration, </w:t>
      </w:r>
      <w:r>
        <w:rPr>
          <w:rStyle w:val="DataTypeTok"/>
        </w:rPr>
        <w:t xml:space="preserve">Mean =</w:t>
      </w:r>
      <w:r>
        <w:rPr>
          <w:rStyle w:val="NormalTok"/>
        </w:rPr>
        <w:t xml:space="preserve"> Average)</w:t>
      </w:r>
    </w:p>
    <w:p>
      <w:pPr>
        <w:pStyle w:val="FirstParagraph"/>
      </w:pPr>
      <w:r>
        <w:t xml:space="preserve">This dataframe allowed a clear comparison across the datasets, to inform the temporal analysis of the use of videos within the educational course. the final product can be seen below:</w:t>
      </w:r>
    </w:p>
    <w:p>
      <w:pPr>
        <w:pStyle w:val="Heading2"/>
      </w:pPr>
      <w:bookmarkStart w:id="24" w:name="the-findings"/>
      <w:bookmarkEnd w:id="24"/>
      <w:r>
        <w:rPr>
          <w:b/>
        </w:rPr>
        <w:t xml:space="preserve">The Findings</w:t>
      </w:r>
    </w:p>
    <w:p>
      <w:pPr>
        <w:pStyle w:val="FirstParagraph"/>
      </w:pPr>
      <w:r>
        <w:t xml:space="preserve">The final analysis produced a ggplot of each layer, to visualise how use of the video platform has changed over time.</w:t>
      </w:r>
    </w:p>
    <w:p>
      <w:pPr>
        <w:pStyle w:val="SourceCode"/>
      </w:pPr>
      <w:r>
        <w:rPr>
          <w:rStyle w:val="NormalTok"/>
        </w:rPr>
        <w:t xml:space="preserve">Graph=</w:t>
      </w:r>
      <w:r>
        <w:rPr>
          <w:rStyle w:val="KeywordTok"/>
        </w:rPr>
        <w:t xml:space="preserve">ggplot</w:t>
      </w:r>
      <w:r>
        <w:rPr>
          <w:rStyle w:val="NormalTok"/>
        </w:rPr>
        <w:t xml:space="preserve"> (</w:t>
      </w:r>
      <w:r>
        <w:rPr>
          <w:rStyle w:val="DataTypeTok"/>
        </w:rPr>
        <w:t xml:space="preserve">data =</w:t>
      </w:r>
      <w:r>
        <w:rPr>
          <w:rStyle w:val="NormalTok"/>
        </w:rPr>
        <w:t xml:space="preserve"> DFViews, </w:t>
      </w:r>
      <w:r>
        <w:rPr>
          <w:rStyle w:val="KeywordTok"/>
        </w:rPr>
        <w:t xml:space="preserve">aes</w:t>
      </w:r>
      <w:r>
        <w:rPr>
          <w:rStyle w:val="NormalTok"/>
        </w:rPr>
        <w:t xml:space="preserve"> (</w:t>
      </w:r>
      <w:r>
        <w:rPr>
          <w:rStyle w:val="DataTypeTok"/>
        </w:rPr>
        <w:t xml:space="preserve">x =</w:t>
      </w:r>
      <w:r>
        <w:rPr>
          <w:rStyle w:val="NormalTok"/>
        </w:rPr>
        <w:t xml:space="preserve"> Step, </w:t>
      </w:r>
      <w:r>
        <w:rPr>
          <w:rStyle w:val="DataTypeTok"/>
        </w:rPr>
        <w:t xml:space="preserve">y=</w:t>
      </w:r>
      <w:r>
        <w:rPr>
          <w:rStyle w:val="NormalTok"/>
        </w:rPr>
        <w:t xml:space="preserve"> V3Views))</w:t>
      </w:r>
      <w:r>
        <w:br w:type="textWrapping"/>
      </w:r>
      <w:r>
        <w:rPr>
          <w:rStyle w:val="NormalTok"/>
        </w:rPr>
        <w:t xml:space="preserve">g3 =</w:t>
      </w:r>
      <w:r>
        <w:rPr>
          <w:rStyle w:val="StringTok"/>
        </w:rPr>
        <w:t xml:space="preserve"> </w:t>
      </w:r>
      <w:r>
        <w:rPr>
          <w:rStyle w:val="NormalTok"/>
        </w:rPr>
        <w:t xml:space="preserve">Graph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Step, </w:t>
      </w:r>
      <w:r>
        <w:rPr>
          <w:rStyle w:val="DataTypeTok"/>
        </w:rPr>
        <w:t xml:space="preserve">y=</w:t>
      </w:r>
      <w:r>
        <w:rPr>
          <w:rStyle w:val="NormalTok"/>
        </w:rPr>
        <w:t xml:space="preserve">V3Views, </w:t>
      </w:r>
      <w:r>
        <w:rPr>
          <w:rStyle w:val="DataTypeTok"/>
        </w:rPr>
        <w:t xml:space="preserve">colour =</w:t>
      </w:r>
      <w:r>
        <w:rPr>
          <w:rStyle w:val="NormalTok"/>
        </w:rPr>
        <w:t xml:space="preserve"> </w:t>
      </w:r>
      <w:r>
        <w:rPr>
          <w:rStyle w:val="StringTok"/>
        </w:rPr>
        <w:t xml:space="preserve">"Course Run 3"</w:t>
      </w:r>
      <w:r>
        <w:rPr>
          <w:rStyle w:val="NormalTok"/>
        </w:rPr>
        <w:t xml:space="preserve">)) </w:t>
      </w:r>
      <w:r>
        <w:rPr>
          <w:rStyle w:val="CommentTok"/>
        </w:rPr>
        <w:t xml:space="preserve">#adding each course run</w:t>
      </w:r>
      <w:r>
        <w:br w:type="textWrapping"/>
      </w:r>
      <w:r>
        <w:rPr>
          <w:rStyle w:val="NormalTok"/>
        </w:rPr>
        <w:t xml:space="preserve">g4 =</w:t>
      </w:r>
      <w:r>
        <w:rPr>
          <w:rStyle w:val="StringTok"/>
        </w:rPr>
        <w:t xml:space="preserve"> </w:t>
      </w:r>
      <w:r>
        <w:rPr>
          <w:rStyle w:val="NormalTok"/>
        </w:rPr>
        <w:t xml:space="preserve">g3</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KeywordTok"/>
        </w:rPr>
        <w:t xml:space="preserve">aes</w:t>
      </w:r>
      <w:r>
        <w:rPr>
          <w:rStyle w:val="NormalTok"/>
        </w:rPr>
        <w:t xml:space="preserve"> (</w:t>
      </w:r>
      <w:r>
        <w:rPr>
          <w:rStyle w:val="DataTypeTok"/>
        </w:rPr>
        <w:t xml:space="preserve">x=</w:t>
      </w:r>
      <w:r>
        <w:rPr>
          <w:rStyle w:val="NormalTok"/>
        </w:rPr>
        <w:t xml:space="preserve">Step, </w:t>
      </w:r>
      <w:r>
        <w:rPr>
          <w:rStyle w:val="DataTypeTok"/>
        </w:rPr>
        <w:t xml:space="preserve">y=</w:t>
      </w:r>
      <w:r>
        <w:rPr>
          <w:rStyle w:val="NormalTok"/>
        </w:rPr>
        <w:t xml:space="preserve">V4Views, </w:t>
      </w:r>
      <w:r>
        <w:rPr>
          <w:rStyle w:val="DataTypeTok"/>
        </w:rPr>
        <w:t xml:space="preserve">colour =</w:t>
      </w:r>
      <w:r>
        <w:rPr>
          <w:rStyle w:val="NormalTok"/>
        </w:rPr>
        <w:t xml:space="preserve"> </w:t>
      </w:r>
      <w:r>
        <w:rPr>
          <w:rStyle w:val="StringTok"/>
        </w:rPr>
        <w:t xml:space="preserve">"Course Run 4"</w:t>
      </w:r>
      <w:r>
        <w:rPr>
          <w:rStyle w:val="NormalTok"/>
        </w:rPr>
        <w:t xml:space="preserve">))</w:t>
      </w:r>
      <w:r>
        <w:br w:type="textWrapping"/>
      </w:r>
      <w:r>
        <w:rPr>
          <w:rStyle w:val="NormalTok"/>
        </w:rPr>
        <w:t xml:space="preserve">g5 =</w:t>
      </w:r>
      <w:r>
        <w:rPr>
          <w:rStyle w:val="StringTok"/>
        </w:rPr>
        <w:t xml:space="preserve"> </w:t>
      </w:r>
      <w:r>
        <w:rPr>
          <w:rStyle w:val="NormalTok"/>
        </w:rPr>
        <w:t xml:space="preserve">g4</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KeywordTok"/>
        </w:rPr>
        <w:t xml:space="preserve">aes</w:t>
      </w:r>
      <w:r>
        <w:rPr>
          <w:rStyle w:val="NormalTok"/>
        </w:rPr>
        <w:t xml:space="preserve"> (</w:t>
      </w:r>
      <w:r>
        <w:rPr>
          <w:rStyle w:val="DataTypeTok"/>
        </w:rPr>
        <w:t xml:space="preserve">x=</w:t>
      </w:r>
      <w:r>
        <w:rPr>
          <w:rStyle w:val="NormalTok"/>
        </w:rPr>
        <w:t xml:space="preserve">Step, </w:t>
      </w:r>
      <w:r>
        <w:rPr>
          <w:rStyle w:val="DataTypeTok"/>
        </w:rPr>
        <w:t xml:space="preserve">y=</w:t>
      </w:r>
      <w:r>
        <w:rPr>
          <w:rStyle w:val="NormalTok"/>
        </w:rPr>
        <w:t xml:space="preserve">V5Views, </w:t>
      </w:r>
      <w:r>
        <w:rPr>
          <w:rStyle w:val="DataTypeTok"/>
        </w:rPr>
        <w:t xml:space="preserve">colour =</w:t>
      </w:r>
      <w:r>
        <w:rPr>
          <w:rStyle w:val="NormalTok"/>
        </w:rPr>
        <w:t xml:space="preserve"> </w:t>
      </w:r>
      <w:r>
        <w:rPr>
          <w:rStyle w:val="StringTok"/>
        </w:rPr>
        <w:t xml:space="preserve">"Course Run 5"</w:t>
      </w:r>
      <w:r>
        <w:rPr>
          <w:rStyle w:val="NormalTok"/>
        </w:rPr>
        <w:t xml:space="preserve">)) </w:t>
      </w:r>
      <w:r>
        <w:br w:type="textWrapping"/>
      </w:r>
      <w:r>
        <w:rPr>
          <w:rStyle w:val="NormalTok"/>
        </w:rPr>
        <w:t xml:space="preserve">g6 =</w:t>
      </w:r>
      <w:r>
        <w:rPr>
          <w:rStyle w:val="StringTok"/>
        </w:rPr>
        <w:t xml:space="preserve"> </w:t>
      </w:r>
      <w:r>
        <w:rPr>
          <w:rStyle w:val="NormalTok"/>
        </w:rPr>
        <w:t xml:space="preserve">g5</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KeywordTok"/>
        </w:rPr>
        <w:t xml:space="preserve">aes</w:t>
      </w:r>
      <w:r>
        <w:rPr>
          <w:rStyle w:val="NormalTok"/>
        </w:rPr>
        <w:t xml:space="preserve"> (</w:t>
      </w:r>
      <w:r>
        <w:rPr>
          <w:rStyle w:val="DataTypeTok"/>
        </w:rPr>
        <w:t xml:space="preserve">x=</w:t>
      </w:r>
      <w:r>
        <w:rPr>
          <w:rStyle w:val="NormalTok"/>
        </w:rPr>
        <w:t xml:space="preserve">Step, </w:t>
      </w:r>
      <w:r>
        <w:rPr>
          <w:rStyle w:val="DataTypeTok"/>
        </w:rPr>
        <w:t xml:space="preserve">y=</w:t>
      </w:r>
      <w:r>
        <w:rPr>
          <w:rStyle w:val="NormalTok"/>
        </w:rPr>
        <w:t xml:space="preserve">V6Views, </w:t>
      </w:r>
      <w:r>
        <w:rPr>
          <w:rStyle w:val="DataTypeTok"/>
        </w:rPr>
        <w:t xml:space="preserve">colour =</w:t>
      </w:r>
      <w:r>
        <w:rPr>
          <w:rStyle w:val="NormalTok"/>
        </w:rPr>
        <w:t xml:space="preserve"> </w:t>
      </w:r>
      <w:r>
        <w:rPr>
          <w:rStyle w:val="StringTok"/>
        </w:rPr>
        <w:t xml:space="preserve">"Course Run 6"</w:t>
      </w:r>
      <w:r>
        <w:rPr>
          <w:rStyle w:val="NormalTok"/>
        </w:rPr>
        <w:t xml:space="preserve">))</w:t>
      </w:r>
      <w:r>
        <w:br w:type="textWrapping"/>
      </w:r>
      <w:r>
        <w:rPr>
          <w:rStyle w:val="NormalTok"/>
        </w:rPr>
        <w:t xml:space="preserve">g7=</w:t>
      </w:r>
      <w:r>
        <w:rPr>
          <w:rStyle w:val="StringTok"/>
        </w:rPr>
        <w:t xml:space="preserve"> </w:t>
      </w:r>
      <w:r>
        <w:rPr>
          <w:rStyle w:val="NormalTok"/>
        </w:rPr>
        <w:t xml:space="preserve">g6</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KeywordTok"/>
        </w:rPr>
        <w:t xml:space="preserve">aes</w:t>
      </w:r>
      <w:r>
        <w:rPr>
          <w:rStyle w:val="NormalTok"/>
        </w:rPr>
        <w:t xml:space="preserve"> (</w:t>
      </w:r>
      <w:r>
        <w:rPr>
          <w:rStyle w:val="DataTypeTok"/>
        </w:rPr>
        <w:t xml:space="preserve">x=</w:t>
      </w:r>
      <w:r>
        <w:rPr>
          <w:rStyle w:val="NormalTok"/>
        </w:rPr>
        <w:t xml:space="preserve">Step, </w:t>
      </w:r>
      <w:r>
        <w:rPr>
          <w:rStyle w:val="DataTypeTok"/>
        </w:rPr>
        <w:t xml:space="preserve">y=</w:t>
      </w:r>
      <w:r>
        <w:rPr>
          <w:rStyle w:val="NormalTok"/>
        </w:rPr>
        <w:t xml:space="preserve">V7Views, </w:t>
      </w:r>
      <w:r>
        <w:rPr>
          <w:rStyle w:val="DataTypeTok"/>
        </w:rPr>
        <w:t xml:space="preserve">colour =</w:t>
      </w:r>
      <w:r>
        <w:rPr>
          <w:rStyle w:val="NormalTok"/>
        </w:rPr>
        <w:t xml:space="preserve"> </w:t>
      </w:r>
      <w:r>
        <w:rPr>
          <w:rStyle w:val="StringTok"/>
        </w:rPr>
        <w:t xml:space="preserve">"Course Run 7"</w:t>
      </w:r>
      <w:r>
        <w:rPr>
          <w:rStyle w:val="NormalTok"/>
        </w:rPr>
        <w:t xml:space="preserve">))</w:t>
      </w:r>
      <w:r>
        <w:br w:type="textWrapping"/>
      </w:r>
      <w:r>
        <w:br w:type="textWrapping"/>
      </w:r>
      <w:r>
        <w:rPr>
          <w:rStyle w:val="NormalTok"/>
        </w:rPr>
        <w:t xml:space="preserve">g8 =</w:t>
      </w:r>
      <w:r>
        <w:rPr>
          <w:rStyle w:val="StringTok"/>
        </w:rPr>
        <w:t xml:space="preserve"> </w:t>
      </w:r>
      <w:r>
        <w:rPr>
          <w:rStyle w:val="NormalTok"/>
        </w:rPr>
        <w:t xml:space="preserve">g7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Step, </w:t>
      </w:r>
      <w:r>
        <w:rPr>
          <w:rStyle w:val="DataTypeTok"/>
        </w:rPr>
        <w:t xml:space="preserve">y=</w:t>
      </w:r>
      <w:r>
        <w:rPr>
          <w:rStyle w:val="NormalTok"/>
        </w:rPr>
        <w:t xml:space="preserve">Mean, </w:t>
      </w:r>
      <w:r>
        <w:rPr>
          <w:rStyle w:val="DataTypeTok"/>
        </w:rPr>
        <w:t xml:space="preserve">colour =</w:t>
      </w:r>
      <w:r>
        <w:rPr>
          <w:rStyle w:val="NormalTok"/>
        </w:rPr>
        <w:t xml:space="preserve"> </w:t>
      </w:r>
      <w:r>
        <w:rPr>
          <w:rStyle w:val="StringTok"/>
        </w:rPr>
        <w:t xml:space="preserve">"Average Views"</w:t>
      </w:r>
      <w:r>
        <w:rPr>
          <w:rStyle w:val="NormalTok"/>
        </w:rPr>
        <w:t xml:space="preserve">)) </w:t>
      </w:r>
      <w:r>
        <w:rPr>
          <w:rStyle w:val="CommentTok"/>
        </w:rPr>
        <w:t xml:space="preserve">#adding the average line</w:t>
      </w:r>
      <w:r>
        <w:br w:type="textWrapping"/>
      </w:r>
      <w:r>
        <w:rPr>
          <w:rStyle w:val="NormalTok"/>
        </w:rPr>
        <w:t xml:space="preserve">g8 </w:t>
      </w:r>
      <w:r>
        <w:rPr>
          <w:rStyle w:val="CommentTok"/>
        </w:rPr>
        <w:t xml:space="preserve">#NEEDS LABELS BEFORE SUBMISSION</w:t>
      </w:r>
    </w:p>
    <w:p>
      <w:pPr>
        <w:pStyle w:val="FirstParagraph"/>
      </w:pPr>
      <w:r>
        <w:drawing>
          <wp:inline>
            <wp:extent cx="4620126" cy="3696101"/>
            <wp:effectExtent b="0" l="0" r="0" t="0"/>
            <wp:docPr descr="" title="" id="1" name="Picture"/>
            <a:graphic>
              <a:graphicData uri="http://schemas.openxmlformats.org/drawingml/2006/picture">
                <pic:pic>
                  <pic:nvPicPr>
                    <pic:cNvPr descr="Markdown_2_files/figure-docx/Scatter-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could also be visualised as a line chart from a similar process, using geom_line instead of geom_point;</w:t>
      </w:r>
    </w:p>
    <w:p>
      <w:pPr>
        <w:pStyle w:val="BodyText"/>
      </w:pPr>
      <w:r>
        <w:drawing>
          <wp:inline>
            <wp:extent cx="4620126" cy="3696101"/>
            <wp:effectExtent b="0" l="0" r="0" t="0"/>
            <wp:docPr descr="" title="" id="1" name="Picture"/>
            <a:graphic>
              <a:graphicData uri="http://schemas.openxmlformats.org/drawingml/2006/picture">
                <pic:pic>
                  <pic:nvPicPr>
                    <pic:cNvPr descr="Markdown_2_files/figure-docx/Line-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chart reflects how the use of videos has varied over time since they were introduced throughout the course. Additionally,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2d6383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Markdown 2</dc:title>
  <dc:creator>Rachael Sanderson</dc:creator>
  <dcterms:created xsi:type="dcterms:W3CDTF">2019-11-05T15:01:43Z</dcterms:created>
  <dcterms:modified xsi:type="dcterms:W3CDTF">2019-11-05T15:01:43Z</dcterms:modified>
</cp:coreProperties>
</file>