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ind w:left="720" w:hanging="72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47625</wp:posOffset>
            </wp:positionV>
            <wp:extent cx="2000250" cy="1562100"/>
            <wp:effectExtent b="0" l="0" r="0" t="0"/>
            <wp:wrapSquare wrapText="bothSides" distB="0" distT="0" distL="114300" distR="11430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3810000</wp:posOffset>
            </wp:positionH>
            <wp:positionV relativeFrom="paragraph">
              <wp:posOffset>123825</wp:posOffset>
            </wp:positionV>
            <wp:extent cx="1781175" cy="1409700"/>
            <wp:effectExtent b="0" l="0" r="0" t="0"/>
            <wp:wrapNone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720" w:hanging="72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72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72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72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hanging="72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hanging="72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Instituto Politécnico de Viseu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Escola Superior de Tecnologia e Gestão de Viseu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Departamento de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Unidade Curricular:Algoritmos e Programação</w:t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Relatório Relativo ao Trabalho Prático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Tema: Gestão de Exames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82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Realizado por: </w:t>
        <w:tab/>
        <w:t xml:space="preserve">Diogo Marques – 25226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3820" w:firstLine="0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                            </w:t>
        <w:tab/>
        <w:t xml:space="preserve">Marco Rodrigues – 25001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3820" w:firstLine="0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                            </w:t>
        <w:tab/>
        <w:t xml:space="preserve">Miguel Silva– 25187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245"/>
        </w:tabs>
        <w:spacing w:after="280" w:before="280" w:lineRule="auto"/>
        <w:ind w:left="3828" w:firstLine="0"/>
        <w:rPr>
          <w:rFonts w:ascii="Arial" w:cs="Arial" w:eastAsia="Arial" w:hAnsi="Arial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                            </w:t>
        <w:tab/>
        <w:tab/>
        <w:t xml:space="preserve">Rodrigo Santiago – 25232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tabs>
          <w:tab w:val="right" w:leader="none" w:pos="9072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Viseu, 2023</w:t>
      </w:r>
    </w:p>
    <w:p w:rsidR="00000000" w:rsidDel="00000000" w:rsidP="00000000" w:rsidRDefault="00000000" w:rsidRPr="00000000" w14:paraId="00000024">
      <w:pPr>
        <w:spacing w:after="240" w:before="120" w:lineRule="auto"/>
        <w:jc w:val="center"/>
        <w:rPr/>
        <w:sectPr>
          <w:headerReference r:id="rId9" w:type="default"/>
          <w:footerReference r:id="rId10" w:type="default"/>
          <w:footerReference r:id="rId11" w:type="first"/>
          <w:footerReference r:id="rId12" w:type="even"/>
          <w:pgSz w:h="16840" w:w="11907" w:orient="portrait"/>
          <w:pgMar w:bottom="1418" w:top="1134" w:left="1701" w:right="1134" w:header="709" w:footer="567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Instituto Politécnico de Viseu</w:t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Escola Superior de Tecnologia e Gestão de Viseu</w:t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Departamento de Informática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Relatório relativo ao Trabalho Prático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Curso de Licenciatura em Engenharia Informática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Unidade Curricular de Algoritmos e Programação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Gestão de Exames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jc w:val="center"/>
        <w:rPr/>
      </w:pPr>
      <w:r w:rsidDel="00000000" w:rsidR="00000000" w:rsidRPr="00000000">
        <w:rPr>
          <w:rtl w:val="0"/>
        </w:rPr>
        <w:t xml:space="preserve">Ano Letivo 2022/23</w:t>
      </w:r>
    </w:p>
    <w:p w:rsidR="00000000" w:rsidDel="00000000" w:rsidP="00000000" w:rsidRDefault="00000000" w:rsidRPr="00000000" w14:paraId="00000045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tabs>
          <w:tab w:val="right" w:leader="none" w:pos="9072"/>
        </w:tabs>
        <w:jc w:val="both"/>
        <w:rPr/>
        <w:sectPr>
          <w:type w:val="nextPage"/>
          <w:pgSz w:h="16840" w:w="11907" w:orient="portrait"/>
          <w:pgMar w:bottom="1418" w:top="1134" w:left="1701" w:right="1134" w:header="709" w:footer="567"/>
          <w:pgNumType w:start="1"/>
          <w:titlePg w:val="1"/>
        </w:sectPr>
      </w:pPr>
      <w:r w:rsidDel="00000000" w:rsidR="00000000" w:rsidRPr="00000000">
        <w:rPr>
          <w:rtl w:val="0"/>
        </w:rPr>
        <w:tab/>
        <w:t xml:space="preserve">Viseu, 2023</w:t>
      </w:r>
    </w:p>
    <w:p w:rsidR="00000000" w:rsidDel="00000000" w:rsidP="00000000" w:rsidRDefault="00000000" w:rsidRPr="00000000" w14:paraId="0000005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RESUMO</w:t>
      </w:r>
    </w:p>
    <w:p w:rsidR="00000000" w:rsidDel="00000000" w:rsidP="00000000" w:rsidRDefault="00000000" w:rsidRPr="00000000" w14:paraId="0000005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12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Este programa foi concebido para oferecer uma alternativa à gestão e atribuição de exames com os recursos fornecidos durante as </w:t>
      </w:r>
      <w:r w:rsidDel="00000000" w:rsidR="00000000" w:rsidRPr="00000000">
        <w:rPr>
          <w:rtl w:val="0"/>
        </w:rPr>
        <w:t xml:space="preserve">nossas </w:t>
      </w:r>
      <w:r w:rsidDel="00000000" w:rsidR="00000000" w:rsidRPr="00000000">
        <w:rPr>
          <w:color w:val="000000"/>
          <w:rtl w:val="0"/>
        </w:rPr>
        <w:t xml:space="preserve">aulas  de Algoritmos e Programação. Todo o programa foi construído após concebidas todas as estruturas de dados pretendidas e realizado através de sistema simplificados de inserção e visualização dos dados e seu anulamento completo. Optamos por utilizar técnicas de implementação e teste contínuo para que tudo corra como 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Palavras-Chave: Simplicidade, </w:t>
      </w:r>
      <w:r w:rsidDel="00000000" w:rsidR="00000000" w:rsidRPr="00000000">
        <w:rPr>
          <w:b w:val="1"/>
          <w:sz w:val="22"/>
          <w:szCs w:val="22"/>
          <w:rtl w:val="0"/>
        </w:rPr>
        <w:t xml:space="preserve">G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estão, </w:t>
      </w:r>
      <w:r w:rsidDel="00000000" w:rsidR="00000000" w:rsidRPr="00000000">
        <w:rPr>
          <w:b w:val="1"/>
          <w:sz w:val="22"/>
          <w:szCs w:val="22"/>
          <w:rtl w:val="0"/>
        </w:rPr>
        <w:t xml:space="preserve">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xames,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ados, </w:t>
      </w:r>
      <w:r w:rsidDel="00000000" w:rsidR="00000000" w:rsidRPr="00000000">
        <w:rPr>
          <w:b w:val="1"/>
          <w:sz w:val="22"/>
          <w:szCs w:val="22"/>
          <w:rtl w:val="0"/>
        </w:rPr>
        <w:t xml:space="preserve">M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anipulação.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ÍNDICE</w:t>
      </w:r>
    </w:p>
    <w:p w:rsidR="00000000" w:rsidDel="00000000" w:rsidP="00000000" w:rsidRDefault="00000000" w:rsidRPr="00000000" w14:paraId="0000005D">
      <w:pPr>
        <w:spacing w:after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Visão geral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Geral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Planeamento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 Planear as Structs</w:t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 Resumo das Estruturas</w:t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Funções para a Utilização de Dados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Desenvolvimento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Estrutura de Dados Usados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Sistema Criação/Inserção de Dados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O Programa Final</w:t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Testes e Dificuldades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Problemas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Testes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Conclusões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Referências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Bibliografia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spacing w:after="240" w:lineRule="auto"/>
            <w:rPr>
              <w:b w:val="1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1">
      <w:pPr>
        <w:spacing w:after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rtl w:val="0"/>
        </w:rPr>
        <w:t xml:space="preserve">Índice de tabelas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2-1 – Progresso de Desenvolvimento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5">
      <w:pPr>
        <w:spacing w:after="240" w:before="120" w:lineRule="auto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rtl w:val="0"/>
        </w:rPr>
        <w:t xml:space="preserve">Índice de Figuras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2.1 – Esquema das Estruturas e suas Ligações.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2.2.1 –Recolha de Dados.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2.2.2 –Recolha de Dados.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2.2.3 –Recolha de Dados.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3.1 –Uma Estrutura que contém uma variável tipo inteiro.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3.3.1 –Menu Principal.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3.3.2 –Excerto de código da escolha do menu.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3.3.2 –Menu Uc.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3.3.3 –Código da Inserção da UC.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3.3.4 –Código de inserção de uma variável numa struct.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3.3.6 –Código da Listagem das UC.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3.3.7 –Código da Eliminação de uma UC.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rPr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spacing w:after="240" w:before="120" w:lineRule="auto"/>
            <w:jc w:val="center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8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3" w:type="first"/>
          <w:footerReference r:id="rId14" w:type="first"/>
          <w:type w:val="nextPage"/>
          <w:pgSz w:h="16840" w:w="11907" w:orient="portrait"/>
          <w:pgMar w:bottom="1418" w:top="1134" w:left="1701" w:right="1134" w:header="709" w:footer="567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4"/>
        </w:numPr>
        <w:spacing w:after="240" w:before="360" w:lineRule="auto"/>
        <w:ind w:left="369" w:hanging="369"/>
        <w:rPr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sz w:val="48"/>
          <w:szCs w:val="48"/>
          <w:rtl w:val="0"/>
        </w:rPr>
        <w:t xml:space="preserve">Introdução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Foi-nos orientado pelos nossos professores da disciplina de Algoritmos e Programação a realizar um projeto prático no âmbito da aprendizagem da linguagem de programação C.</w:t>
      </w:r>
      <w:r w:rsidDel="00000000" w:rsidR="00000000" w:rsidRPr="00000000">
        <w:rPr>
          <w:rtl w:val="0"/>
        </w:rPr>
        <w:t xml:space="preserve"> Foi-nos</w:t>
      </w:r>
      <w:r w:rsidDel="00000000" w:rsidR="00000000" w:rsidRPr="00000000">
        <w:rPr>
          <w:color w:val="000000"/>
          <w:rtl w:val="0"/>
        </w:rPr>
        <w:t xml:space="preserve"> atribuído o projeto à qual consistia realizar um programa de gestão de exames.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Esse programa tinha por base uma menor dificuldade no que tocava ao desenvolvimento do código mas em contrapartida dificultava na elaboração das suas estruturas de dados e sua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Durante o desenvolvimento do trabalho dividimos o processo em 4 grandes pilares sendo eles </w:t>
      </w:r>
      <w:r w:rsidDel="00000000" w:rsidR="00000000" w:rsidRPr="00000000">
        <w:rPr>
          <w:rtl w:val="0"/>
        </w:rPr>
        <w:t xml:space="preserve">planeamento</w:t>
      </w:r>
      <w:r w:rsidDel="00000000" w:rsidR="00000000" w:rsidRPr="00000000">
        <w:rPr>
          <w:color w:val="000000"/>
          <w:rtl w:val="0"/>
        </w:rPr>
        <w:t xml:space="preserve"> , estruturação, implementação e testes consecutivos.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está organizado em cinco capítulos que se seguem a esta introdução. </w:t>
      </w:r>
    </w:p>
    <w:p w:rsidR="00000000" w:rsidDel="00000000" w:rsidP="00000000" w:rsidRDefault="00000000" w:rsidRPr="00000000" w14:paraId="00000093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No segundo capítulo propõe-se  uma visão mais geral sobre o programa e suas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Segue-se o capítulo três, onde será descrito com detalhe todo o processo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O capítulo quatro aborda todos os testes, problemas e erros encontrados durante a realização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120" w:line="360" w:lineRule="auto"/>
        <w:jc w:val="both"/>
        <w:rPr/>
        <w:sectPr>
          <w:headerReference r:id="rId15" w:type="default"/>
          <w:headerReference r:id="rId16" w:type="first"/>
          <w:footerReference r:id="rId17" w:type="default"/>
          <w:footerReference r:id="rId18" w:type="first"/>
          <w:type w:val="nextPage"/>
          <w:pgSz w:h="16840" w:w="11907" w:orient="portrait"/>
          <w:pgMar w:bottom="1134" w:top="1418" w:left="1701" w:right="1134" w:header="709" w:footer="709"/>
          <w:pgNumType w:start="1"/>
          <w:titlePg w:val="1"/>
        </w:sectPr>
      </w:pPr>
      <w:r w:rsidDel="00000000" w:rsidR="00000000" w:rsidRPr="00000000">
        <w:rPr>
          <w:color w:val="000000"/>
          <w:rtl w:val="0"/>
        </w:rPr>
        <w:t xml:space="preserve">Termina-se com o capítulo cinco, onde se apresentam as conclusões deste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4"/>
        </w:numPr>
        <w:spacing w:after="240" w:before="360" w:lineRule="auto"/>
        <w:ind w:left="369" w:hanging="369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Visão Geral</w:t>
      </w:r>
    </w:p>
    <w:p w:rsidR="00000000" w:rsidDel="00000000" w:rsidP="00000000" w:rsidRDefault="00000000" w:rsidRPr="00000000" w14:paraId="00000098">
      <w:pPr>
        <w:spacing w:after="24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Este capítulo aborda toda a visão geral do projeto, </w:t>
      </w:r>
      <w:r w:rsidDel="00000000" w:rsidR="00000000" w:rsidRPr="00000000">
        <w:rPr>
          <w:rtl w:val="0"/>
        </w:rPr>
        <w:t xml:space="preserve">planeamentos</w:t>
      </w:r>
      <w:r w:rsidDel="00000000" w:rsidR="00000000" w:rsidRPr="00000000">
        <w:rPr>
          <w:rtl w:val="0"/>
        </w:rPr>
        <w:t xml:space="preserve"> e ideias.</w:t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4"/>
        </w:numPr>
        <w:spacing w:after="240" w:lineRule="auto"/>
        <w:ind w:left="510" w:hanging="510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Geral</w:t>
      </w:r>
    </w:p>
    <w:p w:rsidR="00000000" w:rsidDel="00000000" w:rsidP="00000000" w:rsidRDefault="00000000" w:rsidRPr="00000000" w14:paraId="0000009A">
      <w:pPr>
        <w:spacing w:after="24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Dos elementos referidos serão os </w:t>
      </w:r>
      <w:r w:rsidDel="00000000" w:rsidR="00000000" w:rsidRPr="00000000">
        <w:rPr>
          <w:rtl w:val="0"/>
        </w:rPr>
        <w:t xml:space="preserve">planeamentos</w:t>
      </w:r>
      <w:r w:rsidDel="00000000" w:rsidR="00000000" w:rsidRPr="00000000">
        <w:rPr>
          <w:rtl w:val="0"/>
        </w:rPr>
        <w:t xml:space="preserve"> iniciais e algumas ideias de resolução.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Tabela </w:t>
      </w:r>
      <w:r w:rsidDel="00000000" w:rsidR="00000000" w:rsidRPr="00000000">
        <w:rPr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apresenta as etapas de desenvolvimento. 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2-1–Progresso de Desenvolvimento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0"/>
        <w:gridCol w:w="3071"/>
        <w:gridCol w:w="3071"/>
        <w:tblGridChange w:id="0">
          <w:tblGrid>
            <w:gridCol w:w="3070"/>
            <w:gridCol w:w="3071"/>
            <w:gridCol w:w="30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Recolha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Esquema das Estruturas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Antes de começar a trabalhar no projeto, tivemos de recolher toda a informação necessária.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Demonstrado nas figuras 2.2.1, 2.2.2 e 2.2.3.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Depois de sabermos toda a informação que foi pedida no projeto, fizemos um esquema para termos uma ideia de como seria cada estrutura de dados e como estariam conectadas.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Como mostrado na figura 2.1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Por fim, depois de termos uma ideia de como o código iria funcionar, entramos na programação.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se ilustra na Tabela 2-1, houve várias etapas para o desenvolvimento do projeto. </w:t>
      </w:r>
    </w:p>
    <w:p w:rsidR="00000000" w:rsidDel="00000000" w:rsidP="00000000" w:rsidRDefault="00000000" w:rsidRPr="00000000" w14:paraId="000000AA">
      <w:pPr>
        <w:pStyle w:val="Heading2"/>
        <w:numPr>
          <w:ilvl w:val="1"/>
          <w:numId w:val="4"/>
        </w:numPr>
        <w:spacing w:after="240" w:lineRule="auto"/>
        <w:ind w:left="510" w:hanging="510"/>
        <w:rPr>
          <w:i w:val="0"/>
          <w:sz w:val="32"/>
          <w:szCs w:val="32"/>
        </w:rPr>
      </w:pPr>
      <w:bookmarkStart w:colFirst="0" w:colLast="0" w:name="_heading=h.1fob9te" w:id="2"/>
      <w:bookmarkEnd w:id="2"/>
      <w:r w:rsidDel="00000000" w:rsidR="00000000" w:rsidRPr="00000000">
        <w:rPr>
          <w:i w:val="0"/>
          <w:sz w:val="32"/>
          <w:szCs w:val="32"/>
          <w:rtl w:val="0"/>
        </w:rPr>
        <w:t xml:space="preserve">Planeamento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planeamento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design das structs em C são importantes etapas no </w:t>
      </w:r>
      <w:r w:rsidDel="00000000" w:rsidR="00000000" w:rsidRPr="00000000">
        <w:rPr>
          <w:rtl w:val="0"/>
        </w:rPr>
        <w:t xml:space="preserve">desenvolvimento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um projeto. Uma struct é uma estrutura de dados que permite armazenar vários campos de diferentes tipos em uma única variável. Ela é útil para agrupar informações relacionadas e pode ser usada para criar tipos de dados mais complexos.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numPr>
          <w:ilvl w:val="2"/>
          <w:numId w:val="4"/>
        </w:numPr>
        <w:spacing w:after="240" w:lineRule="auto"/>
        <w:ind w:left="900" w:hanging="900"/>
        <w:rPr/>
      </w:pPr>
      <w:r w:rsidDel="00000000" w:rsidR="00000000" w:rsidRPr="00000000">
        <w:rPr>
          <w:rtl w:val="0"/>
        </w:rPr>
        <w:t xml:space="preserve">Planear as Structs (Estruturas)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planear as structs é importante considerar os seguintes pontos: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Identifique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campos que devem ser incluídos 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campo deve ter um nome e um tipo de dado específico.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o tamanho e o layout da struct: o tamanho 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determinado pelo tamanho de cada um de seus </w:t>
      </w:r>
      <w:r w:rsidDel="00000000" w:rsidR="00000000" w:rsidRPr="00000000">
        <w:rPr>
          <w:rtl w:val="0"/>
        </w:rPr>
        <w:t xml:space="preserve">campos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pelo layout da memória escolhido.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definição de struct: use a palavra-chave “struct” seguida pelo nome da struct e a lista de campos entre chaves.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variáveis da struct: use a definição struct para criar variáveis da struct.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os campos da struct: para acessar os campos de uma struct, use o operador “ponto” (.) seguido pelo nome do campo.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03258" cy="2747749"/>
            <wp:effectExtent b="0" l="0" r="0" t="0"/>
            <wp:docPr descr="https://lh4.googleusercontent.com/4TIsJEExJyEobqWsbKRr83lsOc71zFLHPAA8Nc0sZHip03sTV0B3sovBjxr5wWLge7oh_e4vToznJJVe-szp4mZEMc_ZKRxguJ4iQhz7fdtyxISrq-Es1EV_qb0loA_UPmxLLlQdUiVrHaRLLg0xI_rk99EnyVSJR7bVcF3fHJLKFfbs8rTS4VOYGE59kcKE" id="43" name="image15.png"/>
            <a:graphic>
              <a:graphicData uri="http://schemas.openxmlformats.org/drawingml/2006/picture">
                <pic:pic>
                  <pic:nvPicPr>
                    <pic:cNvPr descr="https://lh4.googleusercontent.com/4TIsJEExJyEobqWsbKRr83lsOc71zFLHPAA8Nc0sZHip03sTV0B3sovBjxr5wWLge7oh_e4vToznJJVe-szp4mZEMc_ZKRxguJ4iQhz7fdtyxISrq-Es1EV_qb0loA_UPmxLLlQdUiVrHaRLLg0xI_rk99EnyVSJR7bVcF3fHJLKFfbs8rTS4VOYGE59kcKE"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3258" cy="2747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2298700</wp:posOffset>
                </wp:positionV>
                <wp:extent cx="1680210" cy="42100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12245" y="3575848"/>
                          <a:ext cx="1667510" cy="408305"/>
                        </a:xfrm>
                        <a:custGeom>
                          <a:rect b="b" l="l" r="r" t="t"/>
                          <a:pathLst>
                            <a:path extrusionOk="0" h="408305" w="1667510">
                              <a:moveTo>
                                <a:pt x="0" y="0"/>
                              </a:moveTo>
                              <a:lnTo>
                                <a:pt x="0" y="408305"/>
                              </a:lnTo>
                              <a:lnTo>
                                <a:pt x="1667510" y="408305"/>
                              </a:lnTo>
                              <a:lnTo>
                                <a:pt x="1667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Figura 2.1 – Esquema das Estruturas e suas Ligações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2298700</wp:posOffset>
                </wp:positionV>
                <wp:extent cx="1680210" cy="421005"/>
                <wp:effectExtent b="0" l="0" r="0" t="0"/>
                <wp:wrapNone/>
                <wp:docPr id="4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0210" cy="421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5">
      <w:pPr>
        <w:pStyle w:val="Heading3"/>
        <w:numPr>
          <w:ilvl w:val="2"/>
          <w:numId w:val="4"/>
        </w:numPr>
        <w:spacing w:after="240" w:lineRule="auto"/>
        <w:ind w:left="900" w:hanging="900"/>
        <w:rPr/>
      </w:pPr>
      <w:r w:rsidDel="00000000" w:rsidR="00000000" w:rsidRPr="00000000">
        <w:rPr>
          <w:rtl w:val="0"/>
        </w:rPr>
        <w:t xml:space="preserve">Funções para a utilização de dados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dados atribuídos </w:t>
      </w:r>
      <w:r w:rsidDel="00000000" w:rsidR="00000000" w:rsidRPr="00000000">
        <w:rPr>
          <w:rtl w:val="0"/>
        </w:rPr>
        <w:t xml:space="preserve">às nossas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estruturas foram criados em funções separadas, categorizadas e planeadas de maneira igual. O nosso sistema de inserção utiliza um sistema simples de inserção por vez pelo id (identidade) de cada campo em sua própria estrutura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4"/>
        </w:numPr>
        <w:spacing w:after="240" w:lineRule="auto"/>
        <w:ind w:left="510" w:hanging="510"/>
        <w:rPr>
          <w:i w:val="0"/>
          <w:sz w:val="32"/>
          <w:szCs w:val="32"/>
        </w:rPr>
      </w:pPr>
      <w:bookmarkStart w:colFirst="0" w:colLast="0" w:name="_heading=h.3znysh7" w:id="3"/>
      <w:bookmarkEnd w:id="3"/>
      <w:r w:rsidDel="00000000" w:rsidR="00000000" w:rsidRPr="00000000">
        <w:rPr>
          <w:i w:val="0"/>
          <w:sz w:val="32"/>
          <w:szCs w:val="32"/>
          <w:rtl w:val="0"/>
        </w:rPr>
        <w:t xml:space="preserve">Resumo das estruturas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95575" cy="1555750"/>
            <wp:effectExtent b="0" l="0" r="0" t="0"/>
            <wp:docPr descr="https://lh6.googleusercontent.com/oQ-utRh49oZgQCmT5GYLY8FPv8mGbjTyjunyLOlpbqVcMe96Q_JYcQIPd0zqUIe9xb1-fmLbqU3ceaycZSYeqnidrQYcY5K1jRzPClV_OZyx1IqH1Bz8GmOM_kcW40pOtHENDwPM67jzeaopNI6kROLicToM6mqr7gDjxAeOfaHH4G3x3_mdw-r5BTjbVblA" id="45" name="image13.png"/>
            <a:graphic>
              <a:graphicData uri="http://schemas.openxmlformats.org/drawingml/2006/picture">
                <pic:pic>
                  <pic:nvPicPr>
                    <pic:cNvPr descr="https://lh6.googleusercontent.com/oQ-utRh49oZgQCmT5GYLY8FPv8mGbjTyjunyLOlpbqVcMe96Q_JYcQIPd0zqUIe9xb1-fmLbqU3ceaycZSYeqnidrQYcY5K1jRzPClV_OZyx1IqH1Bz8GmOM_kcW40pOtHENDwPM67jzeaopNI6kROLicToM6mqr7gDjxAeOfaHH4G3x3_mdw-r5BTjbVblA"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5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90825" cy="1562735"/>
            <wp:effectExtent b="0" l="0" r="0" t="0"/>
            <wp:docPr descr="https://lh3.googleusercontent.com/mA-pKx6-yaF82tHECw-z6XoWS533zMO8QMGOvnlYJhf-5OhY0Vp5fVi2NO7fEiCisLV5Lzcx-p57ZhsIs9nwL1QnV3OTMzoQp8anyGECIlmEKBBwdwBt2GrMEi_fMsq1T277-tlAZ2I9aMtalddt3xIdv6psh9ldWxcpwIssvyJjxX7nzNWhc8ytIuq3eHv_" id="44" name="image6.png"/>
            <a:graphic>
              <a:graphicData uri="http://schemas.openxmlformats.org/drawingml/2006/picture">
                <pic:pic>
                  <pic:nvPicPr>
                    <pic:cNvPr descr="https://lh3.googleusercontent.com/mA-pKx6-yaF82tHECw-z6XoWS533zMO8QMGOvnlYJhf-5OhY0Vp5fVi2NO7fEiCisLV5Lzcx-p57ZhsIs9nwL1QnV3OTMzoQp8anyGECIlmEKBBwdwBt2GrMEi_fMsq1T277-tlAZ2I9aMtalddt3xIdv6psh9ldWxcpwIssvyJjxX7nzNWhc8ytIuq3eHv_"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6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2.2.1 – Recolha de Dados                            Figura 2.2.2 – Recolha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25115" cy="1535430"/>
            <wp:effectExtent b="0" l="0" r="0" t="0"/>
            <wp:docPr descr="https://lh5.googleusercontent.com/cOsudhnK_3DbmRQkeZawOeSA5QgobAlXB8t8W7yHPR62-e8CFVav-vQxr25jPTUR3n0hnHMzf6LdM79obw0TkR9B1NjuCQVorGBVWaykJHRx96KE9qxwIDwt7HpApS5y7HRO98DEz8qb4qjenx4XkVh6iMbAl53T4i8FYmSreqcnPIKg51fDpngVylESHtE0" id="47" name="image14.png"/>
            <a:graphic>
              <a:graphicData uri="http://schemas.openxmlformats.org/drawingml/2006/picture">
                <pic:pic>
                  <pic:nvPicPr>
                    <pic:cNvPr descr="https://lh5.googleusercontent.com/cOsudhnK_3DbmRQkeZawOeSA5QgobAlXB8t8W7yHPR62-e8CFVav-vQxr25jPTUR3n0hnHMzf6LdM79obw0TkR9B1NjuCQVorGBVWaykJHRx96KE9qxwIDwt7HpApS5y7HRO98DEz8qb4qjenx4XkVh6iMbAl53T4i8FYmSreqcnPIKg51fDpngVylESHtE0"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1257300</wp:posOffset>
                </wp:positionV>
                <wp:extent cx="2425065" cy="270509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39818" y="3651096"/>
                          <a:ext cx="2412365" cy="257809"/>
                        </a:xfrm>
                        <a:custGeom>
                          <a:rect b="b" l="l" r="r" t="t"/>
                          <a:pathLst>
                            <a:path extrusionOk="0" h="257809" w="2412365">
                              <a:moveTo>
                                <a:pt x="0" y="0"/>
                              </a:moveTo>
                              <a:lnTo>
                                <a:pt x="0" y="257809"/>
                              </a:lnTo>
                              <a:lnTo>
                                <a:pt x="2412365" y="257809"/>
                              </a:lnTo>
                              <a:lnTo>
                                <a:pt x="2412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Figura 2.2.3 – Recolha de Dados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1257300</wp:posOffset>
                </wp:positionV>
                <wp:extent cx="2425065" cy="270509"/>
                <wp:effectExtent b="0" l="0" r="0" t="0"/>
                <wp:wrapNone/>
                <wp:docPr id="3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5065" cy="2705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240" w:before="120" w:lineRule="auto"/>
        <w:rPr/>
        <w:sectPr>
          <w:headerReference r:id="rId25" w:type="default"/>
          <w:type w:val="nextPage"/>
          <w:pgSz w:h="16840" w:w="11907" w:orient="portrait"/>
          <w:pgMar w:bottom="1134" w:top="1418" w:left="1701" w:right="1134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numPr>
          <w:ilvl w:val="0"/>
          <w:numId w:val="4"/>
        </w:numPr>
        <w:spacing w:after="240" w:before="360" w:lineRule="auto"/>
        <w:ind w:left="369" w:hanging="369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Desenvolvimento do Projeto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desenvolvimento do projeto começa com a implementação das estruturas dentro do programa e, a partir do momento em que a base está definida, podemos começar.</w:t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4"/>
        </w:numPr>
        <w:spacing w:after="240" w:lineRule="auto"/>
        <w:ind w:left="510" w:hanging="510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Estruturas de dados usadas</w:t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  <w:t xml:space="preserve">Para este projeto de Algoritmos e Programação, existem 4 estruturas de dados fundamentais para o código do programa.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de Dados: Alunos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primeira tem a ver com os alunos que se inscrevem nos exames. Com a escrita dos devidos dados pessoais como nome e número, por exemplo, e também para serem gravados de modo que possam ser trabalhados e tratados, para a devida inscrição de exames.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de Dados: Exames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 </w:t>
      </w:r>
      <w:r w:rsidDel="00000000" w:rsidR="00000000" w:rsidRPr="00000000">
        <w:rPr>
          <w:rtl w:val="0"/>
        </w:rPr>
        <w:t xml:space="preserve">estrutura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dados importantíssima para o Projeto é a estrutura dos Exames. Neste tipo de estrutura estão as características dos exames, ou seja, código da Unidade Curricular (UC), o tipo de exame (Normal, Recurso ou Especial), a que cadeira pertence, etc.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de Dados: Salas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Nesta estrutura estão as instruções em código, para a escolha das salas para os exames e para os alunos que se inscrevem nesses exames, de modo que o programa saiba fazer a distribuição das salas, tal como, determinar o número máximo de alunos, por cada sala.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de Dados: Data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última estrutura de dados importante para o código do programa é a das </w:t>
      </w:r>
      <w:r w:rsidDel="00000000" w:rsidR="00000000" w:rsidRPr="00000000">
        <w:rPr>
          <w:rtl w:val="0"/>
        </w:rPr>
        <w:t xml:space="preserve">datas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(Fig 3.1). Esta estrutura é universal e pode ser usada nas outras, se necessário, como na estrutura de exames para guardar a data de cada exame. E, por fim, são estas as fundamentais estruturas de dados para o código em pseudo linguagem, que são necessárias para o Projeto de Exames, tendo que, a seguir, aplicar várias regras, quer a componente semântica ou sintática, das linguagens de programação para criar todo o código do programa final.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06720" cy="2422525"/>
            <wp:effectExtent b="0" l="0" r="0" t="0"/>
            <wp:docPr descr="https://lh4.googleusercontent.com/GwtnreC98LhRq6tWzzSuAwzJWwA09xyQErrrJnVguNlnQ8uYA2XYBK8OhOODzlZaewAtPF_SY-MspxaQlD80MaL59JDBn5KHtbjZCEU1-mgQVRUDOPcne4qCCXtZWd0MAja-o0zEp7c__oMmBHSLWTSK1QiuPyy0H3Z9QsmChflaB8xSeuT9t3kejJdWYK_F" id="46" name="image5.png"/>
            <a:graphic>
              <a:graphicData uri="http://schemas.openxmlformats.org/drawingml/2006/picture">
                <pic:pic>
                  <pic:nvPicPr>
                    <pic:cNvPr descr="https://lh4.googleusercontent.com/GwtnreC98LhRq6tWzzSuAwzJWwA09xyQErrrJnVguNlnQ8uYA2XYBK8OhOODzlZaewAtPF_SY-MspxaQlD80MaL59JDBn5KHtbjZCEU1-mgQVRUDOPcne4qCCXtZWd0MAja-o0zEp7c__oMmBHSLWTSK1QiuPyy0H3Z9QsmChflaB8xSeuT9t3kejJdWYK_F"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720" cy="242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3.1 – Uma estrutura que contém variáve</w:t>
      </w:r>
      <w:r w:rsidDel="00000000" w:rsidR="00000000" w:rsidRPr="00000000">
        <w:rPr>
          <w:b w:val="1"/>
          <w:sz w:val="20"/>
          <w:szCs w:val="20"/>
          <w:rtl w:val="0"/>
        </w:rPr>
        <w:t xml:space="preserve">is do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tipo inteiro e car</w:t>
      </w:r>
      <w:r w:rsidDel="00000000" w:rsidR="00000000" w:rsidRPr="00000000">
        <w:rPr>
          <w:b w:val="1"/>
          <w:sz w:val="20"/>
          <w:szCs w:val="20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numPr>
          <w:ilvl w:val="1"/>
          <w:numId w:val="4"/>
        </w:numPr>
        <w:spacing w:after="240" w:lineRule="auto"/>
        <w:ind w:left="510" w:hanging="510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Sistema criação/inserção de dados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 inserção usado usufrui de 3 operações básicas de manipulação de dados em um sistema: Create (criação), Read (leitura) e Delete (eliminação). Em C, estas operações podem ser implementadas de diversas formas, dependendo da estrutura de dados utilizada para armazenar os dados e do </w:t>
      </w:r>
      <w:r w:rsidDel="00000000" w:rsidR="00000000" w:rsidRPr="00000000">
        <w:rPr>
          <w:rtl w:val="0"/>
        </w:rPr>
        <w:t xml:space="preserve">contexto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que elas são utilizadas.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0720" cy="3299362"/>
            <wp:effectExtent b="0" l="0" r="0" t="0"/>
            <wp:docPr descr="https://lh3.googleusercontent.com/fUjflwlDq5h7LuqlJ2Qh_xLnQ9E6G1qcfyAP39O14urWJLCTo-Vg4nkl4hzpR7cc2MIUlyhK9WQaaSFzogUrWqgWob7lCUdWSI_6yJWgaDGfhT5dp3UV_bj5AdJ2m2ZOqq6pKDz1--vH9ZLokXr86Zk00C2saK0fN_dEUjeR5Z2eW_VA50m--BM7xyTh66fb" id="49" name="image1.png"/>
            <a:graphic>
              <a:graphicData uri="http://schemas.openxmlformats.org/drawingml/2006/picture">
                <pic:pic>
                  <pic:nvPicPr>
                    <pic:cNvPr descr="https://lh3.googleusercontent.com/fUjflwlDq5h7LuqlJ2Qh_xLnQ9E6G1qcfyAP39O14urWJLCTo-Vg4nkl4hzpR7cc2MIUlyhK9WQaaSFzogUrWqgWob7lCUdWSI_6yJWgaDGfhT5dp3UV_bj5AdJ2m2ZOqq6pKDz1--vH9ZLokXr86Zk00C2saK0fN_dEUjeR5Z2eW_VA50m--BM7xyTh66fb"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3.2 – 3 Operações Básicas Utilizadas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Create/Criar: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criar novos registos de dados, é preciso definir uma estrutura de dados que armazene os campos necessários e criar uma função que receba os dados como parâmetros e os atribua às variáveis da estrutura. Depois, é preciso adicionar a estrutura a uma lista ou outra estrutura de dados que armazene os registos.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Read/Ler: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ler os dados armazenados, é preciso percorrer a lista ou outra estrutura de dados e exibir os dados de cada registo. Isso pode ser feito com um loop (ciclo) "for" ou "do … while" e uma estrutura de controle "if … else" para verificar alguma função, se necessário.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Delete/Apagar: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excluir um registo, é preciso percorrer a lista ou outra estrutura de dados até encontrar o registo desejado e removê-lo da lista ou estrutura.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4"/>
        </w:numPr>
        <w:spacing w:after="240" w:lineRule="auto"/>
        <w:ind w:left="510" w:hanging="510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O Programa Final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Neste capítulo, vamos explicar com detalhe como o código funciona. Ao abrir o programa deparamo-nos com o menu da Fig 3.3.1 onde </w:t>
      </w:r>
      <w:r w:rsidDel="00000000" w:rsidR="00000000" w:rsidRPr="00000000">
        <w:rPr>
          <w:rtl w:val="0"/>
        </w:rPr>
        <w:t xml:space="preserve">poderá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 acessado os outros menus usando o código mostrado na Fig 3.3.2.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0720" cy="2938405"/>
            <wp:effectExtent b="0" l="0" r="0" t="0"/>
            <wp:docPr descr="https://lh4.googleusercontent.com/cRHJS8Lo6abcD3tcTba8ZFRgKA1UExHGLYd-__nB5sCVO46SMHJyXzNAjAZWv0BF6WCjebBZEp-gEfvolmsWa7rWzjTCRP2KqcYikg9OcShA-GcxOCsA6yAS0hswWRg0FfCe_gW3s-UR9dynullsPyp689wGXJGwcHQ3E-bw9h9bRXy4WJ1l2CBOmDDmLcbc" id="48" name="image11.png"/>
            <a:graphic>
              <a:graphicData uri="http://schemas.openxmlformats.org/drawingml/2006/picture">
                <pic:pic>
                  <pic:nvPicPr>
                    <pic:cNvPr descr="https://lh4.googleusercontent.com/cRHJS8Lo6abcD3tcTba8ZFRgKA1UExHGLYd-__nB5sCVO46SMHJyXzNAjAZWv0BF6WCjebBZEp-gEfvolmsWa7rWzjTCRP2KqcYikg9OcShA-GcxOCsA6yAS0hswWRg0FfCe_gW3s-UR9dynullsPyp689wGXJGwcHQ3E-bw9h9bRXy4WJ1l2CBOmDDmLcbc"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3.3.1 – Menu Principal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34765" cy="3541395"/>
            <wp:effectExtent b="0" l="0" r="0" t="0"/>
            <wp:docPr descr="https://lh3.googleusercontent.com/tPsubnhh89cPFk063fML96gS6o6yg5PIUzfQwb7etiSxWx0NLrwywwHxEuEi7_fssCxbARICz8rje_Xsqwes5QeB9bh6Ed4ajtkTxJWlLjh2NLWm_CS9h6ybgQM8wHYr0qMQAALNHXKwHR40A32bcBSFgkpF2zKWamJLRjmTa08t_zsNq2e_YnW26YenKBM4" id="52" name="image12.png"/>
            <a:graphic>
              <a:graphicData uri="http://schemas.openxmlformats.org/drawingml/2006/picture">
                <pic:pic>
                  <pic:nvPicPr>
                    <pic:cNvPr descr="https://lh3.googleusercontent.com/tPsubnhh89cPFk063fML96gS6o6yg5PIUzfQwb7etiSxWx0NLrwywwHxEuEi7_fssCxbARICz8rje_Xsqwes5QeB9bh6Ed4ajtkTxJWlLjh2NLWm_CS9h6ybgQM8wHYr0qMQAALNHXKwHR40A32bcBSFgkpF2zKWamJLRjmTa08t_zsNq2e_YnW26YenKBM4"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354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3.3.2 –Excerto do código de escolha de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deste excerto podemos ver que, contando a partir da primeira linha, que a linha 4 pede ao utilizador qual o menu que deseja abrir, sendo a opção depois lida na linha 5. Depois de ter a opção, a função switch case seguir o código específico dessa opção sendo, neste caso, a abrir o menu UC (na linha 16 (a contar com as linhas vazias)), como mostrado na Fig 3.2.3. Mas antes de abrir o menu, vai ser perguntado ao utilizador quantas UC existem no total (linha 11) e vai alocar memória com a função malloc (linha 13 (a contar com as linhas vazias)).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0720" cy="3006283"/>
            <wp:effectExtent b="0" l="0" r="0" t="0"/>
            <wp:docPr descr="https://lh4.googleusercontent.com/4AoN1yhJ4GvbxJWgMciFjTccIvD445qbPvhCFnu9-VXjU061-NI974Oxn6tOHOK6AM5kh1q3MOvuyZVaGEmQKFZe6bakBROLtANYWaA2Xfu3KbO1EaXNH1mZEWF9YSqZmkMKAOPoMBQaxWnuhZpGkSR7w_ScAVT4ZHjbSHOvexNXIQzwfO73hY_i6R4YYEL2" id="50" name="image2.png"/>
            <a:graphic>
              <a:graphicData uri="http://schemas.openxmlformats.org/drawingml/2006/picture">
                <pic:pic>
                  <pic:nvPicPr>
                    <pic:cNvPr descr="https://lh4.googleusercontent.com/4AoN1yhJ4GvbxJWgMciFjTccIvD445qbPvhCFnu9-VXjU061-NI974Oxn6tOHOK6AM5kh1q3MOvuyZVaGEmQKFZe6bakBROLtANYWaA2Xfu3KbO1EaXNH1mZEWF9YSqZmkMKAOPoMBQaxWnuhZpGkSR7w_ScAVT4ZHjbSHOvexNXIQzwfO73hY_i6R4YYEL2"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3.3.3 – Menu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menu UC (e outros) tem o mesmo sistema de escolher opção do menu anterior e utilizamos, outra vez, a função switch case. Na Fig 3.2.4 temos o código de inserção de uma UC.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color w:val="000000"/>
          <w:sz w:val="20"/>
          <w:szCs w:val="20"/>
        </w:rPr>
        <w:drawing>
          <wp:inline distB="0" distT="0" distL="0" distR="0">
            <wp:extent cx="3329940" cy="3630295"/>
            <wp:effectExtent b="0" l="0" r="0" t="0"/>
            <wp:docPr descr="https://lh4.googleusercontent.com/S-wRR8dOFWW96djo1_LpY4QzDB4IoVzkzSayjocyfIJW9xipvTDICmslPiI-LtbYIScWaqwu27tvYEgwyejD_SO0qas8PrKrecgbGnmk0SvGo7ibrrsPpgPAIAb1AsUbLT7SK_DoenCyhvSR4Mk5Taym6ZyimVWk_zlH-TgAA_jj_uMbXgtMddsPW4VUAT3n" id="51" name="image4.png"/>
            <a:graphic>
              <a:graphicData uri="http://schemas.openxmlformats.org/drawingml/2006/picture">
                <pic:pic>
                  <pic:nvPicPr>
                    <pic:cNvPr descr="https://lh4.googleusercontent.com/S-wRR8dOFWW96djo1_LpY4QzDB4IoVzkzSayjocyfIJW9xipvTDICmslPiI-LtbYIScWaqwu27tvYEgwyejD_SO0qas8PrKrecgbGnmk0SvGo7ibrrsPpgPAIAb1AsUbLT7SK_DoenCyhvSR4Mk5Taym6ZyimVWk_zlH-TgAA_jj_uMbXgtMddsPW4VUAT3n"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63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Figura 3.3.4 – Código de inserção de uma UC</w:t>
      </w:r>
    </w:p>
    <w:p w:rsidR="00000000" w:rsidDel="00000000" w:rsidP="00000000" w:rsidRDefault="00000000" w:rsidRPr="00000000" w14:paraId="000000E5">
      <w:pPr>
        <w:spacing w:after="240" w:before="120"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inserção de uma informação é basicamente igual a todas, com a diferença do nome e do tipo das variáveis e texto (se necessário). Na linha 7 da Fig 3.2.4 é pedido ao utilizar o código da UC (neste caso) e na linha a seguir é recolhido a informação. Sempre que é adicionado uma estrutura, é somado 1 ao valor de “i”(posição da lista) e “listUC” (tamanho da lista).</w:t>
      </w:r>
    </w:p>
    <w:p w:rsidR="00000000" w:rsidDel="00000000" w:rsidP="00000000" w:rsidRDefault="00000000" w:rsidRPr="00000000" w14:paraId="000000E6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</w:rPr>
        <w:drawing>
          <wp:inline distB="0" distT="0" distL="0" distR="0">
            <wp:extent cx="5493385" cy="894080"/>
            <wp:effectExtent b="0" l="0" r="0" t="0"/>
            <wp:docPr descr="https://lh5.googleusercontent.com/8qNDL3y7FlCavpi5YLnZMNp0lg5kWTpsaab5itHK3yXpKFZqzTtwCmp4ou_bmM7WSIalfh83ux0_hGms5dJvMaLQZvRsovjIgXkPVg2DhkMkOQj8M43fGSqlwPpzNd2UNAxOLZ0Uu9Gon0D6nlUqyvaq8gChpZIDV_N-I5wm4FU6NnfWlZBbaTZhfVf3rVEt" id="53" name="image10.png"/>
            <a:graphic>
              <a:graphicData uri="http://schemas.openxmlformats.org/drawingml/2006/picture">
                <pic:pic>
                  <pic:nvPicPr>
                    <pic:cNvPr descr="https://lh5.googleusercontent.com/8qNDL3y7FlCavpi5YLnZMNp0lg5kWTpsaab5itHK3yXpKFZqzTtwCmp4ou_bmM7WSIalfh83ux0_hGms5dJvMaLQZvRsovjIgXkPVg2DhkMkOQj8M43fGSqlwPpzNd2UNAxOLZ0Uu9Gon0D6nlUqyvaq8gChpZIDV_N-I5wm4FU6NnfWlZBbaTZhfVf3rVEt"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89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120" w:line="360" w:lineRule="auto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Figura 3.3.5 – Código de inserção de de uma variável numa Struct</w:t>
      </w:r>
    </w:p>
    <w:p w:rsidR="00000000" w:rsidDel="00000000" w:rsidP="00000000" w:rsidRDefault="00000000" w:rsidRPr="00000000" w14:paraId="000000E8">
      <w:pPr>
        <w:spacing w:after="240" w:before="12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A inserção numa Struct (Estrutura) é uma parte muito importante no funcionamento do programa, visto que este depende muito delas. A segunda linha da Fig acima é a linha que vai guardar a informação, mas depende de vários 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before="12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%d - depende do tipo de </w:t>
      </w:r>
      <w:r w:rsidDel="00000000" w:rsidR="00000000" w:rsidRPr="00000000">
        <w:rPr>
          <w:rtl w:val="0"/>
        </w:rPr>
        <w:t xml:space="preserve">variável,</w:t>
      </w:r>
      <w:r w:rsidDel="00000000" w:rsidR="00000000" w:rsidRPr="00000000">
        <w:rPr>
          <w:color w:val="000000"/>
          <w:rtl w:val="0"/>
        </w:rPr>
        <w:t xml:space="preserve"> neste caso é um número inteiro;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&amp; - endereço de memória para o código saber o caminho para a variável;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uc[] - estrutura UC (neste caso), que funciona como array (vetor);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color w:val="000000"/>
          <w:rtl w:val="0"/>
        </w:rPr>
        <w:t xml:space="preserve">digo UC - </w:t>
      </w:r>
      <w:r w:rsidDel="00000000" w:rsidR="00000000" w:rsidRPr="00000000">
        <w:rPr>
          <w:rtl w:val="0"/>
        </w:rPr>
        <w:t xml:space="preserve">variável</w:t>
      </w:r>
      <w:r w:rsidDel="00000000" w:rsidR="00000000" w:rsidRPr="00000000">
        <w:rPr>
          <w:color w:val="000000"/>
          <w:rtl w:val="0"/>
        </w:rPr>
        <w:t xml:space="preserve"> pertencente à estrutura;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- posição da estrutura onde vai ser guardada a informação;</w:t>
      </w:r>
    </w:p>
    <w:p w:rsidR="00000000" w:rsidDel="00000000" w:rsidP="00000000" w:rsidRDefault="00000000" w:rsidRPr="00000000" w14:paraId="000000EE">
      <w:pPr>
        <w:spacing w:after="240" w:before="120" w:lineRule="auto"/>
        <w:jc w:val="both"/>
        <w:rPr/>
      </w:pPr>
      <w:r w:rsidDel="00000000" w:rsidR="00000000" w:rsidRPr="00000000">
        <w:rPr>
          <w:color w:val="000000"/>
        </w:rPr>
        <w:drawing>
          <wp:inline distB="0" distT="0" distL="0" distR="0">
            <wp:extent cx="4551680" cy="3166110"/>
            <wp:effectExtent b="0" l="0" r="0" t="0"/>
            <wp:docPr descr="https://lh4.googleusercontent.com/CfDVx5Ybqfpgr8bWIPxUmZuI6aTiP_ebFQZ_olewaqnQOxO5dsjxOMHM5K5jNaN8RzB1gHuiFDZGHcvXD6g0zL3Rt7FgUvdFkw46TR0Kxj329vDv04xHQe4RNblkjjOUrGDnNEwucKZAcG-x-mBLlRS4xn0gATlbDMLyvRdXgpNbdhA4AEhBm7Cvp2YIqeDQ" id="54" name="image7.png"/>
            <a:graphic>
              <a:graphicData uri="http://schemas.openxmlformats.org/drawingml/2006/picture">
                <pic:pic>
                  <pic:nvPicPr>
                    <pic:cNvPr descr="https://lh4.googleusercontent.com/CfDVx5Ybqfpgr8bWIPxUmZuI6aTiP_ebFQZ_olewaqnQOxO5dsjxOMHM5K5jNaN8RzB1gHuiFDZGHcvXD6g0zL3Rt7FgUvdFkw46TR0Kxj329vDv04xHQe4RNblkjjOUrGDnNEwucKZAcG-x-mBLlRS4xn0gATlbDMLyvRdXgpNbdhA4AEhBm7Cvp2YIqeDQ"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316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120" w:lineRule="auto"/>
        <w:jc w:val="both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Figura 3.3.6 – Código da listagem das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Na Fig 3.3.6, temos o código da listagem das UCs e, tal e qual como a adição, a listagem é basicamente igual a todas sendo necessária apenas a alteração do nome e do tipo da variável.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A função if else vai verficar se existe alguma UC (neste caso) e usamos um ciclo para mostrar a informação de todas as UCs.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120" w:lineRule="auto"/>
        <w:jc w:val="both"/>
        <w:rPr/>
      </w:pPr>
      <w:r w:rsidDel="00000000" w:rsidR="00000000" w:rsidRPr="00000000">
        <w:rPr>
          <w:color w:val="000000"/>
        </w:rPr>
        <w:drawing>
          <wp:inline distB="0" distT="0" distL="0" distR="0">
            <wp:extent cx="5766435" cy="2211070"/>
            <wp:effectExtent b="0" l="0" r="0" t="0"/>
            <wp:docPr descr="https://lh3.googleusercontent.com/gfSAywB9ORmP_v9wOWM2E5zG_E3wNgCSINKqo8L71wVpIaZJPZ2kDR8zQjlsYPBtfxODfYcn_8lPzjjpWSuW5T84WBYq6Lm7627YxW5QIWMo198e1SqIXderWUP5cecUIsWjnmveAyVeAeoChGYOopN2x2QOd_obGaX9zjMBfmykWRphK1uUhrH_GgnF7N_s" id="55" name="image9.png"/>
            <a:graphic>
              <a:graphicData uri="http://schemas.openxmlformats.org/drawingml/2006/picture">
                <pic:pic>
                  <pic:nvPicPr>
                    <pic:cNvPr descr="https://lh3.googleusercontent.com/gfSAywB9ORmP_v9wOWM2E5zG_E3wNgCSINKqo8L71wVpIaZJPZ2kDR8zQjlsYPBtfxODfYcn_8lPzjjpWSuW5T84WBYq6Lm7627YxW5QIWMo198e1SqIXderWUP5cecUIsWjnmveAyVeAeoChGYOopN2x2QOd_obGaX9zjMBfmykWRphK1uUhrH_GgnF7N_s"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21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120" w:lineRule="auto"/>
        <w:jc w:val="both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Figura 3.3.7 – Código da eliminação de uma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12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Na Fig 3.3.7, temos o código da eliminação de um UC ao </w:t>
      </w:r>
      <w:r w:rsidDel="00000000" w:rsidR="00000000" w:rsidRPr="00000000">
        <w:rPr>
          <w:rtl w:val="0"/>
        </w:rPr>
        <w:t xml:space="preserve">receber</w:t>
      </w:r>
      <w:r w:rsidDel="00000000" w:rsidR="00000000" w:rsidRPr="00000000">
        <w:rPr>
          <w:color w:val="000000"/>
          <w:rtl w:val="0"/>
        </w:rPr>
        <w:t xml:space="preserve"> o código da UC (neste caso) inserido pelo utilizador. Usamos a função if else para verificar se existe alguma UC com esse código e usamos um ciclo for para  andar uma posição para trás no array. É necessário recuar uma casa no array para, não só eliminar a UC que queremos, mas também ocupar essa posição, porque senão ficará uma posição vazia.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  <w:sectPr>
          <w:headerReference r:id="rId35" w:type="default"/>
          <w:type w:val="nextPage"/>
          <w:pgSz w:h="16840" w:w="11907" w:orient="portrait"/>
          <w:pgMar w:bottom="1134" w:top="1418" w:left="1701" w:right="1134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numPr>
          <w:ilvl w:val="0"/>
          <w:numId w:val="4"/>
        </w:numPr>
        <w:spacing w:after="240" w:before="360" w:lineRule="auto"/>
        <w:ind w:left="369" w:hanging="369"/>
        <w:rPr>
          <w:sz w:val="48"/>
          <w:szCs w:val="48"/>
        </w:rPr>
      </w:pPr>
      <w:bookmarkStart w:colFirst="0" w:colLast="0" w:name="_heading=h.tyjcwt" w:id="5"/>
      <w:bookmarkEnd w:id="5"/>
      <w:r w:rsidDel="00000000" w:rsidR="00000000" w:rsidRPr="00000000">
        <w:rPr>
          <w:sz w:val="48"/>
          <w:szCs w:val="48"/>
          <w:rtl w:val="0"/>
        </w:rPr>
        <w:t xml:space="preserve">Testes e Dificuldades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testes e as dificuldades são uma parte natural de qualquer projeto e podem ser uma fonte importante de aprendizado e crescimento. Alguns dos testes e dificuldades comuns que  apareceram durante a realização mas não de maneira muito intensa foram desde dificuldades técnicas a de trabalho em grupo.</w:t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4"/>
        </w:numPr>
        <w:spacing w:after="240" w:lineRule="auto"/>
        <w:ind w:left="510" w:hanging="510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Problemas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longo da criação do projeto,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encontrámos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muitas dificuldades e problemas que tivemos de resolver. Problemas Técnicos: Leitura do ficheiro, interligação das estruturas no caso (por exemplo, do aluno-exame), que podem surgir em projetos de grupo: Falta de comunicação, falta de planeamento e organização.</w:t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4"/>
        </w:numPr>
        <w:spacing w:after="240" w:lineRule="auto"/>
        <w:ind w:left="510" w:hanging="510"/>
        <w:rPr>
          <w:i w:val="0"/>
          <w:sz w:val="32"/>
          <w:szCs w:val="32"/>
        </w:rPr>
      </w:pPr>
      <w:r w:rsidDel="00000000" w:rsidR="00000000" w:rsidRPr="00000000">
        <w:rPr>
          <w:i w:val="0"/>
          <w:sz w:val="32"/>
          <w:szCs w:val="32"/>
          <w:rtl w:val="0"/>
        </w:rPr>
        <w:t xml:space="preserve">Testes</w:t>
      </w:r>
    </w:p>
    <w:p w:rsidR="00000000" w:rsidDel="00000000" w:rsidP="00000000" w:rsidRDefault="00000000" w:rsidRPr="00000000" w14:paraId="000000FC">
      <w:pPr>
        <w:spacing w:after="240" w:before="24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Os testes são extremamente importantes durante o desenvolvimento de projetos de programação. Eles ajudam a garantir que o código esteja funcionando corretamente e atendendo às necessidades especificadas. Sem testes, é muito mais provável que o código contenha erros e falhas, o que pode levar a problemas e atrasos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Em geral, é importante ter um processo de teste bem estabelecido em um projeto de programação para garantir que o código seja de alta qualidade e confiável. Isso pode ajudar a minimizar os problemas no projeto e garantir o sucesso a longo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4"/>
        </w:numPr>
        <w:spacing w:after="240" w:before="360" w:lineRule="auto"/>
        <w:ind w:left="369" w:hanging="369"/>
        <w:rPr>
          <w:sz w:val="48"/>
          <w:szCs w:val="48"/>
        </w:rPr>
      </w:pPr>
      <w:bookmarkStart w:colFirst="0" w:colLast="0" w:name="_heading=h.3dy6vkm" w:id="6"/>
      <w:bookmarkEnd w:id="6"/>
      <w:r w:rsidDel="00000000" w:rsidR="00000000" w:rsidRPr="00000000">
        <w:rPr>
          <w:sz w:val="48"/>
          <w:szCs w:val="48"/>
          <w:rtl w:val="0"/>
        </w:rPr>
        <w:t xml:space="preserve">Conclusões</w:t>
      </w:r>
    </w:p>
    <w:p w:rsidR="00000000" w:rsidDel="00000000" w:rsidP="00000000" w:rsidRDefault="00000000" w:rsidRPr="00000000" w14:paraId="00000101">
      <w:pPr>
        <w:spacing w:after="240" w:before="120"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Através do desenvolvimento deste programa em C, foi possível criar uma ferramenta eficaz para </w:t>
      </w:r>
      <w:r w:rsidDel="00000000" w:rsidR="00000000" w:rsidRPr="00000000">
        <w:rPr>
          <w:rtl w:val="0"/>
        </w:rPr>
        <w:t xml:space="preserve">gestão de exames,</w:t>
      </w:r>
      <w:r w:rsidDel="00000000" w:rsidR="00000000" w:rsidRPr="00000000">
        <w:rPr>
          <w:color w:val="000000"/>
          <w:rtl w:val="0"/>
        </w:rPr>
        <w:t xml:space="preserve"> usando estruturas de dados para armazenar e gerenciar as informações de maneira organizada. Embora tenhamos encontrado algumas dificuldades durante o processo de desenvolvimento, conseguimos superá-las e criar um programa que responde às necessidades propostas. Achamos que todos os processos do trabalho nos foram positivos de alguma forma, desde o trabalho em equipa e utilização e prática de conceito usados em aula.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6" w:type="default"/>
          <w:type w:val="nextPage"/>
          <w:pgSz w:h="16840" w:w="11907" w:orient="portrait"/>
          <w:pgMar w:bottom="1134" w:top="1418" w:left="1701" w:right="1134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numPr>
          <w:ilvl w:val="0"/>
          <w:numId w:val="4"/>
        </w:numPr>
        <w:spacing w:after="240" w:before="360" w:lineRule="auto"/>
        <w:ind w:left="369" w:hanging="369"/>
        <w:rPr>
          <w:sz w:val="48"/>
          <w:szCs w:val="48"/>
        </w:rPr>
      </w:pPr>
      <w:bookmarkStart w:colFirst="0" w:colLast="0" w:name="_heading=h.1t3h5sf" w:id="7"/>
      <w:bookmarkEnd w:id="7"/>
      <w:r w:rsidDel="00000000" w:rsidR="00000000" w:rsidRPr="00000000">
        <w:rPr>
          <w:sz w:val="48"/>
          <w:szCs w:val="48"/>
          <w:rtl w:val="0"/>
        </w:rPr>
        <w:t xml:space="preserve">Referências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(“What is CRUD?”, [s.d.])</w:t>
      </w:r>
    </w:p>
    <w:p w:rsidR="00000000" w:rsidDel="00000000" w:rsidP="00000000" w:rsidRDefault="00000000" w:rsidRPr="00000000" w14:paraId="00000106">
      <w:pPr>
        <w:rPr>
          <w:u w:val="single"/>
        </w:rPr>
      </w:pPr>
      <w:r w:rsidDel="00000000" w:rsidR="00000000" w:rsidRPr="00000000">
        <w:rPr>
          <w:color w:val="000000"/>
          <w:rtl w:val="0"/>
        </w:rPr>
        <w:t xml:space="preserve">What is CRUD? Disponível em: &lt;https://www.codecademy.com/article/what-is-crud&gt;. Acesso em: 8 jan. 2023.</w:t>
      </w:r>
      <w:bookmarkStart w:colFirst="0" w:colLast="0" w:name="bookmark=id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60" w:lineRule="auto"/>
        <w:ind w:left="1622" w:hanging="1622"/>
        <w:jc w:val="both"/>
        <w:rPr/>
        <w:sectPr>
          <w:headerReference r:id="rId37" w:type="default"/>
          <w:footerReference r:id="rId38" w:type="default"/>
          <w:type w:val="nextPage"/>
          <w:pgSz w:h="16840" w:w="11907" w:orient="portrait"/>
          <w:pgMar w:bottom="1134" w:top="1418" w:left="1701" w:right="1134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4"/>
        </w:numPr>
        <w:ind w:left="369" w:hanging="369"/>
        <w:rPr>
          <w:sz w:val="48"/>
          <w:szCs w:val="48"/>
        </w:rPr>
      </w:pPr>
      <w:bookmarkStart w:colFirst="0" w:colLast="0" w:name="_heading=h.2s8eyo1" w:id="9"/>
      <w:bookmarkEnd w:id="9"/>
      <w:r w:rsidDel="00000000" w:rsidR="00000000" w:rsidRPr="00000000">
        <w:rPr>
          <w:sz w:val="48"/>
          <w:szCs w:val="48"/>
          <w:rtl w:val="0"/>
        </w:rPr>
        <w:t xml:space="preserve">Bibliografia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https://www.google.pt/url?sa=i&amp;url=https%3A%2F%2Fmedium.com%2Fgeekculture%2Fcrud-operations-explained-2a44096e9c88&amp;psig=AOvVaw1YsF7YiybC6Ft05bWcu57o&amp;ust=1673297759542000&amp;source=images&amp;cd=vfe&amp;ved=0CBAQjRxqFwoTCKiSiYbuuPwCFQAAAAAdAAAAABAD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  <w:sectPr>
          <w:type w:val="nextPage"/>
          <w:pgSz w:h="16840" w:w="11907" w:orient="portrait"/>
          <w:pgMar w:bottom="1134" w:top="1418" w:left="1701" w:right="1134" w:header="709" w:footer="709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Imagens Originai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240" w:before="360" w:lineRule="auto"/>
        <w:ind w:left="0" w:firstLine="0"/>
        <w:jc w:val="both"/>
        <w:rPr>
          <w:sz w:val="48"/>
          <w:szCs w:val="48"/>
        </w:rPr>
        <w:sectPr>
          <w:type w:val="nextPage"/>
          <w:pgSz w:h="16840" w:w="11907" w:orient="portrait"/>
          <w:pgMar w:bottom="1134" w:top="1418" w:left="1701" w:right="1134" w:header="709" w:footer="709"/>
          <w:titlePg w:val="1"/>
        </w:sect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240" w:before="360" w:lineRule="auto"/>
        <w:ind w:left="0" w:firstLine="0"/>
        <w:jc w:val="both"/>
        <w:rPr>
          <w:sz w:val="48"/>
          <w:szCs w:val="48"/>
        </w:rPr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134" w:top="1418" w:left="1701" w:right="1134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360"/>
      </w:tabs>
      <w:spacing w:after="0" w:before="0" w:line="240" w:lineRule="auto"/>
      <w:ind w:left="0" w:right="45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Desenvolvimento do Projeto</w:t>
    </w:r>
  </w:p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Visão Geral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7">
    <w:pPr>
      <w:pBdr>
        <w:bottom w:color="000000" w:space="1" w:sz="4" w:val="single"/>
      </w:pBdr>
      <w:jc w:val="right"/>
      <w:rPr/>
    </w:pPr>
    <w:r w:rsidDel="00000000" w:rsidR="00000000" w:rsidRPr="00000000">
      <w:rPr>
        <w:rtl w:val="0"/>
      </w:rPr>
      <w:t xml:space="preserve">1.Introdução</w:t>
    </w:r>
  </w:p>
  <w:p w:rsidR="00000000" w:rsidDel="00000000" w:rsidP="00000000" w:rsidRDefault="00000000" w:rsidRPr="00000000" w14:paraId="000001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369" w:hanging="369"/>
      </w:pPr>
      <w:rPr/>
    </w:lvl>
    <w:lvl w:ilvl="1">
      <w:start w:val="1"/>
      <w:numFmt w:val="decimal"/>
      <w:lvlText w:val="%1.%2."/>
      <w:lvlJc w:val="left"/>
      <w:pPr>
        <w:ind w:left="510" w:hanging="510"/>
      </w:pPr>
      <w:rPr/>
    </w:lvl>
    <w:lvl w:ilvl="2">
      <w:start w:val="1"/>
      <w:numFmt w:val="decimal"/>
      <w:lvlText w:val="%1.%2.%3."/>
      <w:lvlJc w:val="left"/>
      <w:pPr>
        <w:ind w:left="90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P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1"/>
      <w:spacing w:after="360" w:before="240" w:lineRule="auto"/>
      <w:ind w:left="369" w:hanging="369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360" w:before="360" w:lineRule="auto"/>
      <w:ind w:left="510" w:hanging="510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360" w:before="360" w:lineRule="auto"/>
      <w:ind w:left="900" w:hanging="720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360" w:before="36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C41A7"/>
    <w:rPr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 w:val="1"/>
    <w:rsid w:val="00CA2678"/>
    <w:pPr>
      <w:keepNext w:val="1"/>
      <w:pageBreakBefore w:val="1"/>
      <w:numPr>
        <w:numId w:val="1"/>
      </w:numPr>
      <w:spacing w:after="360" w:before="240"/>
      <w:outlineLvl w:val="0"/>
    </w:pPr>
    <w:rPr>
      <w:rFonts w:ascii="Arial" w:cs="Arial" w:hAnsi="Arial"/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"/>
    <w:qFormat w:val="1"/>
    <w:rsid w:val="00CA2678"/>
    <w:pPr>
      <w:keepNext w:val="1"/>
      <w:numPr>
        <w:ilvl w:val="1"/>
        <w:numId w:val="1"/>
      </w:numPr>
      <w:spacing w:after="360" w:before="36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qFormat w:val="1"/>
    <w:rsid w:val="00CA2678"/>
    <w:pPr>
      <w:keepNext w:val="1"/>
      <w:numPr>
        <w:ilvl w:val="2"/>
        <w:numId w:val="1"/>
      </w:numPr>
      <w:spacing w:after="360" w:before="36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qFormat w:val="1"/>
    <w:rsid w:val="00CA2678"/>
    <w:pPr>
      <w:keepNext w:val="1"/>
      <w:numPr>
        <w:ilvl w:val="3"/>
        <w:numId w:val="1"/>
      </w:numPr>
      <w:spacing w:after="360" w:before="360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qFormat w:val="1"/>
    <w:rsid w:val="00CA2678"/>
    <w:pPr>
      <w:numPr>
        <w:ilvl w:val="4"/>
        <w:numId w:val="1"/>
      </w:num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qFormat w:val="1"/>
    <w:rsid w:val="00CA2678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CA2678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rsid w:val="00CA2678"/>
    <w:pPr>
      <w:numPr>
        <w:ilvl w:val="7"/>
        <w:numId w:val="1"/>
      </w:num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rsid w:val="00CA2678"/>
    <w:pPr>
      <w:numPr>
        <w:ilvl w:val="8"/>
        <w:numId w:val="1"/>
      </w:num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A2678"/>
    <w:pPr>
      <w:tabs>
        <w:tab w:val="center" w:pos="4252"/>
        <w:tab w:val="right" w:pos="8504"/>
      </w:tabs>
    </w:pPr>
  </w:style>
  <w:style w:type="paragraph" w:styleId="pargrafo" w:customStyle="1">
    <w:name w:val="parágrafo"/>
    <w:basedOn w:val="Normal"/>
    <w:rsid w:val="00CA2678"/>
    <w:pPr>
      <w:spacing w:after="120" w:before="120" w:line="360" w:lineRule="auto"/>
      <w:ind w:firstLine="862"/>
      <w:jc w:val="both"/>
    </w:pPr>
  </w:style>
  <w:style w:type="paragraph" w:styleId="Top" w:customStyle="1">
    <w:name w:val="Top"/>
    <w:basedOn w:val="pargrafo"/>
    <w:rsid w:val="00CA2678"/>
    <w:pPr>
      <w:numPr>
        <w:numId w:val="2"/>
      </w:numPr>
    </w:pPr>
  </w:style>
  <w:style w:type="character" w:styleId="Heading1Char" w:customStyle="1">
    <w:name w:val="Heading 1 Char"/>
    <w:link w:val="Cabealho11"/>
    <w:uiPriority w:val="9"/>
    <w:rsid w:val="00CA2678"/>
    <w:rPr>
      <w:rFonts w:ascii="Arial" w:cs="Arial" w:hAnsi="Arial"/>
      <w:b w:val="1"/>
      <w:bCs w:val="1"/>
      <w:kern w:val="32"/>
      <w:sz w:val="32"/>
      <w:szCs w:val="32"/>
      <w:lang w:bidi="ar-SA" w:eastAsia="en-US" w:val="pt-PT"/>
    </w:rPr>
  </w:style>
  <w:style w:type="paragraph" w:styleId="ndice1">
    <w:name w:val="toc 1"/>
    <w:basedOn w:val="Normal"/>
    <w:next w:val="Normal"/>
    <w:autoRedefine w:val="1"/>
    <w:uiPriority w:val="39"/>
    <w:rsid w:val="00CA2678"/>
    <w:pPr>
      <w:spacing w:before="120"/>
    </w:pPr>
    <w:rPr>
      <w:b w:val="1"/>
      <w:bCs w:val="1"/>
      <w:i w:val="1"/>
      <w:iCs w:val="1"/>
    </w:rPr>
  </w:style>
  <w:style w:type="paragraph" w:styleId="ndice2">
    <w:name w:val="toc 2"/>
    <w:basedOn w:val="Normal"/>
    <w:next w:val="Normal"/>
    <w:autoRedefine w:val="1"/>
    <w:uiPriority w:val="39"/>
    <w:rsid w:val="00CA2678"/>
    <w:pPr>
      <w:spacing w:before="120"/>
      <w:ind w:left="240"/>
    </w:pPr>
    <w:rPr>
      <w:b w:val="1"/>
      <w:bCs w:val="1"/>
      <w:sz w:val="22"/>
      <w:szCs w:val="22"/>
    </w:rPr>
  </w:style>
  <w:style w:type="paragraph" w:styleId="ndice3">
    <w:name w:val="toc 3"/>
    <w:basedOn w:val="Normal"/>
    <w:next w:val="Normal"/>
    <w:autoRedefine w:val="1"/>
    <w:uiPriority w:val="39"/>
    <w:rsid w:val="00CA2678"/>
    <w:pPr>
      <w:ind w:left="480"/>
    </w:pPr>
    <w:rPr>
      <w:sz w:val="20"/>
      <w:szCs w:val="20"/>
    </w:rPr>
  </w:style>
  <w:style w:type="paragraph" w:styleId="ndice4">
    <w:name w:val="toc 4"/>
    <w:basedOn w:val="Normal"/>
    <w:next w:val="Normal"/>
    <w:autoRedefine w:val="1"/>
    <w:semiHidden w:val="1"/>
    <w:rsid w:val="00CA2678"/>
    <w:pPr>
      <w:ind w:left="720"/>
    </w:pPr>
    <w:rPr>
      <w:sz w:val="20"/>
      <w:szCs w:val="20"/>
    </w:rPr>
  </w:style>
  <w:style w:type="paragraph" w:styleId="ndice5">
    <w:name w:val="toc 5"/>
    <w:basedOn w:val="Normal"/>
    <w:next w:val="Normal"/>
    <w:autoRedefine w:val="1"/>
    <w:semiHidden w:val="1"/>
    <w:rsid w:val="00CA2678"/>
    <w:pPr>
      <w:ind w:left="960"/>
    </w:pPr>
    <w:rPr>
      <w:sz w:val="20"/>
      <w:szCs w:val="20"/>
    </w:rPr>
  </w:style>
  <w:style w:type="paragraph" w:styleId="ndice6">
    <w:name w:val="toc 6"/>
    <w:basedOn w:val="Normal"/>
    <w:next w:val="Normal"/>
    <w:autoRedefine w:val="1"/>
    <w:semiHidden w:val="1"/>
    <w:rsid w:val="00CA2678"/>
    <w:pPr>
      <w:ind w:left="1200"/>
    </w:pPr>
    <w:rPr>
      <w:sz w:val="20"/>
      <w:szCs w:val="20"/>
    </w:rPr>
  </w:style>
  <w:style w:type="paragraph" w:styleId="ndice7">
    <w:name w:val="toc 7"/>
    <w:basedOn w:val="Normal"/>
    <w:next w:val="Normal"/>
    <w:autoRedefine w:val="1"/>
    <w:semiHidden w:val="1"/>
    <w:rsid w:val="00CA2678"/>
    <w:pPr>
      <w:ind w:left="1440"/>
    </w:pPr>
    <w:rPr>
      <w:sz w:val="20"/>
      <w:szCs w:val="20"/>
    </w:rPr>
  </w:style>
  <w:style w:type="paragraph" w:styleId="ndice8">
    <w:name w:val="toc 8"/>
    <w:basedOn w:val="Normal"/>
    <w:next w:val="Normal"/>
    <w:autoRedefine w:val="1"/>
    <w:semiHidden w:val="1"/>
    <w:rsid w:val="00CA2678"/>
    <w:pPr>
      <w:ind w:left="1680"/>
    </w:pPr>
    <w:rPr>
      <w:sz w:val="20"/>
      <w:szCs w:val="20"/>
    </w:rPr>
  </w:style>
  <w:style w:type="paragraph" w:styleId="ndice9">
    <w:name w:val="toc 9"/>
    <w:basedOn w:val="Normal"/>
    <w:next w:val="Normal"/>
    <w:autoRedefine w:val="1"/>
    <w:semiHidden w:val="1"/>
    <w:rsid w:val="00CA2678"/>
    <w:pPr>
      <w:ind w:left="1920"/>
    </w:pPr>
    <w:rPr>
      <w:sz w:val="20"/>
      <w:szCs w:val="20"/>
    </w:rPr>
  </w:style>
  <w:style w:type="character" w:styleId="Hiperligao">
    <w:name w:val="Hyperlink"/>
    <w:uiPriority w:val="99"/>
    <w:rsid w:val="00CA2678"/>
    <w:rPr>
      <w:color w:val="0000ff"/>
      <w:u w:val="single"/>
    </w:rPr>
  </w:style>
  <w:style w:type="paragraph" w:styleId="Avanodecorpodetexto">
    <w:name w:val="Body Text Indent"/>
    <w:basedOn w:val="Normal"/>
    <w:rsid w:val="00CA2678"/>
    <w:pPr>
      <w:spacing w:line="360" w:lineRule="auto"/>
      <w:ind w:left="142" w:firstLine="720"/>
      <w:jc w:val="both"/>
    </w:pPr>
    <w:rPr>
      <w:szCs w:val="20"/>
    </w:rPr>
  </w:style>
  <w:style w:type="paragraph" w:styleId="Avanodecorpodetexto2">
    <w:name w:val="Body Text Indent 2"/>
    <w:basedOn w:val="Normal"/>
    <w:rsid w:val="00CA2678"/>
    <w:pPr>
      <w:spacing w:after="120" w:line="480" w:lineRule="auto"/>
      <w:ind w:left="283"/>
    </w:pPr>
  </w:style>
  <w:style w:type="paragraph" w:styleId="Rodap">
    <w:name w:val="footer"/>
    <w:basedOn w:val="Normal"/>
    <w:link w:val="RodapCarter"/>
    <w:uiPriority w:val="99"/>
    <w:rsid w:val="00CA2678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CA2678"/>
  </w:style>
  <w:style w:type="paragraph" w:styleId="Legenda">
    <w:name w:val="caption"/>
    <w:basedOn w:val="Normal"/>
    <w:next w:val="Normal"/>
    <w:qFormat w:val="1"/>
    <w:rsid w:val="00CA2678"/>
    <w:pPr>
      <w:spacing w:after="120" w:before="120"/>
    </w:pPr>
    <w:rPr>
      <w:b w:val="1"/>
      <w:bCs w:val="1"/>
      <w:sz w:val="20"/>
      <w:szCs w:val="20"/>
    </w:rPr>
  </w:style>
  <w:style w:type="paragraph" w:styleId="NormalWeb">
    <w:name w:val="Normal (Web)"/>
    <w:basedOn w:val="Normal"/>
    <w:uiPriority w:val="99"/>
    <w:rsid w:val="00CA2678"/>
    <w:pPr>
      <w:spacing w:after="100" w:afterAutospacing="1" w:before="100" w:beforeAutospacing="1"/>
      <w:jc w:val="both"/>
    </w:pPr>
    <w:rPr>
      <w:rFonts w:eastAsia="SimSun"/>
      <w:lang w:eastAsia="zh-CN" w:val="en-US"/>
    </w:rPr>
  </w:style>
  <w:style w:type="character" w:styleId="RodapCarcter" w:customStyle="1">
    <w:name w:val="Rodapé Carácter"/>
    <w:rsid w:val="00CA2678"/>
    <w:rPr>
      <w:sz w:val="24"/>
      <w:szCs w:val="24"/>
      <w:lang w:bidi="ar-SA" w:eastAsia="en-US" w:val="pt-PT"/>
    </w:rPr>
  </w:style>
  <w:style w:type="character" w:styleId="pargrafoCarcter" w:customStyle="1">
    <w:name w:val="parágrafo Carácter"/>
    <w:rsid w:val="00CA2678"/>
    <w:rPr>
      <w:sz w:val="24"/>
      <w:szCs w:val="24"/>
      <w:lang w:bidi="ar-SA" w:eastAsia="en-US" w:val="pt-PT"/>
    </w:rPr>
  </w:style>
  <w:style w:type="character" w:styleId="Refdenotaderodap">
    <w:name w:val="footnote reference"/>
    <w:semiHidden w:val="1"/>
    <w:rsid w:val="00CA2678"/>
    <w:rPr>
      <w:vertAlign w:val="superscript"/>
    </w:rPr>
  </w:style>
  <w:style w:type="paragraph" w:styleId="Textodenotaderodap">
    <w:name w:val="footnote text"/>
    <w:basedOn w:val="Normal"/>
    <w:semiHidden w:val="1"/>
    <w:rsid w:val="00CA2678"/>
    <w:rPr>
      <w:sz w:val="20"/>
      <w:szCs w:val="20"/>
    </w:rPr>
  </w:style>
  <w:style w:type="paragraph" w:styleId="ndicedeilustraes">
    <w:name w:val="table of figures"/>
    <w:basedOn w:val="Normal"/>
    <w:next w:val="Normal"/>
    <w:uiPriority w:val="99"/>
    <w:rsid w:val="00E6117D"/>
  </w:style>
  <w:style w:type="paragraph" w:styleId="Style1" w:customStyle="1">
    <w:name w:val="Style1"/>
    <w:basedOn w:val="Ttulo1"/>
    <w:rsid w:val="00CA2678"/>
  </w:style>
  <w:style w:type="table" w:styleId="TabelacomGrelha">
    <w:name w:val="Table Grid"/>
    <w:basedOn w:val="Tabelanormal"/>
    <w:rsid w:val="00F07A3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ata">
    <w:name w:val="Date"/>
    <w:basedOn w:val="Normal"/>
    <w:next w:val="Normal"/>
    <w:rsid w:val="006A466D"/>
  </w:style>
  <w:style w:type="character" w:styleId="RodapCarter" w:customStyle="1">
    <w:name w:val="Rodapé Caráter"/>
    <w:link w:val="Rodap"/>
    <w:uiPriority w:val="99"/>
    <w:rsid w:val="008F459F"/>
    <w:rPr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rsid w:val="00DE6275"/>
    <w:rPr>
      <w:rFonts w:ascii="Tahoma" w:cs="Tahoma" w:hAnsi="Tahoma"/>
      <w:sz w:val="16"/>
      <w:szCs w:val="16"/>
    </w:rPr>
  </w:style>
  <w:style w:type="character" w:styleId="TextodebaloCarter" w:customStyle="1">
    <w:name w:val="Texto de balão Caráter"/>
    <w:link w:val="Textodebalo"/>
    <w:rsid w:val="00DE6275"/>
    <w:rPr>
      <w:rFonts w:ascii="Tahoma" w:cs="Tahoma" w:hAnsi="Tahoma"/>
      <w:sz w:val="16"/>
      <w:szCs w:val="16"/>
      <w:lang w:eastAsia="en-US"/>
    </w:rPr>
  </w:style>
  <w:style w:type="paragraph" w:styleId="Bibliografia">
    <w:name w:val="Bibliography"/>
    <w:basedOn w:val="Normal"/>
    <w:next w:val="Normal"/>
    <w:uiPriority w:val="37"/>
    <w:unhideWhenUsed w:val="1"/>
    <w:rsid w:val="003621DF"/>
  </w:style>
  <w:style w:type="character" w:styleId="Ttulo1Carter" w:customStyle="1">
    <w:name w:val="Título 1 Caráter"/>
    <w:link w:val="Ttulo1"/>
    <w:uiPriority w:val="9"/>
    <w:rsid w:val="003621DF"/>
    <w:rPr>
      <w:rFonts w:ascii="Arial" w:cs="Arial" w:hAnsi="Arial"/>
      <w:b w:val="1"/>
      <w:bCs w:val="1"/>
      <w:kern w:val="32"/>
      <w:sz w:val="32"/>
      <w:szCs w:val="32"/>
      <w:lang w:eastAsia="en-US"/>
    </w:rPr>
  </w:style>
  <w:style w:type="paragraph" w:styleId="EstiloBibliografiaEsquerda0cmPendente127cm" w:customStyle="1">
    <w:name w:val="Estilo Bibliografia + Esquerda:  0 cm Pendente:  127 cm"/>
    <w:basedOn w:val="Bibliografia"/>
    <w:rsid w:val="00565867"/>
    <w:pPr>
      <w:spacing w:after="120" w:before="120"/>
      <w:ind w:left="720" w:hanging="720"/>
    </w:pPr>
    <w:rPr>
      <w:szCs w:val="20"/>
    </w:rPr>
  </w:style>
  <w:style w:type="paragraph" w:styleId="EstiloBibliografiaEsquerda0cmPendente127cm1" w:customStyle="1">
    <w:name w:val="Estilo Bibliografia + Esquerda:  0 cm Pendente:  127 cm1"/>
    <w:basedOn w:val="Bibliografia"/>
    <w:rsid w:val="00565867"/>
    <w:pPr>
      <w:spacing w:after="120" w:before="120"/>
      <w:ind w:left="720" w:hanging="720"/>
    </w:pPr>
    <w:rPr>
      <w:szCs w:val="20"/>
    </w:rPr>
  </w:style>
  <w:style w:type="paragraph" w:styleId="PargrafodaLista">
    <w:name w:val="List Paragraph"/>
    <w:basedOn w:val="Normal"/>
    <w:uiPriority w:val="34"/>
    <w:qFormat w:val="1"/>
    <w:rsid w:val="008173C8"/>
    <w:pPr>
      <w:ind w:left="720"/>
      <w:contextualSpacing w:val="1"/>
    </w:pPr>
  </w:style>
  <w:style w:type="paragraph" w:styleId="EstiloBibliografiaEsquerda0cmPendente127cm2" w:customStyle="1">
    <w:name w:val="Estilo Bibliografia + Esquerda:  0 cm Pendente:  127 cm2"/>
    <w:basedOn w:val="Bibliografia"/>
    <w:rsid w:val="003633BA"/>
    <w:pPr>
      <w:spacing w:after="240"/>
      <w:ind w:left="720" w:hanging="720"/>
    </w:pPr>
    <w:rPr>
      <w:szCs w:val="20"/>
    </w:rPr>
  </w:style>
  <w:style w:type="paragraph" w:styleId="EstiloBibliografiaEsquerda0cmPendente127cm3" w:customStyle="1">
    <w:name w:val="Estilo Bibliografia + Esquerda:  0 cm Pendente:  127 cm3"/>
    <w:basedOn w:val="Bibliografia"/>
    <w:rsid w:val="00641469"/>
    <w:pPr>
      <w:spacing w:after="120"/>
      <w:ind w:left="720" w:hanging="720"/>
    </w:pPr>
    <w:rPr>
      <w:szCs w:val="20"/>
    </w:rPr>
  </w:style>
  <w:style w:type="character" w:styleId="apple-converted-space" w:customStyle="1">
    <w:name w:val="apple-converted-space"/>
    <w:basedOn w:val="Tipodeletrapredefinidodopargrafo"/>
    <w:rsid w:val="005C41A7"/>
  </w:style>
  <w:style w:type="paragraph" w:styleId="Textodenotadefim">
    <w:name w:val="endnote text"/>
    <w:basedOn w:val="Normal"/>
    <w:link w:val="TextodenotadefimCarter"/>
    <w:semiHidden w:val="1"/>
    <w:unhideWhenUsed w:val="1"/>
    <w:rsid w:val="00CE6C0B"/>
    <w:rPr>
      <w:sz w:val="20"/>
      <w:szCs w:val="20"/>
    </w:rPr>
  </w:style>
  <w:style w:type="character" w:styleId="TextodenotadefimCarter" w:customStyle="1">
    <w:name w:val="Texto de nota de fim Caráter"/>
    <w:basedOn w:val="Tipodeletrapredefinidodopargrafo"/>
    <w:link w:val="Textodenotadefim"/>
    <w:semiHidden w:val="1"/>
    <w:rsid w:val="00CE6C0B"/>
  </w:style>
  <w:style w:type="character" w:styleId="Refdenotadefim">
    <w:name w:val="endnote reference"/>
    <w:basedOn w:val="Tipodeletrapredefinidodopargrafo"/>
    <w:semiHidden w:val="1"/>
    <w:unhideWhenUsed w:val="1"/>
    <w:rsid w:val="00CE6C0B"/>
    <w:rPr>
      <w:vertAlign w:val="superscript"/>
    </w:rPr>
  </w:style>
  <w:style w:type="paragraph" w:styleId="Cabealho11" w:customStyle="1">
    <w:name w:val="Cabeçalho 11"/>
    <w:basedOn w:val="Normal"/>
    <w:next w:val="Normal"/>
    <w:link w:val="Heading1Char"/>
    <w:uiPriority w:val="9"/>
    <w:qFormat w:val="1"/>
    <w:rsid w:val="00CE6C0B"/>
    <w:pPr>
      <w:keepNext w:val="1"/>
      <w:keepLines w:val="1"/>
      <w:spacing w:before="480" w:line="276" w:lineRule="auto"/>
      <w:outlineLvl w:val="0"/>
    </w:pPr>
    <w:rPr>
      <w:rFonts w:ascii="Arial" w:cs="Arial" w:hAnsi="Arial"/>
      <w:b w:val="1"/>
      <w:bCs w:val="1"/>
      <w:kern w:val="32"/>
      <w:sz w:val="32"/>
      <w:szCs w:val="32"/>
      <w:lang w:eastAsia="en-US"/>
    </w:rPr>
  </w:style>
  <w:style w:type="character" w:styleId="apple-tab-span" w:customStyle="1">
    <w:name w:val="apple-tab-span"/>
    <w:basedOn w:val="Tipodeletrapredefinidodopargrafo"/>
    <w:rsid w:val="004E45E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6.png"/><Relationship Id="rId21" Type="http://schemas.openxmlformats.org/officeDocument/2006/relationships/image" Target="media/image13.png"/><Relationship Id="rId24" Type="http://schemas.openxmlformats.org/officeDocument/2006/relationships/image" Target="media/image1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5.png"/><Relationship Id="rId25" Type="http://schemas.openxmlformats.org/officeDocument/2006/relationships/header" Target="header5.xml"/><Relationship Id="rId28" Type="http://schemas.openxmlformats.org/officeDocument/2006/relationships/image" Target="media/image11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8.png"/><Relationship Id="rId8" Type="http://schemas.openxmlformats.org/officeDocument/2006/relationships/image" Target="media/image3.png"/><Relationship Id="rId31" Type="http://schemas.openxmlformats.org/officeDocument/2006/relationships/image" Target="media/image4.png"/><Relationship Id="rId30" Type="http://schemas.openxmlformats.org/officeDocument/2006/relationships/image" Target="media/image2.png"/><Relationship Id="rId11" Type="http://schemas.openxmlformats.org/officeDocument/2006/relationships/footer" Target="footer2.xml"/><Relationship Id="rId33" Type="http://schemas.openxmlformats.org/officeDocument/2006/relationships/image" Target="media/image7.png"/><Relationship Id="rId10" Type="http://schemas.openxmlformats.org/officeDocument/2006/relationships/footer" Target="footer3.xml"/><Relationship Id="rId32" Type="http://schemas.openxmlformats.org/officeDocument/2006/relationships/image" Target="media/image10.png"/><Relationship Id="rId13" Type="http://schemas.openxmlformats.org/officeDocument/2006/relationships/header" Target="header4.xml"/><Relationship Id="rId35" Type="http://schemas.openxmlformats.org/officeDocument/2006/relationships/header" Target="header2.xml"/><Relationship Id="rId12" Type="http://schemas.openxmlformats.org/officeDocument/2006/relationships/footer" Target="footer1.xml"/><Relationship Id="rId34" Type="http://schemas.openxmlformats.org/officeDocument/2006/relationships/image" Target="media/image9.png"/><Relationship Id="rId15" Type="http://schemas.openxmlformats.org/officeDocument/2006/relationships/header" Target="header7.xml"/><Relationship Id="rId37" Type="http://schemas.openxmlformats.org/officeDocument/2006/relationships/header" Target="header8.xml"/><Relationship Id="rId14" Type="http://schemas.openxmlformats.org/officeDocument/2006/relationships/footer" Target="footer4.xml"/><Relationship Id="rId36" Type="http://schemas.openxmlformats.org/officeDocument/2006/relationships/header" Target="header3.xml"/><Relationship Id="rId17" Type="http://schemas.openxmlformats.org/officeDocument/2006/relationships/footer" Target="footer6.xml"/><Relationship Id="rId39" Type="http://schemas.openxmlformats.org/officeDocument/2006/relationships/hyperlink" Target="https://www.google.pt/url?sa=i&amp;url=https%3A%2F%2Fmedium.com%2Fgeekculture%2Fcrud-operations-explained-2a44096e9c88&amp;psig=AOvVaw1YsF7YiybC6Ft05bWcu57o&amp;ust=1673297759542000&amp;source=images&amp;cd=vfe&amp;ved=0CBAQjRxqFwoTCKiSiYbuuPwCFQAAAAAdAAAAABAD" TargetMode="External"/><Relationship Id="rId16" Type="http://schemas.openxmlformats.org/officeDocument/2006/relationships/header" Target="header6.xml"/><Relationship Id="rId38" Type="http://schemas.openxmlformats.org/officeDocument/2006/relationships/footer" Target="footer7.xml"/><Relationship Id="rId19" Type="http://schemas.openxmlformats.org/officeDocument/2006/relationships/image" Target="media/image15.png"/><Relationship Id="rId18" Type="http://schemas.openxmlformats.org/officeDocument/2006/relationships/footer" Target="footer5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PwMPwxRlIxZdkjQvUNqYbtngUQ==">AMUW2mXLLZlh0c2Vx8KgaGY3P6f4W8yeQoo1K7LtFp+AxIZ6UR28Zk5LwVIPSDPk4DRUIjur7+UrzHFRV3zJwJO3NkULlJdvs7ntktGEN7TrQC+fwrgkh1T9HQw4m6ycalhkXH0PK2rtjmaXMSxUc8uShaO0D0FFsQxfKX2iQWN9FzYnPDHqDvQTfLFlI/pWFHdc52GXOT32mtA0fI3PeYDAlQ9+6wTMD5i7M/cQKAu4nMYDVHSxhVDaAqjapvvmBHaEDsZJEWCFR6lJV6BFPEvPtvbmV5HKF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2023-01-08T23:02:00Z</dcterms:created>
  <dc:creator>Carlos Quental</dc:creator>
</cp:coreProperties>
</file>