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intSourceTitle"/>
      </w:pPr>
      <w:r>
        <w:t>Signal Harbor</w:t>
      </w:r>
    </w:p>
    <w:p>
      <w:pPr>
        <w:pStyle w:val="PrintSourceByline"/>
      </w:pPr>
      <w:r>
        <w:t>A Tiny Fiction Sample for Narrative-as-Code</w:t>
      </w:r>
    </w:p>
    <w:p>
      <w:r>
        <w:br w:type="page"/>
      </w:r>
    </w:p>
    <w:p>
      <w:pPr>
        <w:pStyle w:val="PrintSourceDedication"/>
      </w:pPr>
      <w:r>
        <w:t>by CloudRaven Labs</w:t>
      </w:r>
    </w:p>
    <w:p>
      <w:pPr>
        <w:pStyle w:val="PrintSourceBodyFirst"/>
      </w:pPr>
      <w:r>
        <w:t>This sample exists to demonstrate repository structure, chapter workflow, and build tooling.</w:t>
      </w:r>
    </w:p>
    <w:p>
      <w:pPr>
        <w:pStyle w:val="PrintSourceBody"/>
      </w:pPr>
      <w:r>
        <w:t>It is intentionally short, invented, and replaceable.</w:t>
      </w:r>
    </w:p>
    <w:p>
      <w:r>
        <w:br w:type="page"/>
      </w:r>
    </w:p>
    <w:p>
      <w:pPr>
        <w:pStyle w:val="PrintSourceChapterHeading"/>
      </w:pPr>
      <w:r>
        <w:t>Prologue</w:t>
      </w:r>
    </w:p>
    <w:p>
      <w:pPr>
        <w:pStyle w:val="PrintSourceBodyFirst"/>
      </w:pPr>
      <w:r>
        <w:t>The notebook reached Mara Vale in a bread bag that still smelled faintly of fennel and rain.</w:t>
      </w:r>
    </w:p>
    <w:p>
      <w:pPr>
        <w:pStyle w:val="PrintSourceBody"/>
      </w:pPr>
      <w:r>
        <w:t>It had belonged to her predecessor at the Signal Harbor archives, a surveyor who spent his retirement indexing ship ledgers no one had requested in thirty years and then died before he could explain why he had started drawing the harbor wall over and over again in blue pencil. The pages were filled with tide heights, tunnel dimensions, and dates that did not match any public maintenance record. On the last page he had written only one sentence:</w:t>
      </w:r>
    </w:p>
    <w:p>
      <w:pPr>
        <w:pStyle w:val="PrintSourceBody"/>
      </w:pPr>
      <w:r>
        <w:rPr>
          <w:i/>
        </w:rPr>
        <w:t>When the lower siren speaks after midnight, do not answer from the cliff.</w:t>
      </w:r>
    </w:p>
    <w:p>
      <w:pPr>
        <w:pStyle w:val="PrintSourceBody"/>
      </w:pPr>
      <w:r>
        <w:t>Most of the town would have laughed and called it coastal folklore with better stationery. Mara nearly did. Then she noticed the coordinates penciled into the margin and recognized them as a maintenance marker below the old signal bluff, a place the city maps claimed had been sealed before she was born.</w:t>
      </w:r>
    </w:p>
    <w:p>
      <w:pPr>
        <w:pStyle w:val="PrintSourceBody"/>
      </w:pPr>
      <w:r>
        <w:t>The sea was loud that night, but not loud enough to hide the second sound.</w:t>
      </w:r>
    </w:p>
    <w:p>
      <w:pPr>
        <w:pStyle w:val="PrintSourceBody"/>
      </w:pPr>
      <w:r>
        <w:t>It came after the normal storm warning cycle, one low note under the harbor's iron ribs, too measured to be wind and too old to be a speaker glitch. Somewhere beneath the bluff, machinery had waited through rust and elections and budget cuts for the right weather to clear its throat.</w:t>
      </w:r>
    </w:p>
    <w:p>
      <w:pPr>
        <w:pStyle w:val="PrintSourceBody"/>
      </w:pPr>
      <w:r>
        <w:t>Mara closed the notebook, turned off the reading lamp, and decided she would go down before anyone else remembered the passage existed.</w:t>
      </w:r>
    </w:p>
    <w:p>
      <w:r>
        <w:br w:type="page"/>
      </w:r>
    </w:p>
    <w:p>
      <w:pPr>
        <w:pStyle w:val="PrintSourceChapterHeading"/>
      </w:pPr>
      <w:r>
        <w:t>Chapter 1: First Sounding</w:t>
      </w:r>
    </w:p>
    <w:p>
      <w:pPr>
        <w:pStyle w:val="PrintSourceBodyFirst"/>
      </w:pPr>
      <w:r>
        <w:t>Mara let herself into the municipal records office at six in the morning, an hour when the building still smelled more like wet concrete than bureaucracy. She spread the harbor plats across the largest table, weighed the corners down with staplers, and followed the surveyor's blue marks until the public map and the retired man's notebook diverged.</w:t>
      </w:r>
    </w:p>
    <w:p>
      <w:pPr>
        <w:pStyle w:val="PrintSourceBody"/>
      </w:pPr>
      <w:r>
        <w:t>The official drawing ended at a drainage seam.</w:t>
      </w:r>
    </w:p>
    <w:p>
      <w:pPr>
        <w:pStyle w:val="PrintSourceBody"/>
      </w:pPr>
      <w:r>
        <w:t>The notebook continued past it.</w:t>
      </w:r>
    </w:p>
    <w:p>
      <w:pPr>
        <w:pStyle w:val="PrintSourceBody"/>
      </w:pPr>
      <w:r>
        <w:t>That was the first useful rule of archives: the absence of a thing on the clean copy often meant it had once mattered enough to hide. Mara pulled the facilities binders next. Three maintenance logs had been redacted at the page level rather than the line level, which was so clumsy it almost felt generous. Whoever had hidden the lower passage had assumed nobody patient would come looking after the storm-warning network went digital.</w:t>
      </w:r>
    </w:p>
    <w:p>
      <w:pPr>
        <w:pStyle w:val="PrintSourceBody"/>
      </w:pPr>
      <w:r>
        <w:t>She photographed the pages, texted Ivo Mercer a single line asking whether he still owed her a favor, and packed a flashlight, a respirator, and the key ring the city forgot she still carried.</w:t>
      </w:r>
    </w:p>
    <w:p>
      <w:pPr>
        <w:pStyle w:val="PrintSourceBody"/>
      </w:pPr>
      <w:r>
        <w:t>By noon the tide had dropped enough to expose the service steps cut into the bluff. Rust streaked the railing. Barnacles colonized the concrete where the sea had earned permanent visitation rights. Ivo arrived in a patched immersion jacket, glanced at the notebook, and whistled once.</w:t>
      </w:r>
    </w:p>
    <w:p>
      <w:pPr>
        <w:pStyle w:val="PrintSourceBody"/>
      </w:pPr>
      <w:r>
        <w:t>"That's not folklore," he said.</w:t>
      </w:r>
    </w:p>
    <w:p>
      <w:pPr>
        <w:pStyle w:val="PrintSourceBody"/>
      </w:pPr>
      <w:r>
        <w:t>"No," Mara said. "It's maintenance."</w:t>
      </w:r>
    </w:p>
    <w:p>
      <w:pPr>
        <w:pStyle w:val="PrintSourceBody"/>
      </w:pPr>
      <w:r>
        <w:t>Below them, behind a locked grill almost the exact size the notebook predicted, the harbor gave that second, patient note again.</w:t>
      </w:r>
    </w:p>
    <w:p>
      <w:r>
        <w:br w:type="page"/>
      </w:r>
    </w:p>
    <w:p>
      <w:pPr>
        <w:pStyle w:val="PrintSourceChapterHeading"/>
      </w:pPr>
      <w:r>
        <w:t>Chapter 2: Pressure Line</w:t>
      </w:r>
    </w:p>
    <w:p>
      <w:pPr>
        <w:pStyle w:val="PrintSourceBodyFirst"/>
      </w:pPr>
      <w:r>
        <w:t>Ivo trusted old infrastructure more than new software because old infrastructure had the decency to fail physically.</w:t>
      </w:r>
    </w:p>
    <w:p>
      <w:pPr>
        <w:pStyle w:val="PrintSourceBody"/>
      </w:pPr>
      <w:r>
        <w:t>The gate took bolt cutters, leverage, and a final burst of irritation. Behind it waited a service corridor lined with enamel panels the color of hospital ice. Copper pipes ran overhead in parallel bands, each one tagged in a handwriting style nobody used anymore. The air smelled mineral, cold, and faintly electrical, like a machine remembering itself.</w:t>
      </w:r>
    </w:p>
    <w:p>
      <w:pPr>
        <w:pStyle w:val="PrintSourceBody"/>
      </w:pPr>
      <w:r>
        <w:t>Mara took photos of every stencil before they moved deeper. Ivo listened instead. Divers learned quickly that enclosed water systems carried mood through vibration long before they carried meaning, and this tunnel felt active. Not flooded. Not abandoned. Active.</w:t>
      </w:r>
    </w:p>
    <w:p>
      <w:pPr>
        <w:pStyle w:val="PrintSourceBody"/>
      </w:pPr>
      <w:r>
        <w:t>Halfway in they found the first speaker horn bolted into the wall.</w:t>
      </w:r>
    </w:p>
    <w:p>
      <w:pPr>
        <w:pStyle w:val="PrintSourceBody"/>
      </w:pPr>
      <w:r>
        <w:t>It was pre-digital and beautifully overbuilt, a cast-metal throat aimed not at the sea but inward, toward the corridor itself. Ivo traced the cable run with his flashlight. The line had been patched recently with modern insulation, crude but functional, as if somebody wanted the antique network alive without wanting anyone to notice the repair.</w:t>
      </w:r>
    </w:p>
    <w:p>
      <w:pPr>
        <w:pStyle w:val="PrintSourceBody"/>
      </w:pPr>
      <w:r>
        <w:t>"Municipal?" Mara asked.</w:t>
      </w:r>
    </w:p>
    <w:p>
      <w:pPr>
        <w:pStyle w:val="PrintSourceBody"/>
      </w:pPr>
      <w:r>
        <w:t>He shook his head. "Too careful in the wrong places."</w:t>
      </w:r>
    </w:p>
    <w:p>
      <w:pPr>
        <w:pStyle w:val="PrintSourceBody"/>
      </w:pPr>
      <w:r>
        <w:t>At the corridor's end a pressure door stood ajar by less than an inch. Blue light leaked through the seam, not bright enough to read by, only enough to prove there was power on the other side.</w:t>
      </w:r>
    </w:p>
    <w:p>
      <w:pPr>
        <w:pStyle w:val="PrintSourceBody"/>
      </w:pPr>
      <w:r>
        <w:t>Then the lower siren spoke again.</w:t>
      </w:r>
    </w:p>
    <w:p>
      <w:pPr>
        <w:pStyle w:val="PrintSourceBody"/>
      </w:pPr>
      <w:r>
        <w:t>This time it was not one note but three, spaced like a code phrase too slow for panic and too deliberate for weather.</w:t>
      </w:r>
    </w:p>
    <w:p>
      <w:pPr>
        <w:pStyle w:val="PrintSourceBody"/>
      </w:pPr>
      <w:r>
        <w:t>Mara looked at Ivo. Ivo looked at the patched cable, the wet floor, the blue seam in the door, and felt the familiar rise of professional regret.</w:t>
      </w:r>
    </w:p>
    <w:p>
      <w:pPr>
        <w:pStyle w:val="PrintSourceBody"/>
      </w:pPr>
      <w:r>
        <w:t>"If this is a city asset," he said, "someone has been lying on paperwork for a very long time."</w:t>
      </w:r>
    </w:p>
    <w:p>
      <w:r>
        <w:br w:type="page"/>
      </w:r>
    </w:p>
    <w:p>
      <w:pPr>
        <w:pStyle w:val="PrintSourceChapterHeading"/>
      </w:pPr>
      <w:r>
        <w:t>Chapter 3: Blue Room</w:t>
      </w:r>
    </w:p>
    <w:p>
      <w:pPr>
        <w:pStyle w:val="PrintSourceBodyFirst"/>
      </w:pPr>
      <w:r>
        <w:t>The pressure door opened onto a chamber built with the confidence of a secret that expected to outlive its keepers.</w:t>
      </w:r>
    </w:p>
    <w:p>
      <w:pPr>
        <w:pStyle w:val="PrintSourceBody"/>
      </w:pPr>
      <w:r>
        <w:t>The walls were tiled in deep blue ceramic. A ring of obsolete consoles faced a circular basin sunk into the floor, not a pool exactly, but a listening well crossed by measurement rods and cables as thick as wrists. On the far wall a glass panel covered a map of the harbor overlaid with radial lines, each one ending at a siren tower Mara knew from the surface. The network had never been only for storms. It had been built to distribute something.</w:t>
      </w:r>
    </w:p>
    <w:p>
      <w:pPr>
        <w:pStyle w:val="PrintSourceBody"/>
      </w:pPr>
      <w:r>
        <w:t>Or contain it.</w:t>
      </w:r>
    </w:p>
    <w:p>
      <w:pPr>
        <w:pStyle w:val="PrintSourceBody"/>
      </w:pPr>
      <w:r>
        <w:t>Ivo crouched by the basin and saw water trembling though nothing touched it. A tone moved through the room below hearing range and then lifted into it, resolving at last into a human shape of sound: a recorded voice clipped by distortion, speaking too softly for words but too rhythmically to mistake for static.</w:t>
      </w:r>
    </w:p>
    <w:p>
      <w:pPr>
        <w:pStyle w:val="PrintSourceBody"/>
      </w:pPr>
      <w:r>
        <w:t>Mara found the log cabinet beside the consoles. The folders inside were labeled by weather events, evacuations, and one repeating term she had never seen in any civic archive:</w:t>
      </w:r>
    </w:p>
    <w:p>
      <w:pPr>
        <w:pStyle w:val="PrintSourceBody"/>
      </w:pPr>
      <w:r>
        <w:t>`threshold incident`</w:t>
      </w:r>
    </w:p>
    <w:p>
      <w:pPr>
        <w:pStyle w:val="PrintSourceBody"/>
      </w:pPr>
      <w:r>
        <w:t>The newest folder was only two weeks old.</w:t>
      </w:r>
    </w:p>
    <w:p>
      <w:pPr>
        <w:pStyle w:val="PrintSourceBody"/>
      </w:pPr>
      <w:r>
        <w:t>Someone had been down here recently enough to replace a fuse, update a log, and leave a coffee ring on the monitoring desk. This was not a dead system accidentally waking up. It was a live system hidden inside the town's oldest hardware.</w:t>
      </w:r>
    </w:p>
    <w:p>
      <w:pPr>
        <w:pStyle w:val="PrintSourceBody"/>
      </w:pPr>
      <w:r>
        <w:t>The voice returned, clearer this time, and every instrument needle along the wall moved together.</w:t>
      </w:r>
    </w:p>
    <w:p>
      <w:pPr>
        <w:pStyle w:val="PrintSourceBody"/>
      </w:pPr>
      <w:r>
        <w:t>Mara looked from the log cabinet to the basin. Ivo stared at the speaker horns built into the tile.</w:t>
      </w:r>
    </w:p>
    <w:p>
      <w:pPr>
        <w:pStyle w:val="PrintSourceBody"/>
      </w:pPr>
      <w:r>
        <w:t>"Archive?" he said.</w:t>
      </w:r>
    </w:p>
    <w:p>
      <w:pPr>
        <w:pStyle w:val="PrintSourceBody"/>
      </w:pPr>
      <w:r>
        <w:t>"Maybe," she said.</w:t>
      </w:r>
    </w:p>
    <w:p>
      <w:pPr>
        <w:pStyle w:val="PrintSourceBody"/>
      </w:pPr>
      <w:r>
        <w:t>The chamber answered with another measured phrase, and the word stopped fitting.</w:t>
      </w:r>
    </w:p>
    <w:p>
      <w:r>
        <w:br w:type="page"/>
      </w:r>
    </w:p>
    <w:p>
      <w:pPr>
        <w:pStyle w:val="PrintSourceSubheading"/>
      </w:pPr>
      <w:r>
        <w:t>Notes on the Sample</w:t>
      </w:r>
    </w:p>
    <w:p>
      <w:pPr>
        <w:pStyle w:val="PrintSourceBodyFirst"/>
      </w:pPr>
      <w:r>
        <w:t>`Signal Harbor` is not a productized story world.</w:t>
      </w:r>
    </w:p>
    <w:p>
      <w:pPr>
        <w:pStyle w:val="PrintSourceBody"/>
      </w:pPr>
      <w:r>
        <w:t>It is a compact demonstration project designed to show how prose, canon, metadata, research, and support files can live together in one repository without collapsing into a single document.</w:t>
      </w:r>
    </w:p>
    <w:p>
      <w:pPr>
        <w:pStyle w:val="PrintSourceBody"/>
      </w:pPr>
      <w:r>
        <w:t>Swap in your own manuscript, keep the workflow, and evolve the structure as your project grows.</w:t>
      </w:r>
    </w:p>
    <w:sectPr w:rsidR="00FC693F" w:rsidRPr="0006063C" w:rsidSect="00034616">
      <w:pgSz w:w="8640" w:h="12960"/>
      <w:pgMar w:top="1080" w:right="900" w:bottom="108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intSourceTitle">
    <w:name w:val="PrintSourceTitle"/>
    <w:basedOn w:val="Normal"/>
    <w:pPr>
      <w:spacing w:after="360"/>
      <w:jc w:val="center"/>
    </w:pPr>
    <w:rPr>
      <w:rFonts w:ascii="Times New Roman" w:hAnsi="Times New Roman"/>
      <w:b/>
      <w:sz w:val="40"/>
    </w:rPr>
  </w:style>
  <w:style w:type="paragraph" w:customStyle="1" w:styleId="PrintSourceByline">
    <w:name w:val="PrintSourceByline"/>
    <w:basedOn w:val="Normal"/>
    <w:pPr>
      <w:spacing w:after="240"/>
      <w:jc w:val="center"/>
    </w:pPr>
    <w:rPr>
      <w:rFonts w:ascii="Times New Roman" w:hAnsi="Times New Roman"/>
      <w:sz w:val="24"/>
    </w:rPr>
  </w:style>
  <w:style w:type="paragraph" w:customStyle="1" w:styleId="PrintSourceImprint">
    <w:name w:val="PrintSourceImprint"/>
    <w:basedOn w:val="Normal"/>
    <w:pPr>
      <w:spacing w:after="240"/>
      <w:jc w:val="center"/>
    </w:pPr>
    <w:rPr>
      <w:rFonts w:ascii="Times New Roman" w:hAnsi="Times New Roman"/>
      <w:sz w:val="22"/>
    </w:rPr>
  </w:style>
  <w:style w:type="paragraph" w:customStyle="1" w:styleId="PrintSourceChapterHeading">
    <w:name w:val="PrintSourceChapterHeading"/>
    <w:basedOn w:val="Normal"/>
    <w:pPr>
      <w:spacing w:after="360"/>
      <w:jc w:val="center"/>
    </w:pPr>
    <w:rPr>
      <w:rFonts w:ascii="Times New Roman" w:hAnsi="Times New Roman"/>
      <w:b/>
      <w:sz w:val="32"/>
    </w:rPr>
  </w:style>
  <w:style w:type="paragraph" w:customStyle="1" w:styleId="PrintSourceSubheading">
    <w:name w:val="PrintSourceSubheading"/>
    <w:basedOn w:val="Normal"/>
    <w:pPr>
      <w:spacing w:after="240"/>
      <w:jc w:val="center"/>
    </w:pPr>
    <w:rPr>
      <w:rFonts w:ascii="Times New Roman" w:hAnsi="Times New Roman"/>
      <w:b/>
      <w:sz w:val="24"/>
    </w:rPr>
  </w:style>
  <w:style w:type="paragraph" w:customStyle="1" w:styleId="PrintSourceCopyright">
    <w:name w:val="PrintSourceCopyright"/>
    <w:basedOn w:val="Normal"/>
    <w:pPr>
      <w:spacing w:after="120" w:line="264" w:lineRule="auto"/>
      <w:jc w:val="left"/>
    </w:pPr>
    <w:rPr>
      <w:rFonts w:ascii="Times New Roman" w:hAnsi="Times New Roman"/>
      <w:sz w:val="20"/>
    </w:rPr>
  </w:style>
  <w:style w:type="paragraph" w:customStyle="1" w:styleId="PrintSourceDedication">
    <w:name w:val="PrintSourceDedication"/>
    <w:basedOn w:val="Normal"/>
    <w:pPr>
      <w:spacing w:after="240"/>
      <w:jc w:val="center"/>
    </w:pPr>
    <w:rPr>
      <w:rFonts w:ascii="Times New Roman" w:hAnsi="Times New Roman"/>
      <w:i/>
      <w:sz w:val="22"/>
    </w:rPr>
  </w:style>
  <w:style w:type="paragraph" w:customStyle="1" w:styleId="PrintSourceBody">
    <w:name w:val="PrintSourceBody"/>
    <w:basedOn w:val="Normal"/>
    <w:pPr>
      <w:spacing w:after="0" w:line="276" w:lineRule="auto"/>
      <w:ind w:firstLine="360"/>
      <w:jc w:val="left"/>
    </w:pPr>
    <w:rPr>
      <w:rFonts w:ascii="Times New Roman" w:hAnsi="Times New Roman"/>
      <w:sz w:val="22"/>
    </w:rPr>
  </w:style>
  <w:style w:type="paragraph" w:customStyle="1" w:styleId="PrintSourceBodyFirst">
    <w:name w:val="PrintSourceBodyFirst"/>
    <w:basedOn w:val="Normal"/>
    <w:pPr>
      <w:spacing w:after="0" w:line="276" w:lineRule="auto"/>
      <w:ind w:firstLine="0"/>
      <w:jc w:val="left"/>
    </w:pPr>
    <w:rPr>
      <w:rFonts w:ascii="Times New Roman" w:hAnsi="Times New Roman"/>
      <w:sz w:val="22"/>
    </w:rPr>
  </w:style>
  <w:style w:type="paragraph" w:customStyle="1" w:styleId="PrintSourceSceneBreak">
    <w:name w:val="PrintSourceSceneBreak"/>
    <w:basedOn w:val="Normal"/>
    <w:pPr>
      <w:spacing w:after="120"/>
      <w:jc w:val="center"/>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