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3"/>
        <w:tblW w:w="10065" w:type="dxa"/>
        <w:tblInd w:w="-318" w:type="dxa"/>
        <w:tblLook w:val="04A0"/>
      </w:tblPr>
      <w:tblGrid>
        <w:gridCol w:w="931"/>
        <w:gridCol w:w="1055"/>
        <w:gridCol w:w="1409"/>
        <w:gridCol w:w="1446"/>
        <w:gridCol w:w="1133"/>
        <w:gridCol w:w="1462"/>
        <w:gridCol w:w="1265"/>
        <w:gridCol w:w="1364"/>
      </w:tblGrid>
      <w:tr w:rsidR="00BC4170" w:rsidTr="00305A88">
        <w:trPr>
          <w:cnfStyle w:val="100000000000"/>
          <w:trHeight w:val="310"/>
        </w:trPr>
        <w:tc>
          <w:tcPr>
            <w:cnfStyle w:val="001000000000"/>
            <w:tcW w:w="980" w:type="dxa"/>
          </w:tcPr>
          <w:p w:rsidR="00915604" w:rsidRDefault="00915604">
            <w:r>
              <w:t>xxxx</w:t>
            </w:r>
          </w:p>
        </w:tc>
        <w:tc>
          <w:tcPr>
            <w:tcW w:w="1056" w:type="dxa"/>
          </w:tcPr>
          <w:p w:rsidR="00915604" w:rsidRDefault="00915604">
            <w:pPr>
              <w:cnfStyle w:val="100000000000"/>
            </w:pPr>
            <w:r>
              <w:t>pazartesi</w:t>
            </w:r>
          </w:p>
        </w:tc>
        <w:tc>
          <w:tcPr>
            <w:tcW w:w="1501" w:type="dxa"/>
          </w:tcPr>
          <w:p w:rsidR="00915604" w:rsidRDefault="00915604">
            <w:pPr>
              <w:cnfStyle w:val="100000000000"/>
            </w:pPr>
            <w:r>
              <w:t>salı</w:t>
            </w:r>
          </w:p>
        </w:tc>
        <w:tc>
          <w:tcPr>
            <w:tcW w:w="1501" w:type="dxa"/>
          </w:tcPr>
          <w:p w:rsidR="00915604" w:rsidRDefault="00915604">
            <w:pPr>
              <w:cnfStyle w:val="100000000000"/>
            </w:pPr>
            <w:r>
              <w:t>çarşamba</w:t>
            </w:r>
          </w:p>
        </w:tc>
        <w:tc>
          <w:tcPr>
            <w:tcW w:w="1134" w:type="dxa"/>
          </w:tcPr>
          <w:p w:rsidR="00915604" w:rsidRDefault="00915604">
            <w:pPr>
              <w:cnfStyle w:val="100000000000"/>
            </w:pPr>
            <w:r>
              <w:t>perşembe</w:t>
            </w:r>
          </w:p>
        </w:tc>
        <w:tc>
          <w:tcPr>
            <w:tcW w:w="1579" w:type="dxa"/>
          </w:tcPr>
          <w:p w:rsidR="00915604" w:rsidRDefault="00915604">
            <w:pPr>
              <w:cnfStyle w:val="100000000000"/>
            </w:pPr>
            <w:r>
              <w:t>cuma</w:t>
            </w:r>
          </w:p>
        </w:tc>
        <w:tc>
          <w:tcPr>
            <w:tcW w:w="1288" w:type="dxa"/>
          </w:tcPr>
          <w:p w:rsidR="00915604" w:rsidRDefault="00915604">
            <w:pPr>
              <w:cnfStyle w:val="100000000000"/>
            </w:pPr>
            <w:r>
              <w:t>cumartesi</w:t>
            </w:r>
          </w:p>
        </w:tc>
        <w:tc>
          <w:tcPr>
            <w:tcW w:w="1026" w:type="dxa"/>
          </w:tcPr>
          <w:p w:rsidR="00915604" w:rsidRDefault="00915604">
            <w:pPr>
              <w:cnfStyle w:val="100000000000"/>
            </w:pPr>
            <w:r>
              <w:t>pazar</w:t>
            </w:r>
          </w:p>
        </w:tc>
      </w:tr>
      <w:tr w:rsidR="00BC4170" w:rsidTr="00305A88">
        <w:trPr>
          <w:cnfStyle w:val="000000100000"/>
          <w:trHeight w:val="310"/>
        </w:trPr>
        <w:tc>
          <w:tcPr>
            <w:cnfStyle w:val="001000000000"/>
            <w:tcW w:w="980" w:type="dxa"/>
          </w:tcPr>
          <w:p w:rsidR="00915604" w:rsidRDefault="00915604">
            <w:r>
              <w:t>2-8</w:t>
            </w:r>
          </w:p>
        </w:tc>
        <w:tc>
          <w:tcPr>
            <w:tcW w:w="1056" w:type="dxa"/>
          </w:tcPr>
          <w:p w:rsidR="00915604" w:rsidRPr="002D7F26" w:rsidRDefault="002D7F26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501" w:type="dxa"/>
          </w:tcPr>
          <w:p w:rsidR="00915604" w:rsidRDefault="002D7F26">
            <w:pPr>
              <w:cnfStyle w:val="000000100000"/>
            </w:pPr>
            <w:r>
              <w:t>---</w:t>
            </w:r>
          </w:p>
        </w:tc>
        <w:tc>
          <w:tcPr>
            <w:tcW w:w="1501" w:type="dxa"/>
          </w:tcPr>
          <w:p w:rsidR="00915604" w:rsidRDefault="002D7F26">
            <w:pPr>
              <w:cnfStyle w:val="000000100000"/>
            </w:pPr>
            <w:r>
              <w:t>---</w:t>
            </w:r>
          </w:p>
        </w:tc>
        <w:tc>
          <w:tcPr>
            <w:tcW w:w="1134" w:type="dxa"/>
          </w:tcPr>
          <w:p w:rsidR="00915604" w:rsidRDefault="00E96D45">
            <w:pPr>
              <w:cnfStyle w:val="000000100000"/>
            </w:pPr>
            <w:r>
              <w:t>---</w:t>
            </w:r>
          </w:p>
        </w:tc>
        <w:tc>
          <w:tcPr>
            <w:tcW w:w="1579" w:type="dxa"/>
          </w:tcPr>
          <w:p w:rsidR="00915604" w:rsidRDefault="00E96D45">
            <w:pPr>
              <w:cnfStyle w:val="000000100000"/>
            </w:pPr>
            <w:r>
              <w:t>---</w:t>
            </w:r>
          </w:p>
        </w:tc>
        <w:tc>
          <w:tcPr>
            <w:tcW w:w="1288" w:type="dxa"/>
          </w:tcPr>
          <w:p w:rsidR="00915604" w:rsidRDefault="00E96D45">
            <w:pPr>
              <w:cnfStyle w:val="000000100000"/>
            </w:pPr>
            <w:r>
              <w:t>---</w:t>
            </w:r>
          </w:p>
        </w:tc>
        <w:tc>
          <w:tcPr>
            <w:tcW w:w="1026" w:type="dxa"/>
          </w:tcPr>
          <w:p w:rsidR="00915604" w:rsidRDefault="00E96D45">
            <w:pPr>
              <w:cnfStyle w:val="000000100000"/>
            </w:pPr>
            <w:r>
              <w:t>Backgrounds</w:t>
            </w:r>
          </w:p>
        </w:tc>
      </w:tr>
      <w:tr w:rsidR="00BC4170" w:rsidTr="00305A88">
        <w:trPr>
          <w:trHeight w:val="310"/>
        </w:trPr>
        <w:tc>
          <w:tcPr>
            <w:cnfStyle w:val="001000000000"/>
            <w:tcW w:w="980" w:type="dxa"/>
          </w:tcPr>
          <w:p w:rsidR="00915604" w:rsidRDefault="00915604">
            <w:r>
              <w:t>9-15</w:t>
            </w:r>
          </w:p>
        </w:tc>
        <w:tc>
          <w:tcPr>
            <w:tcW w:w="1056" w:type="dxa"/>
          </w:tcPr>
          <w:p w:rsidR="00BC4170" w:rsidRDefault="00596823">
            <w:pPr>
              <w:cnfStyle w:val="000000000000"/>
            </w:pPr>
            <w:r>
              <w:t>---</w:t>
            </w:r>
          </w:p>
        </w:tc>
        <w:tc>
          <w:tcPr>
            <w:tcW w:w="1501" w:type="dxa"/>
          </w:tcPr>
          <w:p w:rsidR="00915604" w:rsidRDefault="00596823">
            <w:pPr>
              <w:cnfStyle w:val="000000000000"/>
            </w:pPr>
            <w:r>
              <w:t>Boss engine</w:t>
            </w:r>
          </w:p>
        </w:tc>
        <w:tc>
          <w:tcPr>
            <w:tcW w:w="1501" w:type="dxa"/>
          </w:tcPr>
          <w:p w:rsidR="00915604" w:rsidRDefault="00596823">
            <w:pPr>
              <w:cnfStyle w:val="000000000000"/>
            </w:pPr>
            <w:r>
              <w:t>Yeni silahlar</w:t>
            </w:r>
          </w:p>
        </w:tc>
        <w:tc>
          <w:tcPr>
            <w:tcW w:w="1134" w:type="dxa"/>
          </w:tcPr>
          <w:p w:rsidR="00915604" w:rsidRDefault="00596823" w:rsidP="00596823">
            <w:pPr>
              <w:cnfStyle w:val="000000000000"/>
            </w:pPr>
            <w:r>
              <w:t>Upgrades</w:t>
            </w:r>
          </w:p>
        </w:tc>
        <w:tc>
          <w:tcPr>
            <w:tcW w:w="1579" w:type="dxa"/>
          </w:tcPr>
          <w:p w:rsidR="00915604" w:rsidRDefault="00E96D45">
            <w:pPr>
              <w:cnfStyle w:val="000000000000"/>
            </w:pPr>
            <w:r>
              <w:t>???</w:t>
            </w:r>
          </w:p>
        </w:tc>
        <w:tc>
          <w:tcPr>
            <w:tcW w:w="1288" w:type="dxa"/>
          </w:tcPr>
          <w:p w:rsidR="00915604" w:rsidRDefault="00E96D45">
            <w:pPr>
              <w:cnfStyle w:val="000000000000"/>
            </w:pPr>
            <w:r>
              <w:t>???</w:t>
            </w:r>
          </w:p>
        </w:tc>
        <w:tc>
          <w:tcPr>
            <w:tcW w:w="1026" w:type="dxa"/>
          </w:tcPr>
          <w:p w:rsidR="00915604" w:rsidRDefault="00E96D45">
            <w:pPr>
              <w:cnfStyle w:val="000000000000"/>
            </w:pPr>
            <w:r>
              <w:t>???</w:t>
            </w:r>
          </w:p>
        </w:tc>
      </w:tr>
      <w:tr w:rsidR="00BC4170" w:rsidTr="00305A88">
        <w:trPr>
          <w:cnfStyle w:val="000000100000"/>
          <w:trHeight w:val="294"/>
        </w:trPr>
        <w:tc>
          <w:tcPr>
            <w:cnfStyle w:val="001000000000"/>
            <w:tcW w:w="980" w:type="dxa"/>
          </w:tcPr>
          <w:p w:rsidR="00915604" w:rsidRDefault="00915604">
            <w:r>
              <w:t>16-22</w:t>
            </w:r>
          </w:p>
        </w:tc>
        <w:tc>
          <w:tcPr>
            <w:tcW w:w="1056" w:type="dxa"/>
          </w:tcPr>
          <w:p w:rsidR="00915604" w:rsidRDefault="00E96D45">
            <w:pPr>
              <w:cnfStyle w:val="000000100000"/>
            </w:pPr>
            <w:r>
              <w:t>???</w:t>
            </w:r>
          </w:p>
        </w:tc>
        <w:tc>
          <w:tcPr>
            <w:tcW w:w="1501" w:type="dxa"/>
          </w:tcPr>
          <w:p w:rsidR="00915604" w:rsidRDefault="00E96D45">
            <w:pPr>
              <w:cnfStyle w:val="000000100000"/>
            </w:pPr>
            <w:r>
              <w:t>???</w:t>
            </w:r>
          </w:p>
        </w:tc>
        <w:tc>
          <w:tcPr>
            <w:tcW w:w="1501" w:type="dxa"/>
          </w:tcPr>
          <w:p w:rsidR="00915604" w:rsidRDefault="00E96D45">
            <w:pPr>
              <w:cnfStyle w:val="000000100000"/>
            </w:pPr>
            <w:r>
              <w:t>???</w:t>
            </w:r>
          </w:p>
        </w:tc>
        <w:tc>
          <w:tcPr>
            <w:tcW w:w="1134" w:type="dxa"/>
          </w:tcPr>
          <w:p w:rsidR="00915604" w:rsidRDefault="00915604">
            <w:pPr>
              <w:cnfStyle w:val="000000100000"/>
            </w:pPr>
          </w:p>
        </w:tc>
        <w:tc>
          <w:tcPr>
            <w:tcW w:w="1579" w:type="dxa"/>
          </w:tcPr>
          <w:p w:rsidR="00915604" w:rsidRDefault="00915604" w:rsidP="00305A88">
            <w:pPr>
              <w:cnfStyle w:val="000000100000"/>
            </w:pPr>
          </w:p>
        </w:tc>
        <w:tc>
          <w:tcPr>
            <w:tcW w:w="1288" w:type="dxa"/>
          </w:tcPr>
          <w:p w:rsidR="00915604" w:rsidRDefault="00915604">
            <w:pPr>
              <w:cnfStyle w:val="000000100000"/>
            </w:pPr>
          </w:p>
        </w:tc>
        <w:tc>
          <w:tcPr>
            <w:tcW w:w="1026" w:type="dxa"/>
          </w:tcPr>
          <w:p w:rsidR="00915604" w:rsidRDefault="00915604">
            <w:pPr>
              <w:cnfStyle w:val="000000100000"/>
            </w:pPr>
          </w:p>
        </w:tc>
      </w:tr>
      <w:tr w:rsidR="00BC4170" w:rsidTr="00305A88">
        <w:trPr>
          <w:trHeight w:val="310"/>
        </w:trPr>
        <w:tc>
          <w:tcPr>
            <w:cnfStyle w:val="001000000000"/>
            <w:tcW w:w="980" w:type="dxa"/>
          </w:tcPr>
          <w:p w:rsidR="00915604" w:rsidRDefault="00915604">
            <w:r>
              <w:t>23-1</w:t>
            </w:r>
          </w:p>
        </w:tc>
        <w:tc>
          <w:tcPr>
            <w:tcW w:w="1056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501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501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134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579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288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026" w:type="dxa"/>
          </w:tcPr>
          <w:p w:rsidR="00915604" w:rsidRDefault="00915604">
            <w:pPr>
              <w:cnfStyle w:val="000000000000"/>
            </w:pPr>
          </w:p>
        </w:tc>
      </w:tr>
      <w:tr w:rsidR="00BC4170" w:rsidTr="00305A88">
        <w:trPr>
          <w:cnfStyle w:val="000000100000"/>
          <w:trHeight w:val="310"/>
        </w:trPr>
        <w:tc>
          <w:tcPr>
            <w:cnfStyle w:val="001000000000"/>
            <w:tcW w:w="980" w:type="dxa"/>
          </w:tcPr>
          <w:p w:rsidR="00915604" w:rsidRDefault="00915604">
            <w:r>
              <w:t>2-8</w:t>
            </w:r>
          </w:p>
        </w:tc>
        <w:tc>
          <w:tcPr>
            <w:tcW w:w="1056" w:type="dxa"/>
          </w:tcPr>
          <w:p w:rsidR="00915604" w:rsidRDefault="00915604">
            <w:pPr>
              <w:cnfStyle w:val="000000100000"/>
            </w:pPr>
          </w:p>
        </w:tc>
        <w:tc>
          <w:tcPr>
            <w:tcW w:w="1501" w:type="dxa"/>
          </w:tcPr>
          <w:p w:rsidR="00915604" w:rsidRDefault="00915604">
            <w:pPr>
              <w:cnfStyle w:val="000000100000"/>
            </w:pPr>
          </w:p>
        </w:tc>
        <w:tc>
          <w:tcPr>
            <w:tcW w:w="1501" w:type="dxa"/>
          </w:tcPr>
          <w:p w:rsidR="00915604" w:rsidRDefault="00915604">
            <w:pPr>
              <w:cnfStyle w:val="000000100000"/>
            </w:pPr>
          </w:p>
        </w:tc>
        <w:tc>
          <w:tcPr>
            <w:tcW w:w="1134" w:type="dxa"/>
          </w:tcPr>
          <w:p w:rsidR="00915604" w:rsidRDefault="00915604">
            <w:pPr>
              <w:cnfStyle w:val="000000100000"/>
            </w:pPr>
          </w:p>
        </w:tc>
        <w:tc>
          <w:tcPr>
            <w:tcW w:w="1579" w:type="dxa"/>
          </w:tcPr>
          <w:p w:rsidR="00915604" w:rsidRDefault="00915604">
            <w:pPr>
              <w:cnfStyle w:val="000000100000"/>
            </w:pPr>
          </w:p>
        </w:tc>
        <w:tc>
          <w:tcPr>
            <w:tcW w:w="1288" w:type="dxa"/>
          </w:tcPr>
          <w:p w:rsidR="00915604" w:rsidRDefault="00915604">
            <w:pPr>
              <w:cnfStyle w:val="000000100000"/>
            </w:pPr>
          </w:p>
        </w:tc>
        <w:tc>
          <w:tcPr>
            <w:tcW w:w="1026" w:type="dxa"/>
          </w:tcPr>
          <w:p w:rsidR="00915604" w:rsidRDefault="00915604">
            <w:pPr>
              <w:cnfStyle w:val="000000100000"/>
            </w:pPr>
          </w:p>
        </w:tc>
      </w:tr>
      <w:tr w:rsidR="00BC4170" w:rsidTr="00305A88">
        <w:trPr>
          <w:trHeight w:val="310"/>
        </w:trPr>
        <w:tc>
          <w:tcPr>
            <w:cnfStyle w:val="001000000000"/>
            <w:tcW w:w="980" w:type="dxa"/>
          </w:tcPr>
          <w:p w:rsidR="00915604" w:rsidRDefault="00915604">
            <w:r>
              <w:t>9-15</w:t>
            </w:r>
          </w:p>
        </w:tc>
        <w:tc>
          <w:tcPr>
            <w:tcW w:w="1056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501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501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134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579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288" w:type="dxa"/>
          </w:tcPr>
          <w:p w:rsidR="00915604" w:rsidRDefault="00915604">
            <w:pPr>
              <w:cnfStyle w:val="000000000000"/>
            </w:pPr>
          </w:p>
        </w:tc>
        <w:tc>
          <w:tcPr>
            <w:tcW w:w="1026" w:type="dxa"/>
          </w:tcPr>
          <w:p w:rsidR="00915604" w:rsidRDefault="00915604">
            <w:pPr>
              <w:cnfStyle w:val="000000000000"/>
            </w:pPr>
          </w:p>
        </w:tc>
      </w:tr>
    </w:tbl>
    <w:p w:rsidR="00924DFF" w:rsidRDefault="00924DFF"/>
    <w:sectPr w:rsidR="00924DFF" w:rsidSect="00924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5604"/>
    <w:rsid w:val="002D7F26"/>
    <w:rsid w:val="00305A88"/>
    <w:rsid w:val="00485314"/>
    <w:rsid w:val="00596823"/>
    <w:rsid w:val="005A114E"/>
    <w:rsid w:val="00915604"/>
    <w:rsid w:val="00924DFF"/>
    <w:rsid w:val="0094067A"/>
    <w:rsid w:val="00BC4170"/>
    <w:rsid w:val="00D2167D"/>
    <w:rsid w:val="00E73815"/>
    <w:rsid w:val="00E96D45"/>
    <w:rsid w:val="00F33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15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E73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E73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E73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73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E73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3">
    <w:name w:val="Medium Grid 3"/>
    <w:basedOn w:val="TableNormal"/>
    <w:uiPriority w:val="69"/>
    <w:rsid w:val="00E73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9406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rsid w:val="009406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">
    <w:name w:val="Colorful Grid"/>
    <w:basedOn w:val="TableNormal"/>
    <w:uiPriority w:val="73"/>
    <w:rsid w:val="009406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Burak Tutkun</cp:lastModifiedBy>
  <cp:revision>12</cp:revision>
  <dcterms:created xsi:type="dcterms:W3CDTF">2015-02-05T14:07:00Z</dcterms:created>
  <dcterms:modified xsi:type="dcterms:W3CDTF">2015-02-07T17:22:00Z</dcterms:modified>
</cp:coreProperties>
</file>