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NEONBANK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94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ASP.NET Core MVC Banking Web Application</w:t>
            </w:r>
          </w:p>
        </w:tc>
      </w:tr>
    </w:tbl>
    <w:p>
      <w:pPr>
        <w:spacing w:after="240"/>
      </w:pPr>
    </w:p>
    <w:p>
      <w:pPr>
        <w:spacing w:before="60" w:after="300"/>
        <w:jc w:val="center"/>
      </w:pPr>
      <w:r>
        <w:rPr>
          <w:b/>
          <w:bCs/>
          <w:color w:val="FFFFFF"/>
          <w:sz w:val="20"/>
          <w:szCs w:val="20"/>
          <w:highlight w:val="darkBlue"/>
          <w:highlightCs w:val="darkBlue"/>
        </w:rPr>
        <w:t xml:space="preserve">  .NET 10  </w:t>
      </w:r>
      <w:r>
        <w:t xml:space="preserve">   </w:t>
      </w:r>
      <w:r>
        <w:rPr>
          <w:b/>
          <w:bCs/>
          <w:color w:val="FFFFFF"/>
          <w:sz w:val="20"/>
          <w:szCs w:val="20"/>
          <w:highlight w:val="darkBlue"/>
          <w:highlightCs w:val="darkBlue"/>
        </w:rPr>
        <w:t xml:space="preserve">  SQL Server  </w:t>
      </w:r>
      <w:r>
        <w:t xml:space="preserve">   </w:t>
      </w:r>
      <w:r>
        <w:rPr>
          <w:b/>
          <w:bCs/>
          <w:color w:val="FFFFFF"/>
          <w:sz w:val="20"/>
          <w:szCs w:val="20"/>
          <w:highlight w:val="darkBlue"/>
          <w:highlightCs w:val="darkBlue"/>
        </w:rPr>
        <w:t xml:space="preserve">  Bootstrap 5  </w:t>
      </w:r>
      <w:r>
        <w:t xml:space="preserve">   </w:t>
      </w:r>
      <w:r>
        <w:rPr>
          <w:b/>
          <w:bCs/>
          <w:color w:val="FFFFFF"/>
          <w:sz w:val="20"/>
          <w:szCs w:val="20"/>
          <w:highlight w:val="darkBlue"/>
          <w:highlightCs w:val="darkBlue"/>
        </w:rPr>
        <w:t xml:space="preserve">  EF Core 10  </w:t>
      </w: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About the Project</w:t>
      </w:r>
    </w:p>
    <w:p>
      <w:pPr>
        <w:spacing w:before="60" w:after="60"/>
      </w:pPr>
      <w:r>
        <w:rPr>
          <w:sz w:val="22"/>
          <w:szCs w:val="22"/>
        </w:rPr>
        <w:t xml:space="preserve">NeonBank is a full-stack banking web application built with ASP.NET Core MVC (.NET 10) and Microsoft SQL Server. It provides a complete institutional banking experience — from user registration and secure login to fund transfers, loan management, an admin panel, and a real-time support system.</w:t>
      </w:r>
    </w:p>
    <w:p>
      <w:pPr>
        <w:spacing w:after="80"/>
      </w:pPr>
    </w:p>
    <w:p>
      <w:pPr>
        <w:spacing w:before="60" w:after="60"/>
      </w:pPr>
      <w:r>
        <w:rPr>
          <w:sz w:val="22"/>
          <w:szCs w:val="22"/>
        </w:rPr>
        <w:t xml:space="preserve">The application follows the MVC (Model-View-Controller) architectural pattern and uses Entity Framework Core for database operations via code-first migrations.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Key Features</w:t>
      </w: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Customer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Secure registration &amp; cookie-based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Personal dashboard with account balance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Real-time fund transfer to any NeonBank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Complete transaction history / account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Loan application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Profile viewer with account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Contact support with message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Live corporate bulletins / announcements feed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Admin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Admin control panel with all client accounts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Total deposits and client count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Loan approval with direct balance credit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Post announcements to all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View and manage customer support inbox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d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d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ASP.NET Core MVC (.NET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C#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Microsoft SQL Server (SSMS)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Entity Framework Core 10 (Code-First)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ASP.NET Cookie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Bootstrap 5.3, Bootstrap Icons 1.11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jQuery 3.7, Vanilla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Visual Studio 2022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NeonBank/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Controllers/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AccountController.cs   # Register, Login, Logout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BankingController.cs   # Transfer, Loans, Admin, Support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HomeController.cs      # Dashboard &amp; Announcements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Data/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ApplicationDbContext.cs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Migrations/                # EF Core Migrations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Models/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Account.cs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Announcement.cs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SupportMessage.cs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Transaction.cs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User.cs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Views/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Account/               # Login, Register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Banking/               # Dashboard, Transfer, Loans...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Home/                  # Index (main dashboard)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Shared/                # _Layout, Error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wwwroot/                   # Static files (CSS, JS)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appsettings.json           # DB Connection String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Program.cs                 # App bootstrap &amp; middleware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Getting Started</w:t>
      </w: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Visual Studio 2022 (with ASP.NET workload)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.NET 10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Microsoft SQL Server (Express or 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SQL Server Management Studio (SSMS) — optional but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Git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Installation &amp;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Clone the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 clone https://github.com/YOUR_USERNAME/NeonBank.git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NeonBank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Open the solution in Visual Studio 2022.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Configure the database connection string in appsettings.json: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"ConnectionStrings":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"DefaultConnection": "Server=YOUR_SERVER_NAME;Database=NeonBankingDB;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Trusted_Connection=True;MultipleActiveResultSets=true;TrustServerCertificate=True"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Replace YOUR_SERVER_NAME with your SQL Server instance name (e.g., LAPTOP-XXXX\SQLEXPRESS or just . for localhost).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Apply EF Core Migrations to create the database. Open Package Manager Console (Tools &gt; NuGet Package Manager &gt; Package Manager Console)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Update-Database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Run the project by pressing F5 or clicking the Run button in Visual Studio.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The app will open at the Register page — create your first account!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Creating an Admin Account</w:t>
      </w:r>
    </w:p>
    <w:p>
      <w:pPr>
        <w:spacing w:before="60" w:after="60"/>
      </w:pPr>
      <w:r>
        <w:rPr>
          <w:sz w:val="22"/>
          <w:szCs w:val="22"/>
        </w:rPr>
        <w:t xml:space="preserve">After registering a regular account, open SSMS, connect to your database,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 NeonBankingDB;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 Users SET Role = 'Admin' WHERE Email = 'your@email.com';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Log back in — you will now see the Admin panel in the navbar.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Application Flow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d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d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Account + $500 bonus created, redirect to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 cookie issued, redirect to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Balance, quick actions, corporate news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Fund Transfer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Instant debit/credit with transaction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Loan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transaction recorded, awaits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Admin: Approve Loan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Funds credited directly to client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Admin: Post 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Announcement visible on all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Contact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 stored, visible in Admin 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2d72"/>
                <w:sz w:val="20"/>
                <w:szCs w:val="20"/>
              </w:rPr>
              <w:t xml:space="preserve">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 cookie cleared, redirect to Login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Database Schema</w:t>
      </w: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— UserId, FullName, Email, Password, Role</w:t>
      </w:r>
      <w:r>
        <w:rPr>
          <w:sz w:val="22"/>
          <w:szCs w:val="22"/>
        </w:rPr>
        <w:t xml:space="preserve">Users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— AccountId, AccountNumber, Balance, UserId (FK)</w:t>
      </w:r>
      <w:r>
        <w:rPr>
          <w:sz w:val="22"/>
          <w:szCs w:val="22"/>
        </w:rPr>
        <w:t xml:space="preserve">Accounts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— TransactionId, AccountId (FK), Amount, Type, Description, Date</w:t>
      </w:r>
      <w:r>
        <w:rPr>
          <w:sz w:val="22"/>
          <w:szCs w:val="22"/>
        </w:rPr>
        <w:t xml:space="preserve">Transactions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— Id, Title, Content, Priority, PostedDate</w:t>
      </w:r>
      <w:r>
        <w:rPr>
          <w:sz w:val="22"/>
          <w:szCs w:val="22"/>
        </w:rPr>
        <w:t xml:space="preserve">Announcements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— Id, SenderName, Subject, MessageContent, SentDate, IsRead</w:t>
      </w:r>
      <w:r>
        <w:rPr>
          <w:sz w:val="22"/>
          <w:szCs w:val="22"/>
        </w:rPr>
        <w:t xml:space="preserve">SupportMessages 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002d72"/>
          <w:sz w:val="26"/>
          <w:szCs w:val="26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User (1) ↔ Account (1): One-to-one with cascade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Account (1) ↔ Transactions (many): One-to-many with cascade delete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Security Notes</w:t>
      </w:r>
    </w:p>
    <w:p>
      <w:pPr>
        <w:spacing w:before="60" w:after="60"/>
      </w:pPr>
      <w:r>
        <w:rPr>
          <w:sz w:val="22"/>
          <w:szCs w:val="22"/>
        </w:rPr>
        <w:t xml:space="preserve">This project is designed for educational/portfolio purposes. For a production deployment, the following upgrades are recommended: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Password Hashing: Replace plain-text passwords with BCrypt or ASP.NET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HTTPS: Already enforced via app.UseHttpsRedirection()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CSRF Protection: All POST forms include @Html.AntiForgeryToken()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Role-based Authorization: Admin routes protected with [Authorize(Roles = "Admin")]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Input Validation: Model data annotations enforce required fields and formats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Contributing</w:t>
      </w:r>
    </w:p>
    <w:p>
      <w:pPr>
        <w:spacing w:before="60" w:after="60"/>
      </w:pPr>
      <w:r>
        <w:rPr>
          <w:sz w:val="22"/>
          <w:szCs w:val="22"/>
        </w:rPr>
        <w:t xml:space="preserve">Pull requests are welcome! For major changes, please open an issue first to discuss what you would like to change.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Fork the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Create your feature branch:  git checkout -b feature/YourFeature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Commit your changes:  git commit -m 'Add YourFeature'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Push to the branch:  git push origin feature/YourFeature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Open a Pull Request on GitHub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License</w:t>
      </w:r>
    </w:p>
    <w:p>
      <w:pPr>
        <w:spacing w:before="60" w:after="60"/>
      </w:pPr>
      <w:r>
        <w:rPr>
          <w:sz w:val="22"/>
          <w:szCs w:val="22"/>
        </w:rPr>
        <w:t xml:space="preserve">This project is licensed under the MIT License. See the LICENSE file for details.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002d72"/>
          <w:sz w:val="32"/>
          <w:szCs w:val="32"/>
        </w:rPr>
        <w:t xml:space="preserve">Acknowledgments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Bootstrap 5 — UI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Bootstrap Icons — Icon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Microsoft Entity Framework Core — 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 ASP.NET Core — Web framework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2026-02-18T06:13:22.327Z</dcterms:created>
  <dcterms:modified xsi:type="dcterms:W3CDTF">2026-02-18T06:13:22.327Z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