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A4FCC4" w14:textId="063B89F4" w:rsidR="00D46321" w:rsidRPr="00F160E8" w:rsidRDefault="00F160E8" w:rsidP="00F35DA8">
      <w:pPr>
        <w:pStyle w:val="Heading1"/>
        <w:rPr>
          <w:rFonts w:ascii="Arial" w:hAnsi="Arial" w:cs="Arial"/>
          <w:b/>
          <w:bCs/>
          <w:color w:val="444444"/>
          <w:u w:val="single"/>
        </w:rPr>
      </w:pPr>
      <w:r w:rsidRPr="00F160E8">
        <w:rPr>
          <w:rFonts w:ascii="Arial" w:hAnsi="Arial" w:cs="Arial"/>
          <w:b/>
          <w:bCs/>
          <w:noProof/>
          <w:color w:val="444444"/>
          <w:u w:val="single"/>
        </w:rPr>
        <w:drawing>
          <wp:anchor distT="0" distB="0" distL="114300" distR="114300" simplePos="0" relativeHeight="251658240" behindDoc="0" locked="0" layoutInCell="1" allowOverlap="1" wp14:anchorId="74F23688" wp14:editId="2770946F">
            <wp:simplePos x="0" y="0"/>
            <wp:positionH relativeFrom="margin">
              <wp:align>left</wp:align>
            </wp:positionH>
            <wp:positionV relativeFrom="paragraph">
              <wp:posOffset>457200</wp:posOffset>
            </wp:positionV>
            <wp:extent cx="4114800" cy="3228975"/>
            <wp:effectExtent l="0" t="0" r="0" b="9525"/>
            <wp:wrapSquare wrapText="bothSides"/>
            <wp:docPr id="2" name="Picture 2"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graphical user interface&#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4114800" cy="3228975"/>
                    </a:xfrm>
                    <a:prstGeom prst="rect">
                      <a:avLst/>
                    </a:prstGeom>
                  </pic:spPr>
                </pic:pic>
              </a:graphicData>
            </a:graphic>
            <wp14:sizeRelH relativeFrom="margin">
              <wp14:pctWidth>0</wp14:pctWidth>
            </wp14:sizeRelH>
            <wp14:sizeRelV relativeFrom="margin">
              <wp14:pctHeight>0</wp14:pctHeight>
            </wp14:sizeRelV>
          </wp:anchor>
        </w:drawing>
      </w:r>
      <w:r w:rsidRPr="00F160E8">
        <w:rPr>
          <w:rFonts w:ascii="Arial" w:hAnsi="Arial" w:cs="Arial"/>
          <w:b/>
          <w:bCs/>
          <w:noProof/>
          <w:color w:val="444444"/>
          <w:u w:val="single"/>
        </w:rPr>
        <mc:AlternateContent>
          <mc:Choice Requires="wps">
            <w:drawing>
              <wp:anchor distT="45720" distB="45720" distL="114300" distR="114300" simplePos="0" relativeHeight="251660288" behindDoc="0" locked="0" layoutInCell="1" allowOverlap="1" wp14:anchorId="12F70AF1" wp14:editId="704564FE">
                <wp:simplePos x="0" y="0"/>
                <wp:positionH relativeFrom="margin">
                  <wp:align>right</wp:align>
                </wp:positionH>
                <wp:positionV relativeFrom="paragraph">
                  <wp:posOffset>457200</wp:posOffset>
                </wp:positionV>
                <wp:extent cx="4652010" cy="321945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52010" cy="3219450"/>
                        </a:xfrm>
                        <a:prstGeom prst="rect">
                          <a:avLst/>
                        </a:prstGeom>
                        <a:solidFill>
                          <a:srgbClr val="FFFFFF"/>
                        </a:solidFill>
                        <a:ln w="9525">
                          <a:noFill/>
                          <a:miter lim="800000"/>
                          <a:headEnd/>
                          <a:tailEnd/>
                        </a:ln>
                      </wps:spPr>
                      <wps:txbx>
                        <w:txbxContent>
                          <w:p w14:paraId="4214588A" w14:textId="6410F52F" w:rsidR="00F35DA8" w:rsidRPr="00F160E8" w:rsidRDefault="00F118A4" w:rsidP="00F118A4">
                            <w:pPr>
                              <w:pStyle w:val="Heading2"/>
                              <w:rPr>
                                <w:rFonts w:ascii="Arial" w:hAnsi="Arial" w:cs="Arial"/>
                                <w:b/>
                                <w:bCs/>
                                <w:color w:val="444444"/>
                                <w:u w:val="single"/>
                              </w:rPr>
                            </w:pPr>
                            <w:r w:rsidRPr="00F160E8">
                              <w:rPr>
                                <w:rFonts w:ascii="Arial" w:hAnsi="Arial" w:cs="Arial"/>
                                <w:b/>
                                <w:bCs/>
                                <w:color w:val="444444"/>
                                <w:u w:val="single"/>
                              </w:rPr>
                              <w:t>Main Logo (Large)</w:t>
                            </w:r>
                          </w:p>
                          <w:p w14:paraId="10F8E211" w14:textId="77777777" w:rsidR="00F118A4" w:rsidRPr="00F160E8" w:rsidRDefault="00F118A4" w:rsidP="00F160E8">
                            <w:pPr>
                              <w:jc w:val="both"/>
                              <w:rPr>
                                <w:rFonts w:ascii="Arial" w:hAnsi="Arial" w:cs="Arial"/>
                              </w:rPr>
                            </w:pPr>
                            <w:r w:rsidRPr="00F160E8">
                              <w:rPr>
                                <w:rFonts w:ascii="Arial" w:hAnsi="Arial" w:cs="Arial"/>
                              </w:rPr>
                              <w:t xml:space="preserve">This logo is the main company logo that will be used on the website and other branding. The classic image of a piggy bank is the main icon/symbol of the company. This symbol is something that is easily associated with money/savings which is relevant to the purpose of the company being a bank. </w:t>
                            </w:r>
                          </w:p>
                          <w:p w14:paraId="66E26C9E" w14:textId="5373054F" w:rsidR="00F118A4" w:rsidRPr="00F160E8" w:rsidRDefault="00F118A4" w:rsidP="00F160E8">
                            <w:pPr>
                              <w:jc w:val="both"/>
                              <w:rPr>
                                <w:rFonts w:ascii="Arial" w:hAnsi="Arial" w:cs="Arial"/>
                              </w:rPr>
                            </w:pPr>
                            <w:r w:rsidRPr="00F160E8">
                              <w:rPr>
                                <w:rFonts w:ascii="Arial" w:hAnsi="Arial" w:cs="Arial"/>
                              </w:rPr>
                              <w:t xml:space="preserve">The </w:t>
                            </w:r>
                            <w:r w:rsidR="008623CA" w:rsidRPr="00F160E8">
                              <w:rPr>
                                <w:rFonts w:ascii="Arial" w:hAnsi="Arial" w:cs="Arial"/>
                              </w:rPr>
                              <w:t>company name uses the Krona One font from Google Fonts. This font offers a modern, stylish look and feel whilst maintaining readability.</w:t>
                            </w:r>
                            <w:r w:rsidRPr="00F160E8">
                              <w:rPr>
                                <w:rFonts w:ascii="Arial" w:hAnsi="Arial" w:cs="Arial"/>
                              </w:rPr>
                              <w:t xml:space="preserve"> </w:t>
                            </w:r>
                          </w:p>
                          <w:p w14:paraId="35F76FA3" w14:textId="24C2D4BE" w:rsidR="00F118A4" w:rsidRPr="00F160E8" w:rsidRDefault="00F118A4" w:rsidP="00F160E8">
                            <w:pPr>
                              <w:jc w:val="both"/>
                              <w:rPr>
                                <w:rFonts w:ascii="Arial" w:hAnsi="Arial" w:cs="Arial"/>
                              </w:rPr>
                            </w:pPr>
                            <w:r w:rsidRPr="00F160E8">
                              <w:rPr>
                                <w:rFonts w:ascii="Arial" w:hAnsi="Arial" w:cs="Arial"/>
                              </w:rPr>
                              <w:t>Company business plan is to launch offering mortgages to begin with and expand in</w:t>
                            </w:r>
                            <w:r w:rsidR="008623CA" w:rsidRPr="00F160E8">
                              <w:rPr>
                                <w:rFonts w:ascii="Arial" w:hAnsi="Arial" w:cs="Arial"/>
                              </w:rPr>
                              <w:t>to</w:t>
                            </w:r>
                            <w:r w:rsidRPr="00F160E8">
                              <w:rPr>
                                <w:rFonts w:ascii="Arial" w:hAnsi="Arial" w:cs="Arial"/>
                              </w:rPr>
                              <w:t xml:space="preserve"> savings/current accounts</w:t>
                            </w:r>
                            <w:r w:rsidR="008623CA" w:rsidRPr="00F160E8">
                              <w:rPr>
                                <w:rFonts w:ascii="Arial" w:hAnsi="Arial" w:cs="Arial"/>
                              </w:rPr>
                              <w:t xml:space="preserve"> etc.</w:t>
                            </w:r>
                            <w:r w:rsidRPr="00F160E8">
                              <w:rPr>
                                <w:rFonts w:ascii="Arial" w:hAnsi="Arial" w:cs="Arial"/>
                              </w:rPr>
                              <w:t xml:space="preserve"> at a later stage.</w:t>
                            </w:r>
                            <w:r w:rsidR="008623CA" w:rsidRPr="00F160E8">
                              <w:rPr>
                                <w:rFonts w:ascii="Arial" w:hAnsi="Arial" w:cs="Arial"/>
                              </w:rPr>
                              <w:t xml:space="preserve"> Therefore, the Mortgages subheading is included on the logo for now using the Sans-serif </w:t>
                            </w:r>
                            <w:r w:rsidR="00F160E8">
                              <w:rPr>
                                <w:rFonts w:ascii="Arial" w:hAnsi="Arial" w:cs="Arial"/>
                              </w:rPr>
                              <w:t>Arial</w:t>
                            </w:r>
                            <w:r w:rsidR="008623CA" w:rsidRPr="00F160E8">
                              <w:rPr>
                                <w:rFonts w:ascii="Arial" w:hAnsi="Arial" w:cs="Arial"/>
                              </w:rPr>
                              <w:t xml:space="preserve"> font. The change in font indicates to the target audience that this is a distinct part of the company offering particular products. This will also be the main font used on the company website and other branding for text. Again, this font offers good readability </w:t>
                            </w:r>
                            <w:r w:rsidR="00F160E8" w:rsidRPr="00F160E8">
                              <w:rPr>
                                <w:rFonts w:ascii="Arial" w:hAnsi="Arial" w:cs="Arial"/>
                              </w:rPr>
                              <w:t>qualities whilst also maintaining the modern feel of the company.</w:t>
                            </w:r>
                          </w:p>
                          <w:p w14:paraId="52FB2203" w14:textId="77777777" w:rsidR="00F118A4" w:rsidRPr="00F118A4" w:rsidRDefault="00F118A4" w:rsidP="00F118A4">
                            <w:pPr>
                              <w:rPr>
                                <w:rFonts w:ascii="Arial" w:hAnsi="Arial" w:cs="Arial"/>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2F70AF1" id="_x0000_t202" coordsize="21600,21600" o:spt="202" path="m,l,21600r21600,l21600,xe">
                <v:stroke joinstyle="miter"/>
                <v:path gradientshapeok="t" o:connecttype="rect"/>
              </v:shapetype>
              <v:shape id="Text Box 2" o:spid="_x0000_s1026" type="#_x0000_t202" style="position:absolute;margin-left:315.1pt;margin-top:36pt;width:366.3pt;height:253.5pt;z-index:25166028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" stroked="f">
                <v:textbox>
                  <w:txbxContent>
                    <w:p w14:paraId="4214588A" w14:textId="6410F52F" w:rsidR="00F35DA8" w:rsidRPr="00F160E8" w:rsidRDefault="00F118A4" w:rsidP="00F118A4">
                      <w:pPr>
                        <w:pStyle w:val="Heading2"/>
                        <w:rPr>
                          <w:rFonts w:ascii="Arial" w:hAnsi="Arial" w:cs="Arial"/>
                          <w:b/>
                          <w:bCs/>
                          <w:color w:val="444444"/>
                          <w:u w:val="single"/>
                        </w:rPr>
                      </w:pPr>
                      <w:r w:rsidRPr="00F160E8">
                        <w:rPr>
                          <w:rFonts w:ascii="Arial" w:hAnsi="Arial" w:cs="Arial"/>
                          <w:b/>
                          <w:bCs/>
                          <w:color w:val="444444"/>
                          <w:u w:val="single"/>
                        </w:rPr>
                        <w:t>Main Logo (Large)</w:t>
                      </w:r>
                    </w:p>
                    <w:p w14:paraId="10F8E211" w14:textId="77777777" w:rsidR="00F118A4" w:rsidRPr="00F160E8" w:rsidRDefault="00F118A4" w:rsidP="00F160E8">
                      <w:pPr>
                        <w:jc w:val="both"/>
                        <w:rPr>
                          <w:rFonts w:ascii="Arial" w:hAnsi="Arial" w:cs="Arial"/>
                        </w:rPr>
                      </w:pPr>
                      <w:r w:rsidRPr="00F160E8">
                        <w:rPr>
                          <w:rFonts w:ascii="Arial" w:hAnsi="Arial" w:cs="Arial"/>
                        </w:rPr>
                        <w:t xml:space="preserve">This logo is the main company logo that will be used on the website and other branding. The classic image of a piggy bank is the main icon/symbol of the company. This symbol is something that is easily associated with money/savings which is relevant to the purpose of the company being a bank. </w:t>
                      </w:r>
                    </w:p>
                    <w:p w14:paraId="66E26C9E" w14:textId="5373054F" w:rsidR="00F118A4" w:rsidRPr="00F160E8" w:rsidRDefault="00F118A4" w:rsidP="00F160E8">
                      <w:pPr>
                        <w:jc w:val="both"/>
                        <w:rPr>
                          <w:rFonts w:ascii="Arial" w:hAnsi="Arial" w:cs="Arial"/>
                        </w:rPr>
                      </w:pPr>
                      <w:r w:rsidRPr="00F160E8">
                        <w:rPr>
                          <w:rFonts w:ascii="Arial" w:hAnsi="Arial" w:cs="Arial"/>
                        </w:rPr>
                        <w:t xml:space="preserve">The </w:t>
                      </w:r>
                      <w:r w:rsidR="008623CA" w:rsidRPr="00F160E8">
                        <w:rPr>
                          <w:rFonts w:ascii="Arial" w:hAnsi="Arial" w:cs="Arial"/>
                        </w:rPr>
                        <w:t>company name uses the Krona One font from Google Fonts. This font offers a modern, stylish look and feel whilst maintaining readability.</w:t>
                      </w:r>
                      <w:r w:rsidRPr="00F160E8">
                        <w:rPr>
                          <w:rFonts w:ascii="Arial" w:hAnsi="Arial" w:cs="Arial"/>
                        </w:rPr>
                        <w:t xml:space="preserve"> </w:t>
                      </w:r>
                    </w:p>
                    <w:p w14:paraId="35F76FA3" w14:textId="24C2D4BE" w:rsidR="00F118A4" w:rsidRPr="00F160E8" w:rsidRDefault="00F118A4" w:rsidP="00F160E8">
                      <w:pPr>
                        <w:jc w:val="both"/>
                        <w:rPr>
                          <w:rFonts w:ascii="Arial" w:hAnsi="Arial" w:cs="Arial"/>
                        </w:rPr>
                      </w:pPr>
                      <w:r w:rsidRPr="00F160E8">
                        <w:rPr>
                          <w:rFonts w:ascii="Arial" w:hAnsi="Arial" w:cs="Arial"/>
                        </w:rPr>
                        <w:t>Company business plan is to launch offering mortgages to begin with and expand in</w:t>
                      </w:r>
                      <w:r w:rsidR="008623CA" w:rsidRPr="00F160E8">
                        <w:rPr>
                          <w:rFonts w:ascii="Arial" w:hAnsi="Arial" w:cs="Arial"/>
                        </w:rPr>
                        <w:t>to</w:t>
                      </w:r>
                      <w:r w:rsidRPr="00F160E8">
                        <w:rPr>
                          <w:rFonts w:ascii="Arial" w:hAnsi="Arial" w:cs="Arial"/>
                        </w:rPr>
                        <w:t xml:space="preserve"> savings/current accounts</w:t>
                      </w:r>
                      <w:r w:rsidR="008623CA" w:rsidRPr="00F160E8">
                        <w:rPr>
                          <w:rFonts w:ascii="Arial" w:hAnsi="Arial" w:cs="Arial"/>
                        </w:rPr>
                        <w:t xml:space="preserve"> etc.</w:t>
                      </w:r>
                      <w:r w:rsidRPr="00F160E8">
                        <w:rPr>
                          <w:rFonts w:ascii="Arial" w:hAnsi="Arial" w:cs="Arial"/>
                        </w:rPr>
                        <w:t xml:space="preserve"> at a later stage.</w:t>
                      </w:r>
                      <w:r w:rsidR="008623CA" w:rsidRPr="00F160E8">
                        <w:rPr>
                          <w:rFonts w:ascii="Arial" w:hAnsi="Arial" w:cs="Arial"/>
                        </w:rPr>
                        <w:t xml:space="preserve"> Therefore, the Mortgages subheading is included on the logo for now using the Sans-serif </w:t>
                      </w:r>
                      <w:r w:rsidR="00F160E8">
                        <w:rPr>
                          <w:rFonts w:ascii="Arial" w:hAnsi="Arial" w:cs="Arial"/>
                        </w:rPr>
                        <w:t>Arial</w:t>
                      </w:r>
                      <w:r w:rsidR="008623CA" w:rsidRPr="00F160E8">
                        <w:rPr>
                          <w:rFonts w:ascii="Arial" w:hAnsi="Arial" w:cs="Arial"/>
                        </w:rPr>
                        <w:t xml:space="preserve"> font. The change in font indicates to the target audience that this is a distinct part of the company offering particular products. This will also be the main font used on the company website and other branding for text. Again, this font offers good readability </w:t>
                      </w:r>
                      <w:r w:rsidR="00F160E8" w:rsidRPr="00F160E8">
                        <w:rPr>
                          <w:rFonts w:ascii="Arial" w:hAnsi="Arial" w:cs="Arial"/>
                        </w:rPr>
                        <w:t>qualities whilst also maintaining the modern feel of the company.</w:t>
                      </w:r>
                    </w:p>
                    <w:p w14:paraId="52FB2203" w14:textId="77777777" w:rsidR="00F118A4" w:rsidRPr="00F118A4" w:rsidRDefault="00F118A4" w:rsidP="00F118A4">
                      <w:pPr>
                        <w:rPr>
                          <w:rFonts w:ascii="Arial" w:hAnsi="Arial" w:cs="Arial"/>
                        </w:rPr>
                      </w:pPr>
                    </w:p>
                  </w:txbxContent>
                </v:textbox>
                <w10:wrap type="square" anchorx="margin"/>
              </v:shape>
            </w:pict>
          </mc:Fallback>
        </mc:AlternateContent>
      </w:r>
      <w:r w:rsidR="008623CA" w:rsidRPr="00F160E8">
        <w:rPr>
          <w:rFonts w:ascii="Arial" w:hAnsi="Arial" w:cs="Arial"/>
          <w:b/>
          <w:bCs/>
          <w:noProof/>
          <w:color w:val="444444"/>
          <w:u w:val="single"/>
        </w:rPr>
        <mc:AlternateContent>
          <mc:Choice Requires="wps">
            <w:drawing>
              <wp:anchor distT="45720" distB="45720" distL="114300" distR="114300" simplePos="0" relativeHeight="251663360" behindDoc="0" locked="0" layoutInCell="1" allowOverlap="1" wp14:anchorId="54EEABE2" wp14:editId="4BDEE9E0">
                <wp:simplePos x="0" y="0"/>
                <wp:positionH relativeFrom="margin">
                  <wp:align>left</wp:align>
                </wp:positionH>
                <wp:positionV relativeFrom="paragraph">
                  <wp:posOffset>3790950</wp:posOffset>
                </wp:positionV>
                <wp:extent cx="4476750" cy="1895475"/>
                <wp:effectExtent l="0" t="0" r="0" b="952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6750" cy="1895475"/>
                        </a:xfrm>
                        <a:prstGeom prst="rect">
                          <a:avLst/>
                        </a:prstGeom>
                        <a:solidFill>
                          <a:srgbClr val="FFFFFF"/>
                        </a:solidFill>
                        <a:ln w="9525">
                          <a:noFill/>
                          <a:miter lim="800000"/>
                          <a:headEnd/>
                          <a:tailEnd/>
                        </a:ln>
                      </wps:spPr>
                      <wps:txbx>
                        <w:txbxContent>
                          <w:p w14:paraId="33A22173" w14:textId="2F8E85DD" w:rsidR="00F35DA8" w:rsidRDefault="00F160E8" w:rsidP="00F160E8">
                            <w:pPr>
                              <w:pStyle w:val="Heading2"/>
                              <w:rPr>
                                <w:rFonts w:ascii="Arial" w:hAnsi="Arial" w:cs="Arial"/>
                                <w:b/>
                                <w:bCs/>
                                <w:color w:val="444444"/>
                                <w:u w:val="single"/>
                              </w:rPr>
                            </w:pPr>
                            <w:r w:rsidRPr="00F160E8">
                              <w:rPr>
                                <w:rFonts w:ascii="Arial" w:hAnsi="Arial" w:cs="Arial"/>
                                <w:b/>
                                <w:bCs/>
                                <w:color w:val="444444"/>
                                <w:u w:val="single"/>
                              </w:rPr>
                              <w:t>Logo (Small)</w:t>
                            </w:r>
                          </w:p>
                          <w:p w14:paraId="09B22C48" w14:textId="2280C84A" w:rsidR="00F160E8" w:rsidRPr="000F7C7D" w:rsidRDefault="00F160E8" w:rsidP="00F160E8">
                            <w:pPr>
                              <w:rPr>
                                <w:rFonts w:ascii="Arial" w:hAnsi="Arial" w:cs="Arial"/>
                              </w:rPr>
                            </w:pPr>
                            <w:r w:rsidRPr="000F7C7D">
                              <w:rPr>
                                <w:rFonts w:ascii="Arial" w:hAnsi="Arial" w:cs="Arial"/>
                              </w:rPr>
                              <w:t>This is the small version of the company logo. It will be used when the website is being viewed on smaller devices. It would also be used as the app/app store icon on smart phones and tablets along with appearing on other smaller branding products.</w:t>
                            </w:r>
                          </w:p>
                          <w:p w14:paraId="593290BF" w14:textId="38C68F87" w:rsidR="00F160E8" w:rsidRPr="000F7C7D" w:rsidRDefault="000F7C7D" w:rsidP="00F160E8">
                            <w:pPr>
                              <w:rPr>
                                <w:rFonts w:ascii="Arial" w:hAnsi="Arial" w:cs="Arial"/>
                              </w:rPr>
                            </w:pPr>
                            <w:r w:rsidRPr="000F7C7D">
                              <w:rPr>
                                <w:rFonts w:ascii="Arial" w:hAnsi="Arial" w:cs="Arial"/>
                              </w:rPr>
                              <w:t>There</w:t>
                            </w:r>
                            <w:r w:rsidR="00F160E8" w:rsidRPr="000F7C7D">
                              <w:rPr>
                                <w:rFonts w:ascii="Arial" w:hAnsi="Arial" w:cs="Arial"/>
                              </w:rPr>
                              <w:t xml:space="preserve"> is no </w:t>
                            </w:r>
                            <w:r w:rsidRPr="000F7C7D">
                              <w:rPr>
                                <w:rFonts w:ascii="Arial" w:hAnsi="Arial" w:cs="Arial"/>
                              </w:rPr>
                              <w:t>company name on this logo</w:t>
                            </w:r>
                            <w:r w:rsidR="00F160E8" w:rsidRPr="000F7C7D">
                              <w:rPr>
                                <w:rFonts w:ascii="Arial" w:hAnsi="Arial" w:cs="Arial"/>
                              </w:rPr>
                              <w:t xml:space="preserve"> as the hope would be that </w:t>
                            </w:r>
                            <w:r w:rsidRPr="000F7C7D">
                              <w:rPr>
                                <w:rFonts w:ascii="Arial" w:hAnsi="Arial" w:cs="Arial"/>
                              </w:rPr>
                              <w:t xml:space="preserve">the brand will become easily recognisable. Furthermore, size constraints in terms of where the logo will be </w:t>
                            </w:r>
                            <w:r w:rsidR="00FF4D8F">
                              <w:rPr>
                                <w:rFonts w:ascii="Arial" w:hAnsi="Arial" w:cs="Arial"/>
                              </w:rPr>
                              <w:t>utilised</w:t>
                            </w:r>
                            <w:r w:rsidRPr="000F7C7D">
                              <w:rPr>
                                <w:rFonts w:ascii="Arial" w:hAnsi="Arial" w:cs="Arial"/>
                              </w:rPr>
                              <w:t xml:space="preserve"> have been taken into account.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EEABE2" id="_x0000_s1027" type="#_x0000_t202" style="position:absolute;margin-left:0;margin-top:298.5pt;width:352.5pt;height:149.25pt;z-index:2516633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" stroked="f">
                <v:textbox>
                  <w:txbxContent>
                    <w:p w14:paraId="33A22173" w14:textId="2F8E85DD" w:rsidR="00F35DA8" w:rsidRDefault="00F160E8" w:rsidP="00F160E8">
                      <w:pPr>
                        <w:pStyle w:val="Heading2"/>
                        <w:rPr>
                          <w:rFonts w:ascii="Arial" w:hAnsi="Arial" w:cs="Arial"/>
                          <w:b/>
                          <w:bCs/>
                          <w:color w:val="444444"/>
                          <w:u w:val="single"/>
                        </w:rPr>
                      </w:pPr>
                      <w:r w:rsidRPr="00F160E8">
                        <w:rPr>
                          <w:rFonts w:ascii="Arial" w:hAnsi="Arial" w:cs="Arial"/>
                          <w:b/>
                          <w:bCs/>
                          <w:color w:val="444444"/>
                          <w:u w:val="single"/>
                        </w:rPr>
                        <w:t>Logo (Small)</w:t>
                      </w:r>
                    </w:p>
                    <w:p w14:paraId="09B22C48" w14:textId="2280C84A" w:rsidR="00F160E8" w:rsidRPr="000F7C7D" w:rsidRDefault="00F160E8" w:rsidP="00F160E8">
                      <w:pPr>
                        <w:rPr>
                          <w:rFonts w:ascii="Arial" w:hAnsi="Arial" w:cs="Arial"/>
                        </w:rPr>
                      </w:pPr>
                      <w:r w:rsidRPr="000F7C7D">
                        <w:rPr>
                          <w:rFonts w:ascii="Arial" w:hAnsi="Arial" w:cs="Arial"/>
                        </w:rPr>
                        <w:t>This is the small version of the company logo. It will be used when the website is being viewed on smaller devices. It would also be used as the app/app store icon on smart phones and tablets along with appearing on other smaller branding products.</w:t>
                      </w:r>
                    </w:p>
                    <w:p w14:paraId="593290BF" w14:textId="38C68F87" w:rsidR="00F160E8" w:rsidRPr="000F7C7D" w:rsidRDefault="000F7C7D" w:rsidP="00F160E8">
                      <w:pPr>
                        <w:rPr>
                          <w:rFonts w:ascii="Arial" w:hAnsi="Arial" w:cs="Arial"/>
                        </w:rPr>
                      </w:pPr>
                      <w:r w:rsidRPr="000F7C7D">
                        <w:rPr>
                          <w:rFonts w:ascii="Arial" w:hAnsi="Arial" w:cs="Arial"/>
                        </w:rPr>
                        <w:t>There</w:t>
                      </w:r>
                      <w:r w:rsidR="00F160E8" w:rsidRPr="000F7C7D">
                        <w:rPr>
                          <w:rFonts w:ascii="Arial" w:hAnsi="Arial" w:cs="Arial"/>
                        </w:rPr>
                        <w:t xml:space="preserve"> is no </w:t>
                      </w:r>
                      <w:r w:rsidRPr="000F7C7D">
                        <w:rPr>
                          <w:rFonts w:ascii="Arial" w:hAnsi="Arial" w:cs="Arial"/>
                        </w:rPr>
                        <w:t>company name on this logo</w:t>
                      </w:r>
                      <w:r w:rsidR="00F160E8" w:rsidRPr="000F7C7D">
                        <w:rPr>
                          <w:rFonts w:ascii="Arial" w:hAnsi="Arial" w:cs="Arial"/>
                        </w:rPr>
                        <w:t xml:space="preserve"> as the hope would be that </w:t>
                      </w:r>
                      <w:r w:rsidRPr="000F7C7D">
                        <w:rPr>
                          <w:rFonts w:ascii="Arial" w:hAnsi="Arial" w:cs="Arial"/>
                        </w:rPr>
                        <w:t xml:space="preserve">the brand will become easily recognisable. Furthermore, size constraints in terms of where the logo will be </w:t>
                      </w:r>
                      <w:r w:rsidR="00FF4D8F">
                        <w:rPr>
                          <w:rFonts w:ascii="Arial" w:hAnsi="Arial" w:cs="Arial"/>
                        </w:rPr>
                        <w:t>utilised</w:t>
                      </w:r>
                      <w:r w:rsidRPr="000F7C7D">
                        <w:rPr>
                          <w:rFonts w:ascii="Arial" w:hAnsi="Arial" w:cs="Arial"/>
                        </w:rPr>
                        <w:t xml:space="preserve"> have been taken into account. </w:t>
                      </w:r>
                    </w:p>
                  </w:txbxContent>
                </v:textbox>
                <w10:wrap type="square" anchorx="margin"/>
              </v:shape>
            </w:pict>
          </mc:Fallback>
        </mc:AlternateContent>
      </w:r>
      <w:r w:rsidR="008623CA" w:rsidRPr="00F160E8">
        <w:rPr>
          <w:rFonts w:ascii="Arial" w:hAnsi="Arial" w:cs="Arial"/>
          <w:b/>
          <w:bCs/>
          <w:noProof/>
          <w:color w:val="444444"/>
          <w:u w:val="single"/>
        </w:rPr>
        <w:drawing>
          <wp:anchor distT="0" distB="0" distL="114300" distR="114300" simplePos="0" relativeHeight="251661312" behindDoc="0" locked="0" layoutInCell="1" allowOverlap="1" wp14:anchorId="3994D78D" wp14:editId="736F3C09">
            <wp:simplePos x="0" y="0"/>
            <wp:positionH relativeFrom="margin">
              <wp:posOffset>4590415</wp:posOffset>
            </wp:positionH>
            <wp:positionV relativeFrom="paragraph">
              <wp:posOffset>3790950</wp:posOffset>
            </wp:positionV>
            <wp:extent cx="2447925" cy="1895475"/>
            <wp:effectExtent l="0" t="0" r="9525" b="9525"/>
            <wp:wrapSquare wrapText="bothSides"/>
            <wp:docPr id="3" name="Picture 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447925" cy="1895475"/>
                    </a:xfrm>
                    <a:prstGeom prst="rect">
                      <a:avLst/>
                    </a:prstGeom>
                  </pic:spPr>
                </pic:pic>
              </a:graphicData>
            </a:graphic>
            <wp14:sizeRelH relativeFrom="margin">
              <wp14:pctWidth>0</wp14:pctWidth>
            </wp14:sizeRelH>
            <wp14:sizeRelV relativeFrom="margin">
              <wp14:pctHeight>0</wp14:pctHeight>
            </wp14:sizeRelV>
          </wp:anchor>
        </w:drawing>
      </w:r>
      <w:r w:rsidR="00F35DA8" w:rsidRPr="00F160E8">
        <w:rPr>
          <w:rFonts w:ascii="Arial" w:hAnsi="Arial" w:cs="Arial"/>
          <w:b/>
          <w:bCs/>
          <w:color w:val="444444"/>
          <w:u w:val="single"/>
        </w:rPr>
        <w:t>Company Logo</w:t>
      </w:r>
    </w:p>
    <w:sectPr w:rsidR="00D46321" w:rsidRPr="00F160E8" w:rsidSect="00F35DA8">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DA8"/>
    <w:rsid w:val="000F7C7D"/>
    <w:rsid w:val="006837D8"/>
    <w:rsid w:val="008623CA"/>
    <w:rsid w:val="00BD0270"/>
    <w:rsid w:val="00CC5B5C"/>
    <w:rsid w:val="00F118A4"/>
    <w:rsid w:val="00F160E8"/>
    <w:rsid w:val="00F35DA8"/>
    <w:rsid w:val="00FF4D8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444"/>
    </o:shapedefaults>
    <o:shapelayout v:ext="edit">
      <o:idmap v:ext="edit" data="1"/>
    </o:shapelayout>
  </w:shapeDefaults>
  <w:decimalSymbol w:val="."/>
  <w:listSeparator w:val=","/>
  <w14:docId w14:val="52031F8B"/>
  <w15:chartTrackingRefBased/>
  <w15:docId w15:val="{1CD32FCE-AF3E-4ED7-BE6D-FCAC84ADE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5DA8"/>
  </w:style>
  <w:style w:type="paragraph" w:styleId="Heading1">
    <w:name w:val="heading 1"/>
    <w:basedOn w:val="Normal"/>
    <w:next w:val="Normal"/>
    <w:link w:val="Heading1Char"/>
    <w:uiPriority w:val="9"/>
    <w:qFormat/>
    <w:rsid w:val="00F35DA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118A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5DA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118A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Pages>
  <Words>2</Words>
  <Characters>15</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NICS</Company>
  <LinksUpToDate>false</LinksUpToDate>
  <CharactersWithSpaces>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Shaw, Ryan</dc:creator>
  <cp:keywords/>
  <dc:description/>
  <cp:lastModifiedBy>Shaw, Ryan</cp:lastModifiedBy>
  <cp:revision>4</cp:revision>
  <dcterms:created xsi:type="dcterms:W3CDTF">2023-02-01T15:52:00Z</dcterms:created>
  <dcterms:modified xsi:type="dcterms:W3CDTF">2023-02-01T16:37:00Z</dcterms:modified>
</cp:coreProperties>
</file>