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7986" w14:textId="77777777" w:rsidR="00AD5B72" w:rsidRPr="005C441F" w:rsidRDefault="00AD5B72" w:rsidP="009A3B56">
      <w:pPr>
        <w:spacing w:line="360" w:lineRule="auto"/>
        <w:jc w:val="right"/>
        <w:rPr>
          <w:rFonts w:ascii="Palatino Linotype" w:hAnsi="Palatino Linotype"/>
          <w:b/>
          <w:sz w:val="36"/>
          <w:szCs w:val="36"/>
        </w:rPr>
      </w:pPr>
      <w:r w:rsidRPr="005C441F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7D8CC731" wp14:editId="1CC2A926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2D091" w14:textId="77777777" w:rsidR="00AD5B72" w:rsidRPr="005C441F" w:rsidRDefault="00AD5B72" w:rsidP="00AD5B72">
      <w:pPr>
        <w:ind w:hanging="567"/>
        <w:jc w:val="center"/>
        <w:rPr>
          <w:rFonts w:ascii="Palatino Linotype" w:hAnsi="Palatino Linotype"/>
          <w:b/>
          <w:sz w:val="8"/>
          <w:szCs w:val="8"/>
        </w:rPr>
      </w:pPr>
    </w:p>
    <w:p w14:paraId="56C7F7B5" w14:textId="77777777" w:rsidR="00AD5B72" w:rsidRPr="005C441F" w:rsidRDefault="00AD5B72" w:rsidP="00AD5B72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5C441F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5C441F">
        <w:rPr>
          <w:rFonts w:ascii="Palatino Linotype" w:hAnsi="Palatino Linotype"/>
          <w:b/>
          <w:sz w:val="28"/>
          <w:szCs w:val="32"/>
        </w:rPr>
        <w:t>УМ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C441F">
        <w:rPr>
          <w:rFonts w:ascii="Palatino Linotype" w:hAnsi="Palatino Linotype"/>
          <w:b/>
          <w:sz w:val="28"/>
          <w:szCs w:val="32"/>
        </w:rPr>
        <w:t>УРИИ ТО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5C441F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C441F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14:paraId="5076BAF6" w14:textId="77777777" w:rsidR="00AD5B72" w:rsidRPr="005C441F" w:rsidRDefault="00AD5B72" w:rsidP="00AD5B72">
      <w:pPr>
        <w:ind w:hanging="567"/>
        <w:jc w:val="center"/>
        <w:rPr>
          <w:rFonts w:ascii="Palatino Linotype" w:hAnsi="Palatino Linotype"/>
          <w:sz w:val="22"/>
        </w:rPr>
      </w:pPr>
      <w:r w:rsidRPr="005C441F">
        <w:rPr>
          <w:rFonts w:ascii="Palatino Linotype" w:hAnsi="Palatino Linotype"/>
          <w:b/>
          <w:sz w:val="28"/>
          <w:szCs w:val="32"/>
        </w:rPr>
        <w:t>БА НОМИ ИБРО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C441F">
        <w:rPr>
          <w:rFonts w:ascii="Palatino Linotype" w:hAnsi="Palatino Linotype"/>
          <w:b/>
          <w:sz w:val="28"/>
          <w:szCs w:val="32"/>
        </w:rPr>
        <w:t>ИМ Х</w:t>
      </w:r>
      <w:r w:rsidRPr="005C441F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5C441F">
        <w:rPr>
          <w:rFonts w:ascii="Palatino Linotype" w:hAnsi="Palatino Linotype"/>
          <w:b/>
          <w:sz w:val="28"/>
          <w:szCs w:val="32"/>
        </w:rPr>
        <w:t>АЕВ</w:t>
      </w:r>
      <w:r w:rsidRPr="005C441F">
        <w:rPr>
          <w:rFonts w:ascii="Palatino Linotype" w:hAnsi="Palatino Linotype"/>
          <w:b/>
          <w:sz w:val="32"/>
          <w:szCs w:val="36"/>
        </w:rPr>
        <w:t xml:space="preserve"> </w:t>
      </w:r>
    </w:p>
    <w:p w14:paraId="75EF51E5" w14:textId="77777777" w:rsidR="00AD5B72" w:rsidRPr="005C441F" w:rsidRDefault="00AD5B72" w:rsidP="00AD5B72">
      <w:pPr>
        <w:rPr>
          <w:rFonts w:ascii="Palatino Linotype" w:hAnsi="Palatino Linotype"/>
        </w:rPr>
      </w:pPr>
      <w:r w:rsidRPr="005C441F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FE481" wp14:editId="124E1091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01E4C" w14:textId="77777777"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оҳияи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Ун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0CC73536" w14:textId="77777777"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14:paraId="515105CC" w14:textId="77777777" w:rsidR="00AD5B72" w:rsidRPr="00BD58B6" w:rsidRDefault="00AD5B72" w:rsidP="00AD5B72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FE481"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" filled="f" stroked="f">
                <v:textbox>
                  <w:txbxContent>
                    <w:p w14:paraId="6EF01E4C" w14:textId="77777777"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оҳияи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</w:t>
                      </w:r>
                      <w:proofErr w:type="gram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14:paraId="0CC73536" w14:textId="77777777"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14:paraId="515105CC" w14:textId="77777777" w:rsidR="00AD5B72" w:rsidRPr="00BD58B6" w:rsidRDefault="00AD5B72" w:rsidP="00AD5B72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441F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57DE4D23" wp14:editId="064215FA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41F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1DEA1" wp14:editId="4FD692EA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02719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" strokeweight="7pt">
                <v:stroke linestyle="thickThin"/>
              </v:line>
            </w:pict>
          </mc:Fallback>
        </mc:AlternateContent>
      </w:r>
    </w:p>
    <w:p w14:paraId="7925B8EC" w14:textId="77777777" w:rsidR="00AD5B72" w:rsidRPr="005C441F" w:rsidRDefault="00AD5B72" w:rsidP="00AD5B72">
      <w:pPr>
        <w:rPr>
          <w:rFonts w:ascii="Palatino Linotype" w:hAnsi="Palatino Linotype"/>
        </w:rPr>
      </w:pPr>
    </w:p>
    <w:p w14:paraId="373423F4" w14:textId="77777777" w:rsidR="00AD5B72" w:rsidRPr="005C441F" w:rsidRDefault="00AD5B72" w:rsidP="00AD5B72">
      <w:pPr>
        <w:rPr>
          <w:rFonts w:ascii="Palatino Linotype" w:hAnsi="Palatino Linotype"/>
          <w:lang w:val="tg-Cyrl-TJ"/>
        </w:rPr>
      </w:pPr>
      <w:r w:rsidRPr="005C441F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EFF55" wp14:editId="21266867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E2B72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" strokeweight="7pt">
                <v:stroke linestyle="thinThick"/>
              </v:line>
            </w:pict>
          </mc:Fallback>
        </mc:AlternateContent>
      </w:r>
    </w:p>
    <w:p w14:paraId="665428F8" w14:textId="77777777" w:rsidR="00AD5B72" w:rsidRPr="005C441F" w:rsidRDefault="00AD5B72" w:rsidP="00AD5B72">
      <w:pPr>
        <w:ind w:left="-709"/>
        <w:rPr>
          <w:rFonts w:ascii="Palatino Linotype" w:hAnsi="Palatino Linotype"/>
          <w:lang w:val="tg-Cyrl-TJ"/>
        </w:rPr>
      </w:pPr>
      <w:r w:rsidRPr="005C441F">
        <w:rPr>
          <w:rFonts w:ascii="Palatino Linotype" w:hAnsi="Palatino Linotype"/>
          <w:b/>
          <w:sz w:val="28"/>
          <w:szCs w:val="28"/>
        </w:rPr>
        <w:t>«</w:t>
      </w:r>
      <w:r w:rsidR="005C441F" w:rsidRPr="005C441F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5C441F">
        <w:rPr>
          <w:rFonts w:ascii="Palatino Linotype" w:hAnsi="Palatino Linotype"/>
          <w:b/>
          <w:sz w:val="28"/>
          <w:szCs w:val="28"/>
        </w:rPr>
        <w:t xml:space="preserve">» </w:t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</w:r>
      <w:r w:rsidRPr="005C441F">
        <w:rPr>
          <w:rFonts w:ascii="Palatino Linotype" w:hAnsi="Palatino Linotype"/>
          <w:b/>
          <w:sz w:val="28"/>
          <w:szCs w:val="28"/>
        </w:rPr>
        <w:softHyphen/>
        <w:t>20</w:t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5C441F">
        <w:rPr>
          <w:rFonts w:ascii="Palatino Linotype" w:hAnsi="Palatino Linotype"/>
          <w:b/>
          <w:sz w:val="28"/>
          <w:szCs w:val="28"/>
        </w:rPr>
        <w:t xml:space="preserve"> с.</w:t>
      </w:r>
      <w:r w:rsidRPr="005C441F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5C441F">
        <w:rPr>
          <w:rFonts w:ascii="Palatino Linotype" w:hAnsi="Palatino Linotype"/>
          <w:b/>
          <w:sz w:val="28"/>
          <w:szCs w:val="28"/>
          <w:rtl/>
        </w:rPr>
        <w:tab/>
      </w:r>
      <w:r w:rsidRPr="005C441F">
        <w:rPr>
          <w:rFonts w:ascii="Palatino Linotype" w:hAnsi="Palatino Linotype"/>
          <w:b/>
          <w:sz w:val="28"/>
          <w:szCs w:val="28"/>
          <w:rtl/>
        </w:rPr>
        <w:tab/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 xml:space="preserve"> №5</w:t>
      </w:r>
      <w:r w:rsidR="00B53053">
        <w:rPr>
          <w:rFonts w:ascii="Palatino Linotype" w:hAnsi="Palatino Linotype"/>
          <w:b/>
          <w:sz w:val="28"/>
          <w:szCs w:val="28"/>
          <w:lang w:val="tg-Cyrl-TJ"/>
        </w:rPr>
        <w:t>55</w:t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040C94" w:rsidRPr="005C441F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5C441F">
        <w:rPr>
          <w:rFonts w:ascii="Palatino Linotype" w:hAnsi="Palatino Linotype"/>
          <w:b/>
          <w:sz w:val="28"/>
          <w:szCs w:val="28"/>
          <w:lang w:val="tg-Cyrl-TJ"/>
        </w:rPr>
        <w:t xml:space="preserve">деҳоти Унҷӣ </w:t>
      </w:r>
    </w:p>
    <w:p w14:paraId="45B4B06C" w14:textId="77777777" w:rsidR="00586F96" w:rsidRPr="005C441F" w:rsidRDefault="00586F96">
      <w:pPr>
        <w:rPr>
          <w:rFonts w:ascii="Palatino Linotype" w:hAnsi="Palatino Linotype"/>
          <w:lang w:val="tg-Cyrl-TJ"/>
        </w:rPr>
      </w:pPr>
    </w:p>
    <w:p w14:paraId="3FE10284" w14:textId="77777777" w:rsidR="005C441F" w:rsidRPr="005C441F" w:rsidRDefault="005C441F" w:rsidP="005C441F">
      <w:pPr>
        <w:tabs>
          <w:tab w:val="left" w:pos="142"/>
        </w:tabs>
        <w:rPr>
          <w:rFonts w:ascii="Palatino Linotype" w:hAnsi="Palatino Linotype"/>
          <w:sz w:val="28"/>
          <w:szCs w:val="28"/>
          <w:lang w:val="tg-Cyrl-TJ"/>
        </w:rPr>
      </w:pP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</w:r>
      <w:r w:rsidRPr="005C441F">
        <w:rPr>
          <w:rFonts w:ascii="Palatino Linotype" w:hAnsi="Palatino Linotype"/>
          <w:sz w:val="28"/>
          <w:szCs w:val="28"/>
          <w:lang w:val="tg-Cyrl-TJ"/>
        </w:rPr>
        <w:tab/>
        <w:t xml:space="preserve">Ба мудири шуъбаи маорифи </w:t>
      </w:r>
    </w:p>
    <w:p w14:paraId="362A4F48" w14:textId="77777777" w:rsidR="005C441F" w:rsidRPr="005C441F" w:rsidRDefault="005C441F" w:rsidP="005C441F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5C441F">
        <w:rPr>
          <w:rFonts w:ascii="Palatino Linotype" w:hAnsi="Palatino Linotype"/>
          <w:sz w:val="28"/>
          <w:szCs w:val="28"/>
          <w:lang w:val="tg-Cyrl-TJ"/>
        </w:rPr>
        <w:t xml:space="preserve">ноҳияи Бобоҷон Ғафуров </w:t>
      </w:r>
    </w:p>
    <w:p w14:paraId="10304205" w14:textId="77777777" w:rsidR="005C441F" w:rsidRPr="005C441F" w:rsidRDefault="005C441F" w:rsidP="005C441F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5C441F">
        <w:rPr>
          <w:rFonts w:ascii="Palatino Linotype" w:hAnsi="Palatino Linotype"/>
          <w:sz w:val="28"/>
          <w:szCs w:val="28"/>
          <w:lang w:val="tg-Cyrl-TJ"/>
        </w:rPr>
        <w:t>Абдуллозода М.А</w:t>
      </w:r>
    </w:p>
    <w:p w14:paraId="26616A86" w14:textId="77777777" w:rsidR="00F42F7B" w:rsidRPr="005C441F" w:rsidRDefault="00F42F7B" w:rsidP="00F42F7B">
      <w:pPr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                                            </w:t>
      </w:r>
    </w:p>
    <w:p w14:paraId="02404CB5" w14:textId="77777777" w:rsidR="00F42F7B" w:rsidRPr="005C441F" w:rsidRDefault="00F42F7B" w:rsidP="005C441F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5C441F">
        <w:rPr>
          <w:rFonts w:ascii="Palatino Linotype" w:hAnsi="Palatino Linotype"/>
          <w:b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исобот</w:t>
      </w:r>
    </w:p>
    <w:p w14:paraId="77CB6DCE" w14:textId="77777777" w:rsidR="00F42F7B" w:rsidRPr="005C441F" w:rsidRDefault="00F42F7B" w:rsidP="005C441F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5C441F">
        <w:rPr>
          <w:rFonts w:ascii="Palatino Linotype" w:hAnsi="Palatino Linotype"/>
          <w:b/>
          <w:sz w:val="28"/>
          <w:lang w:val="tg-Cyrl-TJ"/>
        </w:rPr>
        <w:t xml:space="preserve">“Барномаи давлатии рушди томактабӣ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дар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Ҷ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5C441F">
        <w:rPr>
          <w:rFonts w:ascii="Palatino Linotype" w:hAnsi="Palatino Linotype"/>
          <w:b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урии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То</w:t>
      </w:r>
      <w:r w:rsidRPr="005C441F">
        <w:rPr>
          <w:rFonts w:ascii="Palatino Linotype" w:hAnsi="Palatino Linotype"/>
          <w:b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икистон</w:t>
      </w:r>
      <w:r w:rsidR="005C441F">
        <w:rPr>
          <w:rFonts w:ascii="Palatino Linotype" w:hAnsi="Palatino Linotype" w:cs="Times New Roman Tj"/>
          <w:b/>
          <w:sz w:val="28"/>
          <w:lang w:val="tg-Cyrl-TJ"/>
        </w:rPr>
        <w:t xml:space="preserve"> ба</w:t>
      </w:r>
      <w:r w:rsidRPr="005C441F">
        <w:rPr>
          <w:rFonts w:ascii="Palatino Linotype" w:hAnsi="Palatino Linotype"/>
          <w:b/>
          <w:sz w:val="28"/>
          <w:lang w:val="tg-Cyrl-TJ"/>
        </w:rPr>
        <w:t>рои солҳ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ои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2020-2025” </w:t>
      </w:r>
      <w:r w:rsidR="005C441F">
        <w:rPr>
          <w:rFonts w:ascii="Palatino Linotype" w:hAnsi="Palatino Linotype"/>
          <w:b/>
          <w:sz w:val="28"/>
          <w:lang w:val="tg-Cyrl-TJ"/>
        </w:rPr>
        <w:t xml:space="preserve">дар </w:t>
      </w:r>
      <w:r w:rsidRPr="005C441F">
        <w:rPr>
          <w:rFonts w:ascii="Palatino Linotype" w:hAnsi="Palatino Linotype"/>
          <w:b/>
          <w:sz w:val="28"/>
          <w:lang w:val="tg-Cyrl-TJ"/>
        </w:rPr>
        <w:t>соли 2024</w:t>
      </w:r>
    </w:p>
    <w:p w14:paraId="52405E90" w14:textId="77777777" w:rsidR="00F42F7B" w:rsidRDefault="00F42F7B" w:rsidP="005C441F">
      <w:pPr>
        <w:jc w:val="center"/>
        <w:rPr>
          <w:rFonts w:ascii="Palatino Linotype" w:hAnsi="Palatino Linotype"/>
          <w:b/>
          <w:sz w:val="28"/>
          <w:lang w:val="tg-Cyrl-TJ"/>
        </w:rPr>
      </w:pPr>
      <w:r w:rsidRPr="005C441F">
        <w:rPr>
          <w:rFonts w:ascii="Palatino Linotype" w:hAnsi="Palatino Linotype"/>
          <w:b/>
          <w:sz w:val="28"/>
          <w:lang w:val="tg-Cyrl-TJ"/>
        </w:rPr>
        <w:t>мувофиқ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 муассисаи  таҳ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силоти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миёнаи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умумии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№</w:t>
      </w:r>
      <w:r w:rsidR="005C441F">
        <w:rPr>
          <w:rFonts w:ascii="Palatino Linotype" w:hAnsi="Palatino Linotype"/>
          <w:b/>
          <w:sz w:val="28"/>
          <w:lang w:val="tg-Cyrl-TJ"/>
        </w:rPr>
        <w:t>27</w:t>
      </w:r>
    </w:p>
    <w:p w14:paraId="0A78AC48" w14:textId="77777777" w:rsidR="00040C94" w:rsidRPr="005C441F" w:rsidRDefault="00040C94" w:rsidP="005C441F">
      <w:pPr>
        <w:jc w:val="center"/>
        <w:rPr>
          <w:rFonts w:ascii="Palatino Linotype" w:hAnsi="Palatino Linotype"/>
          <w:b/>
          <w:sz w:val="28"/>
          <w:lang w:val="tg-Cyrl-TJ"/>
        </w:rPr>
      </w:pPr>
    </w:p>
    <w:p w14:paraId="52760432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>Дар муассисаи таҳ</w:t>
      </w:r>
      <w:r w:rsidRPr="005C441F">
        <w:rPr>
          <w:rFonts w:ascii="Palatino Linotype" w:hAnsi="Palatino Linotype" w:cs="Times New Roman Tj"/>
          <w:sz w:val="28"/>
          <w:lang w:val="tg-Cyrl-TJ"/>
        </w:rPr>
        <w:t>силоти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миё</w:t>
      </w:r>
      <w:r w:rsidRPr="005C441F">
        <w:rPr>
          <w:rFonts w:ascii="Palatino Linotype" w:hAnsi="Palatino Linotype"/>
          <w:sz w:val="28"/>
          <w:lang w:val="tg-Cyrl-TJ"/>
        </w:rPr>
        <w:t>наи умумии №</w:t>
      </w:r>
      <w:r w:rsidR="005C441F">
        <w:rPr>
          <w:rFonts w:ascii="Palatino Linotype" w:hAnsi="Palatino Linotype"/>
          <w:sz w:val="28"/>
          <w:lang w:val="tg-Cyrl-TJ"/>
        </w:rPr>
        <w:t xml:space="preserve">27 </w:t>
      </w:r>
      <w:r w:rsidRPr="005C441F">
        <w:rPr>
          <w:rFonts w:ascii="Palatino Linotype" w:hAnsi="Palatino Linotype"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sz w:val="28"/>
          <w:lang w:val="tg-Cyrl-TJ"/>
        </w:rPr>
        <w:t>амоати</w:t>
      </w:r>
      <w:r w:rsidRPr="005C441F">
        <w:rPr>
          <w:rFonts w:ascii="Palatino Linotype" w:hAnsi="Palatino Linotype"/>
          <w:sz w:val="28"/>
          <w:lang w:val="tg-Cyrl-TJ"/>
        </w:rPr>
        <w:t xml:space="preserve"> Унҷӣ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ри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амалии</w:t>
      </w:r>
      <w:r w:rsidRPr="005C441F">
        <w:rPr>
          <w:rFonts w:ascii="Palatino Linotype" w:hAnsi="Palatino Linotype"/>
          <w:sz w:val="28"/>
          <w:lang w:val="tg-Cyrl-TJ"/>
        </w:rPr>
        <w:t xml:space="preserve"> “Барномаи давлатии рушди томактабӣ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Ҷ</w:t>
      </w:r>
      <w:r w:rsidRPr="005C441F">
        <w:rPr>
          <w:rFonts w:ascii="Palatino Linotype" w:hAnsi="Palatino Linotype" w:cs="Times New Roman Tj"/>
          <w:sz w:val="28"/>
          <w:lang w:val="tg-Cyrl-TJ"/>
        </w:rPr>
        <w:t>ум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урии</w:t>
      </w:r>
      <w:r w:rsidRPr="005C441F">
        <w:rPr>
          <w:rFonts w:ascii="Palatino Linotype" w:hAnsi="Palatino Linotype"/>
          <w:sz w:val="28"/>
          <w:lang w:val="tg-Cyrl-TJ"/>
        </w:rPr>
        <w:t xml:space="preserve">  </w:t>
      </w:r>
      <w:r w:rsidRPr="005C441F">
        <w:rPr>
          <w:rFonts w:ascii="Palatino Linotype" w:hAnsi="Palatino Linotype" w:cs="Times New Roman Tj"/>
          <w:sz w:val="28"/>
          <w:lang w:val="tg-Cyrl-TJ"/>
        </w:rPr>
        <w:t>То</w:t>
      </w:r>
      <w:r w:rsidRPr="005C441F">
        <w:rPr>
          <w:rFonts w:ascii="Palatino Linotype" w:hAnsi="Palatino Linotype"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sz w:val="28"/>
          <w:lang w:val="tg-Cyrl-TJ"/>
        </w:rPr>
        <w:t>икистон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барои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сол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2020-2025” нақ</w:t>
      </w:r>
      <w:r w:rsidRPr="005C441F">
        <w:rPr>
          <w:rFonts w:ascii="Palatino Linotype" w:hAnsi="Palatino Linotype" w:cs="Times New Roman Tj"/>
          <w:sz w:val="28"/>
          <w:lang w:val="tg-Cyrl-TJ"/>
        </w:rPr>
        <w:t>ша</w:t>
      </w:r>
      <w:r w:rsidRPr="005C441F">
        <w:rPr>
          <w:rFonts w:ascii="Palatino Linotype" w:hAnsi="Palatino Linotype"/>
          <w:sz w:val="28"/>
          <w:lang w:val="tg-Cyrl-TJ"/>
        </w:rPr>
        <w:t>-</w:t>
      </w:r>
      <w:r w:rsidRPr="005C441F">
        <w:rPr>
          <w:rFonts w:ascii="Palatino Linotype" w:hAnsi="Palatino Linotype" w:cs="Times New Roman Tj"/>
          <w:sz w:val="28"/>
          <w:lang w:val="tg-Cyrl-TJ"/>
        </w:rPr>
        <w:t>чорабин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та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ия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гардид</w:t>
      </w:r>
      <w:r w:rsidRPr="005C441F">
        <w:rPr>
          <w:rFonts w:ascii="Palatino Linotype" w:hAnsi="Palatino Linotype"/>
          <w:sz w:val="28"/>
          <w:lang w:val="tg-Cyrl-TJ"/>
        </w:rPr>
        <w:t>.</w:t>
      </w:r>
    </w:p>
    <w:p w14:paraId="148BDB4B" w14:textId="77777777" w:rsidR="00F42F7B" w:rsidRPr="005C441F" w:rsidRDefault="00F42F7B" w:rsidP="00F42F7B">
      <w:pPr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Мувофиқ</w:t>
      </w:r>
      <w:r w:rsidRPr="005C441F">
        <w:rPr>
          <w:rFonts w:ascii="Palatino Linotype" w:hAnsi="Palatino Linotype" w:cs="Times New Roman Tj"/>
          <w:sz w:val="28"/>
          <w:lang w:val="tg-Cyrl-TJ"/>
        </w:rPr>
        <w:t>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/>
          <w:b/>
          <w:sz w:val="28"/>
          <w:lang w:val="tg-Cyrl-TJ"/>
        </w:rPr>
        <w:t>банди якуми</w:t>
      </w:r>
      <w:r w:rsidRPr="005C441F">
        <w:rPr>
          <w:rFonts w:ascii="Palatino Linotype" w:hAnsi="Palatino Linotype"/>
          <w:sz w:val="28"/>
          <w:lang w:val="tg-Cyrl-TJ"/>
        </w:rPr>
        <w:t xml:space="preserve"> нақ</w:t>
      </w:r>
      <w:r w:rsidRPr="005C441F">
        <w:rPr>
          <w:rFonts w:ascii="Palatino Linotype" w:hAnsi="Palatino Linotype" w:cs="Times New Roman Tj"/>
          <w:sz w:val="28"/>
          <w:lang w:val="tg-Cyrl-TJ"/>
        </w:rPr>
        <w:t>ша</w:t>
      </w:r>
      <w:r w:rsidRPr="005C441F">
        <w:rPr>
          <w:rFonts w:ascii="Palatino Linotype" w:hAnsi="Palatino Linotype"/>
          <w:sz w:val="28"/>
          <w:lang w:val="tg-Cyrl-TJ"/>
        </w:rPr>
        <w:t>-</w:t>
      </w:r>
      <w:r w:rsidRPr="005C441F">
        <w:rPr>
          <w:rFonts w:ascii="Palatino Linotype" w:hAnsi="Palatino Linotype" w:cs="Times New Roman Tj"/>
          <w:sz w:val="28"/>
          <w:lang w:val="tg-Cyrl-TJ"/>
        </w:rPr>
        <w:t>чорабин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>ҳри амалии</w:t>
      </w:r>
      <w:r w:rsid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/>
          <w:sz w:val="28"/>
          <w:lang w:val="tg-Cyrl-TJ"/>
        </w:rPr>
        <w:t xml:space="preserve">“Барномаи давлатии рушди томактабӣ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Ҷ</w:t>
      </w:r>
      <w:r w:rsidRPr="005C441F">
        <w:rPr>
          <w:rFonts w:ascii="Palatino Linotype" w:hAnsi="Palatino Linotype" w:cs="Times New Roman Tj"/>
          <w:sz w:val="28"/>
          <w:lang w:val="tg-Cyrl-TJ"/>
        </w:rPr>
        <w:t>ум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урии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То</w:t>
      </w:r>
      <w:r w:rsidRPr="005C441F">
        <w:rPr>
          <w:rFonts w:ascii="Palatino Linotype" w:hAnsi="Palatino Linotype"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sz w:val="28"/>
          <w:lang w:val="tg-Cyrl-TJ"/>
        </w:rPr>
        <w:t>икистон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барои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сол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2020-2025” таҳ</w:t>
      </w:r>
      <w:r w:rsidRPr="005C441F">
        <w:rPr>
          <w:rFonts w:ascii="Palatino Linotype" w:hAnsi="Palatino Linotype" w:cs="Times New Roman Tj"/>
          <w:sz w:val="28"/>
          <w:lang w:val="tg-Cyrl-TJ"/>
        </w:rPr>
        <w:t>ия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р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йи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амал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>.</w:t>
      </w:r>
    </w:p>
    <w:p w14:paraId="546879A7" w14:textId="77777777" w:rsidR="00F42F7B" w:rsidRPr="005C441F" w:rsidRDefault="00F42F7B" w:rsidP="00F42F7B">
      <w:pPr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Аз рӯ</w:t>
      </w:r>
      <w:r w:rsidRPr="005C441F">
        <w:rPr>
          <w:rFonts w:ascii="Palatino Linotype" w:hAnsi="Palatino Linotype" w:cs="Times New Roman Tj"/>
          <w:sz w:val="28"/>
          <w:lang w:val="tg-Cyrl-TJ"/>
        </w:rPr>
        <w:t>йи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банди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дуюм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таълими</w:t>
      </w:r>
      <w:r w:rsidRPr="005C441F">
        <w:rPr>
          <w:rFonts w:ascii="Palatino Linotype" w:hAnsi="Palatino Linotype"/>
          <w:sz w:val="28"/>
          <w:lang w:val="tg-Cyrl-TJ"/>
        </w:rPr>
        <w:t xml:space="preserve"> ҳ</w:t>
      </w:r>
      <w:r w:rsidRPr="005C441F">
        <w:rPr>
          <w:rFonts w:ascii="Palatino Linotype" w:hAnsi="Palatino Linotype" w:cs="Times New Roman Tj"/>
          <w:sz w:val="28"/>
          <w:lang w:val="tg-Cyrl-TJ"/>
        </w:rPr>
        <w:t>атмии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дакони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="005C441F">
        <w:rPr>
          <w:rFonts w:ascii="Palatino Linotype" w:hAnsi="Palatino Linotype"/>
          <w:sz w:val="28"/>
          <w:lang w:val="tg-Cyrl-TJ"/>
        </w:rPr>
        <w:t>3</w:t>
      </w:r>
      <w:r w:rsidRPr="005C441F">
        <w:rPr>
          <w:rFonts w:ascii="Palatino Linotype" w:hAnsi="Palatino Linotype"/>
          <w:sz w:val="28"/>
          <w:lang w:val="tg-Cyrl-TJ"/>
        </w:rPr>
        <w:t xml:space="preserve">-6 </w:t>
      </w:r>
      <w:r w:rsidRPr="005C441F">
        <w:rPr>
          <w:rFonts w:ascii="Palatino Linotype" w:hAnsi="Palatino Linotype" w:cs="Times New Roman Tj"/>
          <w:sz w:val="28"/>
          <w:lang w:val="tg-Cyrl-TJ"/>
        </w:rPr>
        <w:t>сола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гур</w:t>
      </w:r>
      <w:r w:rsidRPr="005C441F">
        <w:rPr>
          <w:rFonts w:ascii="Palatino Linotype" w:hAnsi="Palatino Linotype"/>
          <w:sz w:val="28"/>
          <w:lang w:val="tg-Cyrl-TJ"/>
        </w:rPr>
        <w:t>ӯҳҳ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омодаг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мактаб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ро</w:t>
      </w:r>
      <w:r w:rsidRPr="005C441F">
        <w:rPr>
          <w:rFonts w:ascii="Palatino Linotype" w:hAnsi="Palatino Linotype"/>
          <w:sz w:val="28"/>
          <w:lang w:val="tg-Cyrl-TJ"/>
        </w:rPr>
        <w:t xml:space="preserve">ҳ </w:t>
      </w:r>
      <w:r w:rsidRPr="005C441F">
        <w:rPr>
          <w:rFonts w:ascii="Palatino Linotype" w:hAnsi="Palatino Linotype" w:cs="Times New Roman Tj"/>
          <w:sz w:val="28"/>
          <w:lang w:val="tg-Cyrl-TJ"/>
        </w:rPr>
        <w:t>монда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шудааст</w:t>
      </w:r>
      <w:r w:rsidRPr="005C441F">
        <w:rPr>
          <w:rFonts w:ascii="Palatino Linotype" w:hAnsi="Palatino Linotype"/>
          <w:sz w:val="28"/>
          <w:lang w:val="tg-Cyrl-TJ"/>
        </w:rPr>
        <w:t>. Ҳ</w:t>
      </w:r>
      <w:r w:rsidRPr="005C441F">
        <w:rPr>
          <w:rFonts w:ascii="Palatino Linotype" w:hAnsi="Palatino Linotype" w:cs="Times New Roman Tj"/>
          <w:sz w:val="28"/>
          <w:lang w:val="tg-Cyrl-TJ"/>
        </w:rPr>
        <w:t>амаи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д</w:t>
      </w:r>
      <w:r w:rsidRPr="005C441F">
        <w:rPr>
          <w:rFonts w:ascii="Palatino Linotype" w:hAnsi="Palatino Linotype"/>
          <w:sz w:val="28"/>
          <w:lang w:val="tg-Cyrl-TJ"/>
        </w:rPr>
        <w:t xml:space="preserve">акони синни томактабӣ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муассиса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гур</w:t>
      </w:r>
      <w:r w:rsidRPr="005C441F">
        <w:rPr>
          <w:rFonts w:ascii="Palatino Linotype" w:hAnsi="Palatino Linotype"/>
          <w:sz w:val="28"/>
          <w:lang w:val="tg-Cyrl-TJ"/>
        </w:rPr>
        <w:t>ӯҳ</w:t>
      </w:r>
      <w:r w:rsidRPr="005C441F">
        <w:rPr>
          <w:rFonts w:ascii="Palatino Linotype" w:hAnsi="Palatino Linotype" w:cs="Times New Roman Tj"/>
          <w:sz w:val="28"/>
          <w:lang w:val="tg-Cyrl-TJ"/>
        </w:rPr>
        <w:t>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томактаб</w:t>
      </w:r>
      <w:r w:rsidRPr="005C441F">
        <w:rPr>
          <w:rFonts w:ascii="Palatino Linotype" w:hAnsi="Palatino Linotype"/>
          <w:sz w:val="28"/>
          <w:lang w:val="tg-Cyrl-TJ"/>
        </w:rPr>
        <w:t>ӣ ҷ</w:t>
      </w:r>
      <w:r w:rsidRPr="005C441F">
        <w:rPr>
          <w:rFonts w:ascii="Palatino Linotype" w:hAnsi="Palatino Linotype" w:cs="Times New Roman Tj"/>
          <w:sz w:val="28"/>
          <w:lang w:val="tg-Cyrl-TJ"/>
        </w:rPr>
        <w:t>алб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шудаанд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он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ом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згорони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синф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и</w:t>
      </w:r>
      <w:r w:rsidRPr="005C441F">
        <w:rPr>
          <w:rFonts w:ascii="Palatino Linotype" w:hAnsi="Palatino Linotype"/>
          <w:sz w:val="28"/>
          <w:lang w:val="tg-Cyrl-TJ"/>
        </w:rPr>
        <w:t xml:space="preserve">бтидоӣ </w:t>
      </w:r>
      <w:r w:rsidR="005C441F">
        <w:rPr>
          <w:rFonts w:ascii="Palatino Linotype" w:hAnsi="Palatino Linotype"/>
          <w:sz w:val="28"/>
          <w:lang w:val="tg-Cyrl-TJ"/>
        </w:rPr>
        <w:t>Умарова М</w:t>
      </w:r>
      <w:r w:rsidRPr="005C441F">
        <w:rPr>
          <w:rFonts w:ascii="Palatino Linotype" w:hAnsi="Palatino Linotype"/>
          <w:sz w:val="28"/>
          <w:lang w:val="tg-Cyrl-TJ"/>
        </w:rPr>
        <w:t xml:space="preserve"> ва </w:t>
      </w:r>
      <w:r w:rsidR="005C441F">
        <w:rPr>
          <w:rFonts w:ascii="Palatino Linotype" w:hAnsi="Palatino Linotype"/>
          <w:sz w:val="28"/>
          <w:lang w:val="tg-Cyrl-TJ"/>
        </w:rPr>
        <w:t xml:space="preserve">Бобоҷонова Б </w:t>
      </w:r>
      <w:r w:rsidRPr="005C441F">
        <w:rPr>
          <w:rFonts w:ascii="Palatino Linotype" w:hAnsi="Palatino Linotype"/>
          <w:sz w:val="28"/>
          <w:lang w:val="tg-Cyrl-TJ"/>
        </w:rPr>
        <w:t xml:space="preserve"> таълиму тарбия медиҳ</w:t>
      </w:r>
      <w:r w:rsidRPr="005C441F">
        <w:rPr>
          <w:rFonts w:ascii="Palatino Linotype" w:hAnsi="Palatino Linotype" w:cs="Times New Roman Tj"/>
          <w:sz w:val="28"/>
          <w:lang w:val="tg-Cyrl-TJ"/>
        </w:rPr>
        <w:t>анд</w:t>
      </w:r>
      <w:r w:rsidRPr="005C441F">
        <w:rPr>
          <w:rFonts w:ascii="Palatino Linotype" w:hAnsi="Palatino Linotype"/>
          <w:sz w:val="28"/>
          <w:lang w:val="tg-Cyrl-TJ"/>
        </w:rPr>
        <w:t>.</w:t>
      </w:r>
    </w:p>
    <w:p w14:paraId="470FD85B" w14:textId="77777777" w:rsidR="00F42F7B" w:rsidRPr="005C441F" w:rsidRDefault="00F42F7B" w:rsidP="00F42F7B">
      <w:pPr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Аз рӯ</w:t>
      </w:r>
      <w:r w:rsidRPr="005C441F">
        <w:rPr>
          <w:rFonts w:ascii="Palatino Linotype" w:hAnsi="Palatino Linotype" w:cs="Times New Roman Tj"/>
          <w:sz w:val="28"/>
          <w:lang w:val="tg-Cyrl-TJ"/>
        </w:rPr>
        <w:t>йи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банди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сею</w:t>
      </w:r>
      <w:r w:rsidRPr="005C441F">
        <w:rPr>
          <w:rFonts w:ascii="Palatino Linotype" w:hAnsi="Palatino Linotype"/>
          <w:b/>
          <w:sz w:val="28"/>
          <w:lang w:val="tg-Cyrl-TJ"/>
        </w:rPr>
        <w:t>ми</w:t>
      </w:r>
      <w:r w:rsidRPr="005C441F">
        <w:rPr>
          <w:rFonts w:ascii="Palatino Linotype" w:hAnsi="Palatino Linotype"/>
          <w:sz w:val="28"/>
          <w:lang w:val="tg-Cyrl-TJ"/>
        </w:rPr>
        <w:t xml:space="preserve"> нақ</w:t>
      </w:r>
      <w:r w:rsidRPr="005C441F">
        <w:rPr>
          <w:rFonts w:ascii="Palatino Linotype" w:hAnsi="Palatino Linotype" w:cs="Times New Roman Tj"/>
          <w:sz w:val="28"/>
          <w:lang w:val="tg-Cyrl-TJ"/>
        </w:rPr>
        <w:t>ша</w:t>
      </w:r>
      <w:r w:rsidRPr="005C441F">
        <w:rPr>
          <w:rFonts w:ascii="Palatino Linotype" w:hAnsi="Palatino Linotype"/>
          <w:sz w:val="28"/>
          <w:lang w:val="tg-Cyrl-TJ"/>
        </w:rPr>
        <w:t>-</w:t>
      </w:r>
      <w:r w:rsidRPr="005C441F">
        <w:rPr>
          <w:rFonts w:ascii="Palatino Linotype" w:hAnsi="Palatino Linotype" w:cs="Times New Roman Tj"/>
          <w:sz w:val="28"/>
          <w:lang w:val="tg-Cyrl-TJ"/>
        </w:rPr>
        <w:t>чорабин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бошад</w:t>
      </w:r>
      <w:r w:rsidRPr="005C441F">
        <w:rPr>
          <w:rFonts w:ascii="Palatino Linotype" w:hAnsi="Palatino Linotype"/>
          <w:sz w:val="28"/>
          <w:lang w:val="tg-Cyrl-TJ"/>
        </w:rPr>
        <w:t xml:space="preserve">, </w:t>
      </w:r>
      <w:r w:rsidRPr="005C441F">
        <w:rPr>
          <w:rFonts w:ascii="Palatino Linotype" w:hAnsi="Palatino Linotype" w:cs="Times New Roman Tj"/>
          <w:sz w:val="28"/>
          <w:lang w:val="tg-Cyrl-TJ"/>
        </w:rPr>
        <w:t>р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зи</w:t>
      </w:r>
      <w:r w:rsidRPr="005C441F">
        <w:rPr>
          <w:rFonts w:ascii="Palatino Linotype" w:hAnsi="Palatino Linotype"/>
          <w:sz w:val="28"/>
          <w:lang w:val="tg-Cyrl-TJ"/>
        </w:rPr>
        <w:t xml:space="preserve"> дарсҳ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кушод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муассиса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эълон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гашт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Да</w:t>
      </w:r>
      <w:r w:rsidRPr="005C441F">
        <w:rPr>
          <w:rFonts w:ascii="Palatino Linotype" w:hAnsi="Palatino Linotype"/>
          <w:sz w:val="28"/>
          <w:lang w:val="tg-Cyrl-TJ"/>
        </w:rPr>
        <w:t>р машғ</w:t>
      </w:r>
      <w:r w:rsidRPr="005C441F">
        <w:rPr>
          <w:rFonts w:ascii="Palatino Linotype" w:hAnsi="Palatino Linotype" w:cs="Times New Roman Tj"/>
          <w:sz w:val="28"/>
          <w:lang w:val="tg-Cyrl-TJ"/>
        </w:rPr>
        <w:t>улият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таълим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иштирок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раванди таълими саводомӯ</w:t>
      </w:r>
      <w:r w:rsidRPr="005C441F">
        <w:rPr>
          <w:rFonts w:ascii="Palatino Linotype" w:hAnsi="Palatino Linotype" w:cs="Times New Roman Tj"/>
          <w:sz w:val="28"/>
          <w:lang w:val="tg-Cyrl-TJ"/>
        </w:rPr>
        <w:t>з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маш</w:t>
      </w:r>
      <w:r w:rsidRPr="005C441F">
        <w:rPr>
          <w:rFonts w:ascii="Palatino Linotype" w:hAnsi="Palatino Linotype"/>
          <w:sz w:val="28"/>
          <w:lang w:val="tg-Cyrl-TJ"/>
        </w:rPr>
        <w:t>ғ</w:t>
      </w:r>
      <w:r w:rsidRPr="005C441F">
        <w:rPr>
          <w:rFonts w:ascii="Palatino Linotype" w:hAnsi="Palatino Linotype" w:cs="Times New Roman Tj"/>
          <w:sz w:val="28"/>
          <w:lang w:val="tg-Cyrl-TJ"/>
        </w:rPr>
        <w:t>улият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маълум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гашт</w:t>
      </w:r>
      <w:r w:rsidRPr="005C441F">
        <w:rPr>
          <w:rFonts w:ascii="Palatino Linotype" w:hAnsi="Palatino Linotype"/>
          <w:sz w:val="28"/>
          <w:lang w:val="tg-Cyrl-TJ"/>
        </w:rPr>
        <w:t xml:space="preserve">, </w:t>
      </w:r>
      <w:r w:rsidRPr="005C441F">
        <w:rPr>
          <w:rFonts w:ascii="Palatino Linotype" w:hAnsi="Palatino Linotype" w:cs="Times New Roman Tj"/>
          <w:sz w:val="28"/>
          <w:lang w:val="tg-Cyrl-TJ"/>
        </w:rPr>
        <w:t>ки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бача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фаъолона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иштирок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мекунанд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Шеъру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тарона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сароиданд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фил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маъмурияти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муассиса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ом</w:t>
      </w:r>
      <w:r w:rsidRPr="005C441F">
        <w:rPr>
          <w:rFonts w:ascii="Palatino Linotype" w:hAnsi="Palatino Linotype"/>
          <w:sz w:val="28"/>
          <w:lang w:val="tg-Cyrl-TJ"/>
        </w:rPr>
        <w:t>ӯ</w:t>
      </w:r>
      <w:r w:rsidRPr="005C441F">
        <w:rPr>
          <w:rFonts w:ascii="Palatino Linotype" w:hAnsi="Palatino Linotype" w:cs="Times New Roman Tj"/>
          <w:sz w:val="28"/>
          <w:lang w:val="tg-Cyrl-TJ"/>
        </w:rPr>
        <w:t>згорон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иштирок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намуданд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Инчунин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байни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бачагон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бози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/>
          <w:sz w:val="28"/>
          <w:lang w:val="tg-Cyrl-TJ"/>
        </w:rPr>
        <w:lastRenderedPageBreak/>
        <w:t xml:space="preserve">варзишӣ </w:t>
      </w:r>
      <w:r w:rsidRPr="005C441F">
        <w:rPr>
          <w:rFonts w:ascii="Palatino Linotype" w:hAnsi="Palatino Linotype" w:cs="Times New Roman Tj"/>
          <w:sz w:val="28"/>
          <w:lang w:val="tg-Cyrl-TJ"/>
        </w:rPr>
        <w:t>гузаронида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барои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баланд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бардоштани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шав</w:t>
      </w:r>
      <w:r w:rsidRPr="005C441F">
        <w:rPr>
          <w:rFonts w:ascii="Palatino Linotype" w:hAnsi="Palatino Linotype"/>
          <w:sz w:val="28"/>
          <w:lang w:val="tg-Cyrl-TJ"/>
        </w:rPr>
        <w:t>қ</w:t>
      </w:r>
      <w:r w:rsidRPr="005C441F">
        <w:rPr>
          <w:rFonts w:ascii="Palatino Linotype" w:hAnsi="Palatino Linotype" w:cs="Times New Roman Tj"/>
          <w:sz w:val="28"/>
          <w:lang w:val="tg-Cyrl-TJ"/>
        </w:rPr>
        <w:t>у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ра</w:t>
      </w:r>
      <w:r w:rsidRPr="005C441F">
        <w:rPr>
          <w:rFonts w:ascii="Palatino Linotype" w:hAnsi="Palatino Linotype"/>
          <w:sz w:val="28"/>
          <w:lang w:val="tg-Cyrl-TJ"/>
        </w:rPr>
        <w:t>ғ</w:t>
      </w:r>
      <w:r w:rsidRPr="005C441F">
        <w:rPr>
          <w:rFonts w:ascii="Palatino Linotype" w:hAnsi="Palatino Linotype" w:cs="Times New Roman Tj"/>
          <w:sz w:val="28"/>
          <w:lang w:val="tg-Cyrl-TJ"/>
        </w:rPr>
        <w:t>бати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он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</w:t>
      </w:r>
      <w:r w:rsidRPr="005C441F">
        <w:rPr>
          <w:rFonts w:ascii="Palatino Linotype" w:hAnsi="Palatino Linotype"/>
          <w:sz w:val="28"/>
          <w:lang w:val="tg-Cyrl-TJ"/>
        </w:rPr>
        <w:t>ӯҳ</w:t>
      </w:r>
      <w:r w:rsidRPr="005C441F">
        <w:rPr>
          <w:rFonts w:ascii="Palatino Linotype" w:hAnsi="Palatino Linotype" w:cs="Times New Roman Tj"/>
          <w:sz w:val="28"/>
          <w:lang w:val="tg-Cyrl-TJ"/>
        </w:rPr>
        <w:t>фа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арзёб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>.</w:t>
      </w:r>
    </w:p>
    <w:p w14:paraId="45EBE8FC" w14:textId="77777777" w:rsidR="00F42F7B" w:rsidRPr="005C441F" w:rsidRDefault="00F42F7B" w:rsidP="00F42F7B">
      <w:pPr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Мувофиқ</w:t>
      </w:r>
      <w:r w:rsidRPr="005C441F">
        <w:rPr>
          <w:rFonts w:ascii="Palatino Linotype" w:hAnsi="Palatino Linotype" w:cs="Times New Roman Tj"/>
          <w:sz w:val="28"/>
          <w:lang w:val="tg-Cyrl-TJ"/>
        </w:rPr>
        <w:t>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банди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чорум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бошад</w:t>
      </w:r>
      <w:r w:rsidRPr="005C441F">
        <w:rPr>
          <w:rFonts w:ascii="Palatino Linotype" w:hAnsi="Palatino Linotype"/>
          <w:sz w:val="28"/>
          <w:lang w:val="tg-Cyrl-TJ"/>
        </w:rPr>
        <w:t xml:space="preserve">, </w:t>
      </w:r>
      <w:r w:rsidRPr="005C441F">
        <w:rPr>
          <w:rFonts w:ascii="Palatino Linotype" w:hAnsi="Palatino Linotype" w:cs="Times New Roman Tj"/>
          <w:sz w:val="28"/>
          <w:lang w:val="tg-Cyrl-TJ"/>
        </w:rPr>
        <w:t>байни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гур</w:t>
      </w:r>
      <w:r w:rsidRPr="005C441F">
        <w:rPr>
          <w:rFonts w:ascii="Palatino Linotype" w:hAnsi="Palatino Linotype"/>
          <w:sz w:val="28"/>
          <w:lang w:val="tg-Cyrl-TJ"/>
        </w:rPr>
        <w:t>ӯҳ</w:t>
      </w:r>
      <w:r w:rsidRPr="005C441F">
        <w:rPr>
          <w:rFonts w:ascii="Palatino Linotype" w:hAnsi="Palatino Linotype" w:cs="Times New Roman Tj"/>
          <w:sz w:val="28"/>
          <w:lang w:val="tg-Cyrl-TJ"/>
        </w:rPr>
        <w:t>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томактаб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аз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мавод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таби</w:t>
      </w:r>
      <w:r w:rsidRPr="005C441F">
        <w:rPr>
          <w:rFonts w:ascii="Palatino Linotype" w:hAnsi="Palatino Linotype"/>
          <w:sz w:val="28"/>
          <w:lang w:val="tg-Cyrl-TJ"/>
        </w:rPr>
        <w:t>ӣ ва нимпартов бозиҳ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дастисоз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ташкил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намуда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>. Сипас намоиши корҳ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бачагон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дар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муассиса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ташкил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Тамошобинон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тамошои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кор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бачагон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хуш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ол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намуданд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баланд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гузоштанд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Барои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ташкил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гузаронидани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озмуни</w:t>
      </w:r>
      <w:r w:rsidRPr="005C441F">
        <w:rPr>
          <w:rFonts w:ascii="Palatino Linotype" w:hAnsi="Palatino Linotype"/>
          <w:sz w:val="28"/>
          <w:lang w:val="tg-Cyrl-TJ"/>
        </w:rPr>
        <w:t xml:space="preserve"> “Бозичаҳ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бе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тарин</w:t>
      </w:r>
      <w:r w:rsidRPr="005C441F">
        <w:rPr>
          <w:rFonts w:ascii="Palatino Linotype" w:hAnsi="Palatino Linotype"/>
          <w:sz w:val="28"/>
          <w:lang w:val="tg-Cyrl-TJ"/>
        </w:rPr>
        <w:t>“ ба мураббиён таҳ</w:t>
      </w:r>
      <w:r w:rsidRPr="005C441F">
        <w:rPr>
          <w:rFonts w:ascii="Palatino Linotype" w:hAnsi="Palatino Linotype" w:cs="Times New Roman Tj"/>
          <w:sz w:val="28"/>
          <w:lang w:val="tg-Cyrl-TJ"/>
        </w:rPr>
        <w:t>син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 гуфта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хонандаи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бе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тарин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="005C441F">
        <w:rPr>
          <w:rFonts w:ascii="Palatino Linotype" w:hAnsi="Palatino Linotype" w:cs="Times New Roman Tj"/>
          <w:sz w:val="28"/>
          <w:lang w:val="tg-Cyrl-TJ"/>
        </w:rPr>
        <w:t>Нозанин 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барои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сохтани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бозичаи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дастисоз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</w:t>
      </w:r>
      <w:r w:rsidRPr="005C441F">
        <w:rPr>
          <w:rFonts w:ascii="Palatino Linotype" w:hAnsi="Palatino Linotype"/>
          <w:sz w:val="28"/>
          <w:lang w:val="tg-Cyrl-TJ"/>
        </w:rPr>
        <w:t>ӯҳ</w:t>
      </w:r>
      <w:r w:rsidRPr="005C441F">
        <w:rPr>
          <w:rFonts w:ascii="Palatino Linotype" w:hAnsi="Palatino Linotype" w:cs="Times New Roman Tj"/>
          <w:sz w:val="28"/>
          <w:lang w:val="tg-Cyrl-TJ"/>
        </w:rPr>
        <w:t>фа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қ</w:t>
      </w:r>
      <w:r w:rsidRPr="005C441F">
        <w:rPr>
          <w:rFonts w:ascii="Palatino Linotype" w:hAnsi="Palatino Linotype" w:cs="Times New Roman Tj"/>
          <w:sz w:val="28"/>
          <w:lang w:val="tg-Cyrl-TJ"/>
        </w:rPr>
        <w:t>адрдон</w:t>
      </w:r>
      <w:r w:rsidRPr="005C441F">
        <w:rPr>
          <w:rFonts w:ascii="Palatino Linotype" w:hAnsi="Palatino Linotype"/>
          <w:sz w:val="28"/>
          <w:lang w:val="tg-Cyrl-TJ"/>
        </w:rPr>
        <w:t xml:space="preserve">ӣ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.   </w:t>
      </w:r>
    </w:p>
    <w:p w14:paraId="0655E1CB" w14:textId="77777777" w:rsidR="00F42F7B" w:rsidRPr="005C441F" w:rsidRDefault="00F42F7B" w:rsidP="00F42F7B">
      <w:pPr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         Аз рӯ</w:t>
      </w:r>
      <w:r w:rsidRPr="005C441F">
        <w:rPr>
          <w:rFonts w:ascii="Palatino Linotype" w:hAnsi="Palatino Linotype" w:cs="Times New Roman Tj"/>
          <w:sz w:val="28"/>
          <w:lang w:val="tg-Cyrl-TJ"/>
        </w:rPr>
        <w:t>йи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банди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пан</w:t>
      </w:r>
      <w:r w:rsidRPr="005C441F">
        <w:rPr>
          <w:rFonts w:ascii="Palatino Linotype" w:hAnsi="Palatino Linotype"/>
          <w:b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b/>
          <w:sz w:val="28"/>
          <w:lang w:val="tg-Cyrl-TJ"/>
        </w:rPr>
        <w:t>ум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оилаи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баъзе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аз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бачагон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</w:t>
      </w:r>
      <w:r w:rsidRPr="005C441F">
        <w:rPr>
          <w:rFonts w:ascii="Palatino Linotype" w:hAnsi="Palatino Linotype"/>
          <w:sz w:val="28"/>
          <w:lang w:val="tg-Cyrl-TJ"/>
        </w:rPr>
        <w:t>қ</w:t>
      </w:r>
      <w:r w:rsidRPr="005C441F">
        <w:rPr>
          <w:rFonts w:ascii="Palatino Linotype" w:hAnsi="Palatino Linotype" w:cs="Times New Roman Tj"/>
          <w:sz w:val="28"/>
          <w:lang w:val="tg-Cyrl-TJ"/>
        </w:rPr>
        <w:t>сади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сан</w:t>
      </w:r>
      <w:r w:rsidRPr="005C441F">
        <w:rPr>
          <w:rFonts w:ascii="Palatino Linotype" w:hAnsi="Palatino Linotype"/>
          <w:sz w:val="28"/>
          <w:lang w:val="tg-Cyrl-TJ"/>
        </w:rPr>
        <w:t>ҷ</w:t>
      </w:r>
      <w:r w:rsidRPr="005C441F">
        <w:rPr>
          <w:rFonts w:ascii="Palatino Linotype" w:hAnsi="Palatino Linotype" w:cs="Times New Roman Tj"/>
          <w:sz w:val="28"/>
          <w:lang w:val="tg-Cyrl-TJ"/>
        </w:rPr>
        <w:t>идани</w:t>
      </w:r>
      <w:r w:rsidRPr="005C441F">
        <w:rPr>
          <w:rFonts w:ascii="Palatino Linotype" w:hAnsi="Palatino Linotype"/>
          <w:sz w:val="28"/>
          <w:lang w:val="tg-Cyrl-TJ"/>
        </w:rPr>
        <w:t xml:space="preserve"> вазъи таълиму тарбия дар оила ва расонидани ёрии методӣ </w:t>
      </w:r>
      <w:r w:rsidRPr="005C441F">
        <w:rPr>
          <w:rFonts w:ascii="Palatino Linotype" w:hAnsi="Palatino Linotype" w:cs="Times New Roman Tj"/>
          <w:sz w:val="28"/>
          <w:lang w:val="tg-Cyrl-TJ"/>
        </w:rPr>
        <w:t>ташриф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оварда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волидайн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с</w:t>
      </w:r>
      <w:r w:rsidRPr="005C441F">
        <w:rPr>
          <w:rFonts w:ascii="Palatino Linotype" w:hAnsi="Palatino Linotype"/>
          <w:sz w:val="28"/>
          <w:lang w:val="tg-Cyrl-TJ"/>
        </w:rPr>
        <w:t>ӯҳ</w:t>
      </w:r>
      <w:r w:rsidRPr="005C441F">
        <w:rPr>
          <w:rFonts w:ascii="Palatino Linotype" w:hAnsi="Palatino Linotype" w:cs="Times New Roman Tj"/>
          <w:sz w:val="28"/>
          <w:lang w:val="tg-Cyrl-TJ"/>
        </w:rPr>
        <w:t>бат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гузарон</w:t>
      </w:r>
      <w:r w:rsidRPr="005C441F">
        <w:rPr>
          <w:rFonts w:ascii="Palatino Linotype" w:hAnsi="Palatino Linotype"/>
          <w:sz w:val="28"/>
          <w:lang w:val="tg-Cyrl-TJ"/>
        </w:rPr>
        <w:t>ида шуда, дар дафтарҳ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қ</w:t>
      </w:r>
      <w:r w:rsidRPr="005C441F">
        <w:rPr>
          <w:rFonts w:ascii="Palatino Linotype" w:hAnsi="Palatino Linotype" w:cs="Times New Roman Tj"/>
          <w:sz w:val="28"/>
          <w:lang w:val="tg-Cyrl-TJ"/>
        </w:rPr>
        <w:t>айд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карда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 xml:space="preserve">. </w:t>
      </w:r>
      <w:r w:rsidRPr="005C441F">
        <w:rPr>
          <w:rFonts w:ascii="Palatino Linotype" w:hAnsi="Palatino Linotype" w:cs="Times New Roman Tj"/>
          <w:sz w:val="28"/>
          <w:lang w:val="tg-Cyrl-TJ"/>
        </w:rPr>
        <w:t>Ба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хонандагон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ва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оилаи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он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бобати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гирифтани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таълиму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тарбия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масли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ат</w:t>
      </w:r>
      <w:r w:rsidRPr="005C441F">
        <w:rPr>
          <w:rFonts w:ascii="Palatino Linotype" w:hAnsi="Palatino Linotype"/>
          <w:sz w:val="28"/>
          <w:lang w:val="tg-Cyrl-TJ"/>
        </w:rPr>
        <w:t>ҳ</w:t>
      </w:r>
      <w:r w:rsidRPr="005C441F">
        <w:rPr>
          <w:rFonts w:ascii="Palatino Linotype" w:hAnsi="Palatino Linotype" w:cs="Times New Roman Tj"/>
          <w:sz w:val="28"/>
          <w:lang w:val="tg-Cyrl-TJ"/>
        </w:rPr>
        <w:t>ои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муфид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дода</w:t>
      </w:r>
      <w:r w:rsidRPr="005C441F">
        <w:rPr>
          <w:rFonts w:ascii="Palatino Linotype" w:hAnsi="Palatino Linotype"/>
          <w:sz w:val="28"/>
          <w:lang w:val="tg-Cyrl-TJ"/>
        </w:rPr>
        <w:t xml:space="preserve"> </w:t>
      </w:r>
      <w:r w:rsidRPr="005C441F">
        <w:rPr>
          <w:rFonts w:ascii="Palatino Linotype" w:hAnsi="Palatino Linotype" w:cs="Times New Roman Tj"/>
          <w:sz w:val="28"/>
          <w:lang w:val="tg-Cyrl-TJ"/>
        </w:rPr>
        <w:t>шуд</w:t>
      </w:r>
      <w:r w:rsidRPr="005C441F">
        <w:rPr>
          <w:rFonts w:ascii="Palatino Linotype" w:hAnsi="Palatino Linotype"/>
          <w:sz w:val="28"/>
          <w:lang w:val="tg-Cyrl-TJ"/>
        </w:rPr>
        <w:t>.</w:t>
      </w:r>
    </w:p>
    <w:p w14:paraId="27C3DED9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Мувофиқи  </w:t>
      </w:r>
      <w:r w:rsidRPr="005C441F">
        <w:rPr>
          <w:rFonts w:ascii="Palatino Linotype" w:hAnsi="Palatino Linotype"/>
          <w:b/>
          <w:sz w:val="28"/>
          <w:lang w:val="tg-Cyrl-TJ"/>
        </w:rPr>
        <w:t>банди шашум</w:t>
      </w:r>
      <w:r w:rsidRPr="005C441F">
        <w:rPr>
          <w:rFonts w:ascii="Palatino Linotype" w:hAnsi="Palatino Linotype"/>
          <w:sz w:val="28"/>
          <w:lang w:val="tg-Cyrl-TJ"/>
        </w:rPr>
        <w:t xml:space="preserve"> бошад, бо дастгирии падару модарон дар назди синфхонаи то мактаби майдончаи назди муассисавӣ ташкил карда шуд. Бачагони си</w:t>
      </w:r>
      <w:r w:rsidR="005C441F">
        <w:rPr>
          <w:rFonts w:ascii="Palatino Linotype" w:hAnsi="Palatino Linotype"/>
          <w:sz w:val="28"/>
          <w:lang w:val="tg-Cyrl-TJ"/>
        </w:rPr>
        <w:t>н</w:t>
      </w:r>
      <w:r w:rsidRPr="005C441F">
        <w:rPr>
          <w:rFonts w:ascii="Palatino Linotype" w:hAnsi="Palatino Linotype"/>
          <w:sz w:val="28"/>
          <w:lang w:val="tg-Cyrl-TJ"/>
        </w:rPr>
        <w:t xml:space="preserve">ни томактабӣ барои тамошои гирду атрофи маҳал саёҳат ташкил карда шуд. </w:t>
      </w:r>
    </w:p>
    <w:p w14:paraId="2048E3DB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Дар  муассиса мувофиқ </w:t>
      </w:r>
      <w:r w:rsidRPr="005C441F">
        <w:rPr>
          <w:rFonts w:ascii="Palatino Linotype" w:hAnsi="Palatino Linotype"/>
          <w:b/>
          <w:sz w:val="28"/>
          <w:lang w:val="tg-Cyrl-TJ"/>
        </w:rPr>
        <w:t>банди ҳафтуми</w:t>
      </w:r>
      <w:r w:rsidRPr="005C441F">
        <w:rPr>
          <w:rFonts w:ascii="Palatino Linotype" w:hAnsi="Palatino Linotype"/>
          <w:sz w:val="28"/>
          <w:lang w:val="tg-Cyrl-TJ"/>
        </w:rPr>
        <w:t xml:space="preserve"> нақша–чорабини мизи мудаввар  дар мавзӯи “Масъалаҳои омодагии кӯдакон ба таҳсил дар муассиса” гузаронида шуд, ки ба  он  волидайни бачагон ҷалб карда шуд.</w:t>
      </w:r>
    </w:p>
    <w:p w14:paraId="275A04CE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>Ба бачагон оиди ин мавзӯъ маълумот дода шуд ва таъкид  карда шуд, ки бачагони синни томактабӣ  ба муассиса ҷалб карда шаванд.</w:t>
      </w:r>
    </w:p>
    <w:p w14:paraId="437707CF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Мувофиқи  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банди ҳаштум </w:t>
      </w:r>
      <w:r w:rsidRPr="005C441F">
        <w:rPr>
          <w:rFonts w:ascii="Palatino Linotype" w:hAnsi="Palatino Linotype"/>
          <w:sz w:val="28"/>
          <w:lang w:val="tg-Cyrl-TJ"/>
        </w:rPr>
        <w:t xml:space="preserve">ҳуҷраи гурӯҳи  МИК  аз таъмири хушсифат бароварда шуд. Овезаҳо, пардаи тиреза аз нав карда шуд. Ҳамаи ҷевонҳо номгузори карда шуд. </w:t>
      </w:r>
    </w:p>
    <w:p w14:paraId="48737A26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Мувофиқи  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банди  нӯҳум ва даҳум </w:t>
      </w:r>
      <w:r w:rsidRPr="005C441F">
        <w:rPr>
          <w:rFonts w:ascii="Palatino Linotype" w:hAnsi="Palatino Linotype"/>
          <w:sz w:val="28"/>
          <w:lang w:val="tg-Cyrl-TJ"/>
        </w:rPr>
        <w:t>мураббии гурӯҳ</w:t>
      </w:r>
      <w:r w:rsidR="00EE4367">
        <w:rPr>
          <w:rFonts w:ascii="Palatino Linotype" w:hAnsi="Palatino Linotype"/>
          <w:sz w:val="28"/>
          <w:lang w:val="tg-Cyrl-TJ"/>
        </w:rPr>
        <w:t xml:space="preserve"> бояд аз аттестатсия </w:t>
      </w:r>
      <w:r w:rsidRPr="005C441F">
        <w:rPr>
          <w:rFonts w:ascii="Palatino Linotype" w:hAnsi="Palatino Linotype"/>
          <w:sz w:val="28"/>
          <w:lang w:val="tg-Cyrl-TJ"/>
        </w:rPr>
        <w:t>дар  соли  таҳсили 202</w:t>
      </w:r>
      <w:r w:rsidR="00EE4367">
        <w:rPr>
          <w:rFonts w:ascii="Palatino Linotype" w:hAnsi="Palatino Linotype"/>
          <w:sz w:val="28"/>
          <w:lang w:val="tg-Cyrl-TJ"/>
        </w:rPr>
        <w:t>4</w:t>
      </w:r>
      <w:r w:rsidRPr="005C441F">
        <w:rPr>
          <w:rFonts w:ascii="Palatino Linotype" w:hAnsi="Palatino Linotype"/>
          <w:sz w:val="28"/>
          <w:lang w:val="tg-Cyrl-TJ"/>
        </w:rPr>
        <w:t>-202</w:t>
      </w:r>
      <w:r w:rsidR="00EE4367">
        <w:rPr>
          <w:rFonts w:ascii="Palatino Linotype" w:hAnsi="Palatino Linotype"/>
          <w:sz w:val="28"/>
          <w:lang w:val="tg-Cyrl-TJ"/>
        </w:rPr>
        <w:t>5</w:t>
      </w:r>
      <w:r w:rsidRPr="005C441F">
        <w:rPr>
          <w:rFonts w:ascii="Palatino Linotype" w:hAnsi="Palatino Linotype"/>
          <w:sz w:val="28"/>
          <w:lang w:val="tg-Cyrl-TJ"/>
        </w:rPr>
        <w:t xml:space="preserve"> аз курси такмили ихтисос </w:t>
      </w:r>
      <w:r w:rsidR="00EE4367">
        <w:rPr>
          <w:rFonts w:ascii="Palatino Linotype" w:hAnsi="Palatino Linotype"/>
          <w:sz w:val="28"/>
          <w:lang w:val="tg-Cyrl-TJ"/>
        </w:rPr>
        <w:t xml:space="preserve">бояд </w:t>
      </w:r>
      <w:r w:rsidRPr="005C441F">
        <w:rPr>
          <w:rFonts w:ascii="Palatino Linotype" w:hAnsi="Palatino Linotype"/>
          <w:sz w:val="28"/>
          <w:lang w:val="tg-Cyrl-TJ"/>
        </w:rPr>
        <w:t>гуза</w:t>
      </w:r>
      <w:r w:rsidR="00EE4367">
        <w:rPr>
          <w:rFonts w:ascii="Palatino Linotype" w:hAnsi="Palatino Linotype"/>
          <w:sz w:val="28"/>
          <w:lang w:val="tg-Cyrl-TJ"/>
        </w:rPr>
        <w:t>ранд.</w:t>
      </w:r>
    </w:p>
    <w:p w14:paraId="1121D781" w14:textId="77777777" w:rsidR="00F42F7B" w:rsidRPr="005C441F" w:rsidRDefault="00F42F7B" w:rsidP="00F42F7B">
      <w:pPr>
        <w:ind w:firstLine="708"/>
        <w:jc w:val="both"/>
        <w:rPr>
          <w:rFonts w:ascii="Palatino Linotype" w:hAnsi="Palatino Linotype"/>
          <w:sz w:val="28"/>
          <w:lang w:val="tg-Cyrl-TJ"/>
        </w:rPr>
      </w:pPr>
      <w:r w:rsidRPr="005C441F">
        <w:rPr>
          <w:rFonts w:ascii="Palatino Linotype" w:hAnsi="Palatino Linotype"/>
          <w:sz w:val="28"/>
          <w:lang w:val="tg-Cyrl-TJ"/>
        </w:rPr>
        <w:t xml:space="preserve">Мувофиқи  </w:t>
      </w:r>
      <w:r w:rsidRPr="005C441F">
        <w:rPr>
          <w:rFonts w:ascii="Palatino Linotype" w:hAnsi="Palatino Linotype"/>
          <w:b/>
          <w:sz w:val="28"/>
          <w:lang w:val="tg-Cyrl-TJ"/>
        </w:rPr>
        <w:t xml:space="preserve">банди ёздаҳум  </w:t>
      </w:r>
      <w:r w:rsidRPr="005C441F">
        <w:rPr>
          <w:rFonts w:ascii="Palatino Linotype" w:hAnsi="Palatino Linotype"/>
          <w:sz w:val="28"/>
          <w:lang w:val="tg-Cyrl-TJ"/>
        </w:rPr>
        <w:t xml:space="preserve"> ҳар ҳафта рӯзҳои панҷшанбе  омӯзгори забони русӣ    </w:t>
      </w:r>
      <w:r w:rsidR="00EE4367">
        <w:rPr>
          <w:rFonts w:ascii="Palatino Linotype" w:hAnsi="Palatino Linotype"/>
          <w:sz w:val="28"/>
          <w:lang w:val="tg-Cyrl-TJ"/>
        </w:rPr>
        <w:t>Қаҳҳорова А</w:t>
      </w:r>
      <w:r w:rsidRPr="005C441F">
        <w:rPr>
          <w:rFonts w:ascii="Palatino Linotype" w:hAnsi="Palatino Linotype"/>
          <w:sz w:val="28"/>
          <w:lang w:val="tg-Cyrl-TJ"/>
        </w:rPr>
        <w:t xml:space="preserve"> аз рӯи нақшаи тақвимӣ ва нақшаи тавзеҳотӣ  машғулиятро   ба  роҳ  монд.  Дар  машғулият  бисёртар ба нутқи шифоҳи   кӯдакон аҳмияти ҷиддӣ дода мешавад. </w:t>
      </w:r>
      <w:r w:rsidR="00EE4367">
        <w:rPr>
          <w:rFonts w:ascii="Palatino Linotype" w:hAnsi="Palatino Linotype"/>
          <w:sz w:val="28"/>
          <w:lang w:val="tg-Cyrl-TJ"/>
        </w:rPr>
        <w:t xml:space="preserve">Қаҳҳорова А </w:t>
      </w:r>
      <w:r w:rsidRPr="005C441F">
        <w:rPr>
          <w:rFonts w:ascii="Palatino Linotype" w:hAnsi="Palatino Linotype"/>
          <w:sz w:val="28"/>
          <w:lang w:val="tg-Cyrl-TJ"/>
        </w:rPr>
        <w:t>дар машғулият аёниятҳоро васеъ истифода мебарад</w:t>
      </w:r>
    </w:p>
    <w:p w14:paraId="5A551F37" w14:textId="77777777" w:rsidR="00F42F7B" w:rsidRPr="005C441F" w:rsidRDefault="00F42F7B" w:rsidP="00EE4367">
      <w:pPr>
        <w:ind w:firstLine="708"/>
        <w:jc w:val="center"/>
        <w:rPr>
          <w:rFonts w:ascii="Palatino Linotype" w:hAnsi="Palatino Linotype"/>
          <w:sz w:val="28"/>
          <w:lang w:val="tg-Cyrl-TJ"/>
        </w:rPr>
      </w:pPr>
    </w:p>
    <w:p w14:paraId="0E9B7965" w14:textId="77777777" w:rsidR="00F42F7B" w:rsidRPr="005C441F" w:rsidRDefault="00EE4367" w:rsidP="00EE4367">
      <w:pPr>
        <w:jc w:val="center"/>
        <w:rPr>
          <w:rFonts w:ascii="Palatino Linotype" w:hAnsi="Palatino Linotype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sectPr w:rsidR="00F42F7B" w:rsidRPr="005C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B72"/>
    <w:rsid w:val="00040C94"/>
    <w:rsid w:val="00060AD2"/>
    <w:rsid w:val="00586F96"/>
    <w:rsid w:val="005C441F"/>
    <w:rsid w:val="00935A63"/>
    <w:rsid w:val="009A3B56"/>
    <w:rsid w:val="00A248F5"/>
    <w:rsid w:val="00AD5B72"/>
    <w:rsid w:val="00B53053"/>
    <w:rsid w:val="00EE4367"/>
    <w:rsid w:val="00F4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2B4C"/>
  <w15:docId w15:val="{16994156-7CD3-4C2D-A246-1B9A9392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Sheroz Rahimov</cp:lastModifiedBy>
  <cp:revision>12</cp:revision>
  <dcterms:created xsi:type="dcterms:W3CDTF">2024-12-20T06:37:00Z</dcterms:created>
  <dcterms:modified xsi:type="dcterms:W3CDTF">2025-08-26T02:40:00Z</dcterms:modified>
</cp:coreProperties>
</file>