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ВАЗОРАТИ МАОРИФ ВА ИЛМИ ҶУМҲУРИИ ТОҶИКИСТОН</w:t>
        <w:br/>
        <w:br/>
        <w:t>МУАССИСАИ ТАҲСИЛОТИ МИЁНАИ УМУМИИ №27</w:t>
        <w:br/>
        <w:br/>
        <w:t>БА НОМИ ИБРОҲИМ ХӮҶАЕВ</w:t>
        <w:br/>
        <w:br/>
        <w:br/>
        <w:br/>
        <w:t>Ҳисоботи 6 моҳа аз руи додаҳо</w:t>
        <w:br/>
        <w:br/>
        <w:br/>
        <w:br/>
        <w:t>Муассисаи таҳсилоти миёнаи умумии №27 ба номи Иброҳим Хӯҷаев дар шаш моҳи аввали соли 2025 ҷиҳати амалӣ намудани “Барномаи ҷорӣ намудани технологияҳои иттилоотӣ ва коммуникатсионӣ” корҳои зеринро анҷом додааст:</w:t>
        <w:br/>
        <w:br/>
        <w:br/>
        <w:br/>
        <w:t>1.  **Ташкил ва вусъат додани шабакаи маҳаллӣ (дохилӣ)-и муассиса:** 24 адад компютерҳо ба шабакаи маҳаллӣ (локалӣ) пайваст карда шуд.</w:t>
        <w:br/>
        <w:br/>
        <w:br/>
        <w:br/>
        <w:t>2.  **Назорати техникӣ ва таъмини муассиса бо таҷҳизоти технологияҳои иттилоотӣ ва коммуникатсионӣ муҷаҳҳаз гардонидан:** Муассиса дорои 45 адад компютер (аз онҳо 8 адад ноутбук), 3 адад проектор ва 2 адад тахтаи электронӣ мебошад, ки ҳамаашон дар ҳолати корӣ қарор доранд.</w:t>
        <w:br/>
        <w:br/>
        <w:br/>
        <w:br/>
        <w:t>3.  **Рушди хизматрасониҳои шабакавӣ ва таъмини дастрасӣ ба шабакаи ягонаи таълимии миллӣ:** Айни замон барои дастрасӣ ба шабакаи ягонаи таълимии миллӣ корҳо рафта истодааст ва баъди ба кор даромадани шабака, муассиса низ пайваст мешавад.</w:t>
        <w:br/>
        <w:br/>
        <w:br/>
        <w:br/>
        <w:t>4.  **Татбиқи чорабиниҳо барои баланд бардоштани маърифати рақамии омӯзгорони муассиса:** Дар муассиса пайваста дар таътилҳо аз тарафи омӯзгорони фанни технологияи иттилоотӣ кор бо тахтаи электронӣ ва проектор ба роҳ монда шудааст. Омӯзгорон дар дарсҳои худ мунтазам аз воситаҳои техникӣ истифода мебаранд.</w:t>
        <w:br/>
        <w:br/>
        <w:br/>
        <w:br/>
        <w:t>5.  **Истифодаи мақсадноки маҳзанҳои дастрас ё бозӣ, таҳсилотӣ, аз ҷумла лабораторияҳои вертуалии муфид дар раванди таълими фанҳои табиатшиносӣ, дақиқ ва риёзӣ:** Омӯзгорони муассиса аз маводҳои таълимии электронӣ, ки дар 1 адад диски сахт (Жесткий диск) ба андозаи 5 ТБайт гирд оварда шудааст, истифода мебаранд.</w:t>
        <w:br/>
        <w:br/>
        <w:br/>
        <w:br/>
        <w:t>6.  **Таҳия ва паҳн намудани захираҳои илмию методии рақами аз ҳамаи фанҳо:** Омӯзгорони фанҳои табиатшиносӣ, дақиқ ва риёзӣ тасмим гирифтаанд, ки ҳамаи мавзуъҳои худро дар шакли намоишнома (слайд) тартиб диҳанд.</w:t>
        <w:br/>
        <w:br/>
        <w:br/>
        <w:br/>
        <w:t>7.  **Таҳияи дастури методӣ барои истифодабарӣ аз унсурҳои технологӣ (роботатехника, воқеъиятӣ вертуалӣ, зеҳни сунъӣ) дар таълими фанҳои табиатшиносӣ, дақиқ ва риёзӣ:** Айни замон барои корбарии ин банд дар муассиса корҳо рафта истодааст.</w:t>
        <w:br/>
        <w:br/>
        <w:br/>
        <w:br/>
        <w:t>8.  **Ташкили семинарҳои омӯзиши барои омӯзгорони муассиса ҷиҳати татбиқи технологияҳои иттилоотӣ ва комуникатсионӣ дар фаъолияти омӯзгорӣ:** Баҳри баланд бардоштани дониши техники ва рақамии муовинон ва котиб коргузорӣ дар муассиса аз тарафи омӯзгори фанни Технологияи иттилоотӣ Ахмедов Х. барномаи “Системаи иттилотии идоракунии соҳаи маорифи Ҷумҳурии Тоҷикистон” бо номи (EMIS) мунтазам омӯзонида шуда истодааст.</w:t>
        <w:br/>
        <w:br/>
        <w:br/>
        <w:br/>
        <w:t>Директори муассиса: Ахмедов Х.А.</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