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5CC0F8D7" w14:textId="6C57D9CD" w:rsidR="00057646" w:rsidRPr="00057646" w:rsidRDefault="00057646" w:rsidP="00057646">
      <w:pPr>
        <w:jc w:val="center"/>
        <w:rPr>
          <w:rFonts w:ascii="Yu Mincho Demibold" w:eastAsia="Yu Mincho Demibold" w:hAnsi="Yu Mincho Demibold"/>
          <w:b/>
          <w:bCs/>
          <w:sz w:val="24"/>
          <w:szCs w:val="24"/>
        </w:rPr>
      </w:pPr>
      <w:bookmarkStart w:id="0" w:name="_GoBack"/>
      <w:bookmarkEnd w:id="0"/>
      <w:r w:rsidRPr="00057646">
        <w:rPr>
          <w:rFonts w:ascii="Yu Mincho Demibold" w:eastAsia="Yu Mincho Demibold" w:hAnsi="Yu Mincho Demibold" w:hint="eastAsia"/>
          <w:b/>
          <w:bCs/>
          <w:sz w:val="24"/>
          <w:szCs w:val="24"/>
        </w:rPr>
        <w:t>「ディープフェイク」による権利侵害についての考察</w:t>
      </w:r>
    </w:p>
    <w:p w14:paraId="487BCF22" w14:textId="5317FA72" w:rsidR="00057646" w:rsidRDefault="00057646" w:rsidP="00DD19AC">
      <w:pPr>
        <w:jc w:val="right"/>
        <w:rPr>
          <w:rFonts w:ascii="Yu Mincho" w:eastAsia="Yu Mincho" w:hAnsi="Yu Mincho"/>
        </w:rPr>
      </w:pPr>
      <w:r w:rsidRPr="00057646">
        <w:rPr>
          <w:rFonts w:ascii="Yu Mincho" w:eastAsia="Yu Mincho" w:hAnsi="Yu Mincho" w:hint="eastAsia"/>
        </w:rPr>
        <w:t>潘　敬瑩</w:t>
      </w:r>
    </w:p>
    <w:p w14:paraId="59EFC4C6" w14:textId="77777777" w:rsidR="004D1BF8" w:rsidRDefault="004D1BF8" w:rsidP="00DD19AC">
      <w:pPr>
        <w:jc w:val="right"/>
        <w:rPr>
          <w:rFonts w:ascii="Yu Mincho" w:eastAsia="Yu Mincho" w:hAnsi="Yu Mincho"/>
        </w:rPr>
      </w:pPr>
    </w:p>
    <w:p w14:paraId="754DABB5" w14:textId="77777777" w:rsidR="004D1BF8" w:rsidRPr="00862829" w:rsidRDefault="004D1BF8" w:rsidP="004D1BF8">
      <w:pPr>
        <w:ind w:firstLineChars="100" w:firstLine="210"/>
        <w:rPr>
          <w:rFonts w:ascii="Yu Mincho" w:eastAsia="Yu Mincho" w:hAnsi="Yu Mincho"/>
        </w:rPr>
      </w:pPr>
      <w:r>
        <w:rPr>
          <w:rFonts w:ascii="Yu Mincho" w:eastAsia="Yu Mincho" w:hAnsi="Yu Mincho" w:hint="eastAsia"/>
        </w:rPr>
        <w:t>人工知能を使い、既存映像素材における合成された音声・写真・動画、ディープフェイク。その合成されたニセモノと本人の区別がほとんどつかない場合がある。素材として使用された肖像の権利者の肖像権を侵害しかねない。不当利用によって、名誉権などの権利を侵害する可能性もある。</w:t>
      </w:r>
      <w:r w:rsidRPr="00C31B6E">
        <w:rPr>
          <w:rFonts w:ascii="Yu Mincho" w:eastAsia="Yu Mincho" w:hAnsi="Yu Mincho" w:hint="eastAsia"/>
        </w:rPr>
        <w:t>本稿では</w:t>
      </w:r>
      <w:r>
        <w:rPr>
          <w:rFonts w:ascii="Yu Mincho" w:eastAsia="Yu Mincho" w:hAnsi="Yu Mincho" w:hint="eastAsia"/>
        </w:rPr>
        <w:t>、ディープフェイクの運用メカニズム、関連している</w:t>
      </w:r>
      <w:r w:rsidRPr="00C31B6E">
        <w:rPr>
          <w:rFonts w:ascii="Yu Mincho" w:eastAsia="Yu Mincho" w:hAnsi="Yu Mincho"/>
        </w:rPr>
        <w:t>法益</w:t>
      </w:r>
      <w:r>
        <w:rPr>
          <w:rFonts w:ascii="Yu Mincho" w:eastAsia="Yu Mincho" w:hAnsi="Yu Mincho" w:hint="eastAsia"/>
        </w:rPr>
        <w:t>と可能の</w:t>
      </w:r>
      <w:r w:rsidRPr="00C31B6E">
        <w:rPr>
          <w:rFonts w:ascii="Yu Mincho" w:eastAsia="Yu Mincho" w:hAnsi="Yu Mincho" w:hint="eastAsia"/>
        </w:rPr>
        <w:t>権利侵害</w:t>
      </w:r>
      <w:r>
        <w:rPr>
          <w:rFonts w:ascii="Yu Mincho" w:eastAsia="Yu Mincho" w:hAnsi="Yu Mincho" w:hint="eastAsia"/>
        </w:rPr>
        <w:t>を検討する。そこで、</w:t>
      </w:r>
      <w:r w:rsidRPr="0064543C">
        <w:rPr>
          <w:rFonts w:ascii="Yu Mincho" w:eastAsia="Yu Mincho" w:hAnsi="Yu Mincho" w:hint="eastAsia"/>
        </w:rPr>
        <w:t>ディープフェイク</w:t>
      </w:r>
      <w:r w:rsidRPr="00C31B6E">
        <w:rPr>
          <w:rFonts w:ascii="Yu Mincho" w:eastAsia="Yu Mincho" w:hAnsi="Yu Mincho" w:hint="eastAsia"/>
        </w:rPr>
        <w:t>に関する</w:t>
      </w:r>
      <w:r>
        <w:rPr>
          <w:rFonts w:ascii="Yu Mincho" w:eastAsia="Yu Mincho" w:hAnsi="Yu Mincho" w:hint="eastAsia"/>
        </w:rPr>
        <w:t>実際の事例において、従業者と専門家の意見を踏まえ、</w:t>
      </w:r>
      <w:r w:rsidRPr="0064543C">
        <w:rPr>
          <w:rFonts w:ascii="Yu Mincho" w:eastAsia="Yu Mincho" w:hAnsi="Yu Mincho" w:hint="eastAsia"/>
        </w:rPr>
        <w:t>ディープフェイクは規制されるべきか</w:t>
      </w:r>
      <w:r>
        <w:rPr>
          <w:rFonts w:ascii="Yu Mincho" w:eastAsia="Yu Mincho" w:hAnsi="Yu Mincho" w:hint="eastAsia"/>
        </w:rPr>
        <w:t>などの問題についての一助となることを目標とする。</w:t>
      </w:r>
    </w:p>
    <w:p w14:paraId="3FC147DF" w14:textId="77777777" w:rsidR="004D1BF8" w:rsidRPr="00C31B6E" w:rsidRDefault="004D1BF8" w:rsidP="004D1BF8">
      <w:pPr>
        <w:rPr>
          <w:rFonts w:ascii="Yu Mincho" w:eastAsia="Yu Mincho" w:hAnsi="Yu Mincho"/>
        </w:rPr>
      </w:pPr>
      <w:r w:rsidRPr="008F3C0E">
        <w:rPr>
          <w:rFonts w:ascii="Yu Gothic UI Semibold" w:eastAsia="Yu Gothic UI Semibold" w:hAnsi="Yu Gothic UI Semibold" w:hint="eastAsia"/>
          <w:b/>
          <w:bCs/>
        </w:rPr>
        <w:t>キーワード：</w:t>
      </w:r>
      <w:r>
        <w:rPr>
          <w:rFonts w:ascii="Yu Mincho" w:eastAsia="Yu Mincho" w:hAnsi="Yu Mincho" w:hint="eastAsia"/>
        </w:rPr>
        <w:t>ディープフェイク</w:t>
      </w:r>
      <w:r w:rsidRPr="00C31B6E">
        <w:rPr>
          <w:rFonts w:ascii="Yu Mincho" w:eastAsia="Yu Mincho" w:hAnsi="Yu Mincho" w:hint="eastAsia"/>
        </w:rPr>
        <w:t xml:space="preserve">　権利侵害　肖像権　名誉権　著作権</w:t>
      </w:r>
    </w:p>
    <w:p w14:paraId="2C33316A" w14:textId="77777777" w:rsidR="004D1BF8" w:rsidRPr="004D1BF8" w:rsidRDefault="004D1BF8" w:rsidP="00DD19AC">
      <w:pPr>
        <w:spacing w:beforeLines="50" w:before="180" w:afterLines="50" w:after="180"/>
        <w:rPr>
          <w:rFonts w:ascii="Yu Mincho" w:eastAsia="Yu Mincho" w:hAnsi="Yu Mincho"/>
          <w:b/>
          <w:bCs/>
        </w:rPr>
      </w:pPr>
    </w:p>
    <w:p w14:paraId="37C9BE77" w14:textId="6F410394" w:rsidR="009C04E3" w:rsidRPr="00C33120" w:rsidRDefault="00057646" w:rsidP="00DD19AC">
      <w:pPr>
        <w:spacing w:beforeLines="50" w:before="180" w:afterLines="50" w:after="180"/>
        <w:rPr>
          <w:rFonts w:ascii="Yu Gothic UI Semibold" w:eastAsia="Yu Gothic UI Semibold" w:hAnsi="Yu Gothic UI Semibold"/>
          <w:b/>
          <w:bCs/>
          <w:sz w:val="22"/>
        </w:rPr>
      </w:pPr>
      <w:r w:rsidRPr="00C33120">
        <w:rPr>
          <w:rFonts w:ascii="Yu Gothic UI Semibold" w:eastAsia="Yu Gothic UI Semibold" w:hAnsi="Yu Gothic UI Semibold" w:hint="eastAsia"/>
          <w:b/>
          <w:bCs/>
          <w:sz w:val="22"/>
        </w:rPr>
        <w:t>１．</w:t>
      </w:r>
      <w:r w:rsidR="004820F5" w:rsidRPr="00C33120">
        <w:rPr>
          <w:rFonts w:ascii="Yu Gothic UI Semibold" w:eastAsia="Yu Gothic UI Semibold" w:hAnsi="Yu Gothic UI Semibold" w:hint="eastAsia"/>
          <w:b/>
          <w:bCs/>
          <w:sz w:val="22"/>
        </w:rPr>
        <w:t>問題意識</w:t>
      </w:r>
    </w:p>
    <w:p w14:paraId="1E7733CD" w14:textId="57F05761" w:rsidR="00DD19AC" w:rsidRPr="00DD19AC" w:rsidRDefault="00DD19AC" w:rsidP="006756E7">
      <w:pPr>
        <w:ind w:firstLineChars="100" w:firstLine="210"/>
        <w:rPr>
          <w:rFonts w:ascii="Yu Mincho" w:eastAsia="Yu Mincho" w:hAnsi="Yu Mincho"/>
        </w:rPr>
      </w:pPr>
      <w:r w:rsidRPr="00DD19AC">
        <w:rPr>
          <w:rFonts w:ascii="Yu Mincho" w:eastAsia="Yu Mincho" w:hAnsi="Yu Mincho" w:hint="eastAsia"/>
        </w:rPr>
        <w:t>人工知能技術の多くの分野の中で、</w:t>
      </w:r>
      <w:r w:rsidRPr="00DD19AC">
        <w:rPr>
          <w:rFonts w:ascii="Yu Mincho" w:eastAsia="Yu Mincho" w:hAnsi="Yu Mincho"/>
        </w:rPr>
        <w:t>AIによる音声・画像などの合成技術は一般に最も身近な分野の1つであり、人工知能関連業界で最も成熟したアプリケーションの1つである。</w:t>
      </w:r>
      <w:r w:rsidR="00BB30E6">
        <w:rPr>
          <w:rFonts w:ascii="Yu Mincho" w:eastAsia="Yu Mincho" w:hAnsi="Yu Mincho"/>
        </w:rPr>
        <w:t>AI</w:t>
      </w:r>
      <w:r w:rsidRPr="00DD19AC">
        <w:rPr>
          <w:rFonts w:ascii="Yu Mincho" w:eastAsia="Yu Mincho" w:hAnsi="Yu Mincho"/>
        </w:rPr>
        <w:t>ディープラーニング</w:t>
      </w:r>
      <w:r w:rsidR="00BB30E6">
        <w:rPr>
          <w:rFonts w:ascii="Yu Mincho" w:eastAsia="Yu Mincho" w:hAnsi="Yu Mincho" w:hint="eastAsia"/>
        </w:rPr>
        <w:t>運用の一つとして</w:t>
      </w:r>
      <w:r w:rsidRPr="00DD19AC">
        <w:rPr>
          <w:rFonts w:ascii="Yu Mincho" w:eastAsia="Yu Mincho" w:hAnsi="Yu Mincho"/>
        </w:rPr>
        <w:t>、</w:t>
      </w:r>
      <w:r w:rsidR="00BB30E6">
        <w:rPr>
          <w:rFonts w:ascii="Yu Mincho" w:eastAsia="Yu Mincho" w:hAnsi="Yu Mincho" w:hint="eastAsia"/>
        </w:rPr>
        <w:t>主に「</w:t>
      </w:r>
      <w:r w:rsidRPr="00DD19AC">
        <w:rPr>
          <w:rFonts w:ascii="Yu Mincho" w:eastAsia="Yu Mincho" w:hAnsi="Yu Mincho" w:hint="eastAsia"/>
        </w:rPr>
        <w:t>顔</w:t>
      </w:r>
      <w:r w:rsidR="00BB30E6">
        <w:rPr>
          <w:rFonts w:ascii="Yu Mincho" w:eastAsia="Yu Mincho" w:hAnsi="Yu Mincho" w:hint="eastAsia"/>
        </w:rPr>
        <w:t>」</w:t>
      </w:r>
      <w:r w:rsidRPr="00DD19AC">
        <w:rPr>
          <w:rFonts w:ascii="Yu Mincho" w:eastAsia="Yu Mincho" w:hAnsi="Yu Mincho" w:hint="eastAsia"/>
        </w:rPr>
        <w:t>情報の収集に基づいて、シミュレーション、再構築、さらには「動かす」ためにアルゴリズムが使用される。ディープフェイク（</w:t>
      </w:r>
      <w:r w:rsidRPr="00DD19AC">
        <w:rPr>
          <w:rFonts w:ascii="Yu Mincho" w:eastAsia="Yu Mincho" w:hAnsi="Yu Mincho"/>
        </w:rPr>
        <w:t>Deep Fake）と呼ばれるこうした映像は、アルゴリズム関連のトレーニングを受けず、一般人</w:t>
      </w:r>
      <w:r w:rsidRPr="00DD19AC">
        <w:rPr>
          <w:rFonts w:ascii="Yu Mincho" w:eastAsia="Yu Mincho" w:hAnsi="Yu Mincho" w:hint="eastAsia"/>
        </w:rPr>
        <w:t>でも簡単に習得できる。「フェイク動画」が本物に見え、情報の信憑性と正確性を危うくしかねない。</w:t>
      </w:r>
      <w:r w:rsidR="00F045E0" w:rsidRPr="00F045E0">
        <w:rPr>
          <w:rFonts w:ascii="Yu Mincho" w:eastAsia="Yu Mincho" w:hAnsi="Yu Mincho" w:hint="eastAsia"/>
        </w:rPr>
        <w:t>偽画像の拡散は、</w:t>
      </w:r>
      <w:r w:rsidR="00F045E0" w:rsidRPr="00F045E0">
        <w:rPr>
          <w:rFonts w:ascii="Yu Mincho" w:eastAsia="Yu Mincho" w:hAnsi="Yu Mincho"/>
        </w:rPr>
        <w:t>SNS時代の虚偽情報の特徴をも言える</w:t>
      </w:r>
      <w:r w:rsidR="00F045E0">
        <w:rPr>
          <w:rStyle w:val="a9"/>
          <w:rFonts w:ascii="Yu Mincho" w:eastAsia="Yu Mincho" w:hAnsi="Yu Mincho"/>
        </w:rPr>
        <w:footnoteReference w:id="1"/>
      </w:r>
      <w:r w:rsidR="00F045E0">
        <w:rPr>
          <w:rFonts w:ascii="Yu Mincho" w:eastAsia="Yu Mincho" w:hAnsi="Yu Mincho" w:hint="eastAsia"/>
        </w:rPr>
        <w:t>。</w:t>
      </w:r>
    </w:p>
    <w:p w14:paraId="3F7020CB" w14:textId="117C31E5" w:rsidR="00DD19AC" w:rsidRDefault="00DD19AC" w:rsidP="00BB30E6">
      <w:pPr>
        <w:ind w:firstLineChars="100" w:firstLine="210"/>
        <w:rPr>
          <w:rFonts w:ascii="Yu Mincho" w:eastAsia="Yu Mincho" w:hAnsi="Yu Mincho"/>
        </w:rPr>
      </w:pPr>
      <w:r w:rsidRPr="00DD19AC">
        <w:rPr>
          <w:rFonts w:ascii="Yu Mincho" w:eastAsia="Yu Mincho" w:hAnsi="Yu Mincho" w:hint="eastAsia"/>
        </w:rPr>
        <w:t>ある新しい技術に対して、その発展を促進、保証、規制する方法は、関連業界内の肝心な問題であり、立法機関および司法機関が注意を払う必要があるだろう。したがって、ディープフェイクによる可能の権利被害について議論をする。</w:t>
      </w:r>
    </w:p>
    <w:p w14:paraId="700BC500" w14:textId="2ED342C4" w:rsidR="000D6869" w:rsidRPr="00386A9C" w:rsidRDefault="00057646" w:rsidP="00DD19AC">
      <w:pPr>
        <w:spacing w:beforeLines="50" w:before="180" w:afterLines="50" w:after="180"/>
        <w:rPr>
          <w:rFonts w:ascii="Yu Gothic UI Semibold" w:eastAsia="Yu Gothic UI Semibold" w:hAnsi="Yu Gothic UI Semibold"/>
          <w:b/>
          <w:bCs/>
          <w:sz w:val="22"/>
        </w:rPr>
      </w:pPr>
      <w:r w:rsidRPr="00386A9C">
        <w:rPr>
          <w:rFonts w:ascii="Yu Gothic UI Semibold" w:eastAsia="Yu Gothic UI Semibold" w:hAnsi="Yu Gothic UI Semibold" w:hint="eastAsia"/>
          <w:b/>
          <w:bCs/>
          <w:sz w:val="22"/>
        </w:rPr>
        <w:t>２．</w:t>
      </w:r>
      <w:r w:rsidR="000D6869" w:rsidRPr="00386A9C">
        <w:rPr>
          <w:rFonts w:ascii="Yu Gothic UI Semibold" w:eastAsia="Yu Gothic UI Semibold" w:hAnsi="Yu Gothic UI Semibold" w:hint="eastAsia"/>
          <w:b/>
          <w:bCs/>
          <w:sz w:val="22"/>
        </w:rPr>
        <w:t>「ディープフェイク」とは</w:t>
      </w:r>
    </w:p>
    <w:p w14:paraId="120F17CD" w14:textId="223A3692" w:rsidR="000D6869" w:rsidRDefault="000D6869" w:rsidP="000D6869">
      <w:pPr>
        <w:ind w:firstLineChars="100" w:firstLine="210"/>
        <w:rPr>
          <w:rFonts w:ascii="Yu Mincho" w:eastAsia="Yu Mincho" w:hAnsi="Yu Mincho"/>
        </w:rPr>
      </w:pPr>
      <w:r w:rsidRPr="000D6869">
        <w:rPr>
          <w:rFonts w:ascii="Yu Mincho" w:eastAsia="Yu Mincho" w:hAnsi="Yu Mincho"/>
        </w:rPr>
        <w:t>2017年、「</w:t>
      </w:r>
      <w:proofErr w:type="spellStart"/>
      <w:r w:rsidRPr="000D6869">
        <w:rPr>
          <w:rFonts w:ascii="Yu Mincho" w:eastAsia="Yu Mincho" w:hAnsi="Yu Mincho"/>
        </w:rPr>
        <w:t>deepfakes</w:t>
      </w:r>
      <w:proofErr w:type="spellEnd"/>
      <w:r w:rsidRPr="000D6869">
        <w:rPr>
          <w:rFonts w:ascii="Yu Mincho" w:eastAsia="Yu Mincho" w:hAnsi="Yu Mincho"/>
        </w:rPr>
        <w:t>」という名前のRedditユーザーは、ポルノスターの顔と有名人の顔を入れ替える方法による新しいタイプのポルノ動画をアップロードした。動画で使われたアルゴリズム、「Deep Fake」はすぐにインターネットで公表された。その後、フェイク動画と画像をたやすく作るためのソフト・ウェブサイト・スマートフォンアプリが登場した。</w:t>
      </w:r>
    </w:p>
    <w:p w14:paraId="72E633E3" w14:textId="522B5A05" w:rsidR="00D12B29" w:rsidRPr="000D6869" w:rsidRDefault="002566CF" w:rsidP="000D6869">
      <w:pPr>
        <w:ind w:firstLineChars="100" w:firstLine="210"/>
        <w:rPr>
          <w:rFonts w:ascii="Yu Mincho" w:eastAsia="Yu Mincho" w:hAnsi="Yu Mincho"/>
        </w:rPr>
      </w:pPr>
      <w:r w:rsidRPr="002566CF">
        <w:rPr>
          <w:rFonts w:ascii="Yu Mincho" w:eastAsia="Yu Mincho" w:hAnsi="Yu Mincho"/>
        </w:rPr>
        <w:t>新しいタイプのポルノ動画を</w:t>
      </w:r>
      <w:r>
        <w:rPr>
          <w:rFonts w:ascii="Yu Mincho" w:eastAsia="Yu Mincho" w:hAnsi="Yu Mincho" w:hint="eastAsia"/>
        </w:rPr>
        <w:t>作成することから</w:t>
      </w:r>
      <w:r w:rsidRPr="002566CF">
        <w:rPr>
          <w:rFonts w:ascii="Yu Mincho" w:eastAsia="Yu Mincho" w:hAnsi="Yu Mincho" w:hint="eastAsia"/>
        </w:rPr>
        <w:t>公表された</w:t>
      </w:r>
      <w:r>
        <w:rPr>
          <w:rFonts w:ascii="Yu Mincho" w:eastAsia="Yu Mincho" w:hAnsi="Yu Mincho" w:hint="eastAsia"/>
        </w:rPr>
        <w:t>ディープフェイクは、最初から「技術濫用」による悪名高い</w:t>
      </w:r>
      <w:r w:rsidR="00741657" w:rsidRPr="00741657">
        <w:rPr>
          <w:rFonts w:ascii="Yu Mincho" w:eastAsia="Yu Mincho" w:hAnsi="Yu Mincho" w:hint="eastAsia"/>
        </w:rPr>
        <w:t>問題</w:t>
      </w:r>
      <w:r>
        <w:rPr>
          <w:rFonts w:ascii="Yu Mincho" w:eastAsia="Yu Mincho" w:hAnsi="Yu Mincho" w:hint="eastAsia"/>
        </w:rPr>
        <w:t>である</w:t>
      </w:r>
      <w:r w:rsidRPr="002566CF">
        <w:rPr>
          <w:rFonts w:ascii="Yu Mincho" w:eastAsia="Yu Mincho" w:hAnsi="Yu Mincho"/>
        </w:rPr>
        <w:t>。</w:t>
      </w:r>
      <w:r w:rsidR="00063F6E">
        <w:rPr>
          <w:rFonts w:ascii="Yu Mincho" w:eastAsia="Yu Mincho" w:hAnsi="Yu Mincho" w:hint="eastAsia"/>
        </w:rPr>
        <w:t>その後、</w:t>
      </w:r>
      <w:r w:rsidR="00741657" w:rsidRPr="00741657">
        <w:rPr>
          <w:rFonts w:ascii="Yu Mincho" w:eastAsia="Yu Mincho" w:hAnsi="Yu Mincho" w:hint="eastAsia"/>
        </w:rPr>
        <w:t>スマートフォンアプリなどで動画の合成が広く行われるようになったことで</w:t>
      </w:r>
      <w:r w:rsidR="00D86FB1">
        <w:rPr>
          <w:rFonts w:ascii="Yu Mincho" w:eastAsia="Yu Mincho" w:hAnsi="Yu Mincho" w:hint="eastAsia"/>
        </w:rPr>
        <w:t>、「ディープフェイク」という言葉に対する悪印象が薄くなる。しかし、</w:t>
      </w:r>
      <w:r w:rsidR="00D86FB1" w:rsidRPr="00D86FB1">
        <w:rPr>
          <w:rFonts w:ascii="Yu Mincho" w:eastAsia="Yu Mincho" w:hAnsi="Yu Mincho"/>
        </w:rPr>
        <w:t>2019年9月まで、インターネット上に流通している1万4678件</w:t>
      </w:r>
      <w:r w:rsidR="00D86FB1" w:rsidRPr="00D86FB1">
        <w:rPr>
          <w:rFonts w:ascii="Yu Mincho" w:eastAsia="Yu Mincho" w:hAnsi="Yu Mincho"/>
        </w:rPr>
        <w:lastRenderedPageBreak/>
        <w:t>のディープフェイク（動画のみ）の</w:t>
      </w:r>
      <w:r w:rsidR="00741657">
        <w:rPr>
          <w:rFonts w:ascii="Yu Mincho" w:eastAsia="Yu Mincho" w:hAnsi="Yu Mincho" w:hint="eastAsia"/>
        </w:rPr>
        <w:t>うち</w:t>
      </w:r>
      <w:r w:rsidR="00D86FB1" w:rsidRPr="00D86FB1">
        <w:rPr>
          <w:rFonts w:ascii="Yu Mincho" w:eastAsia="Yu Mincho" w:hAnsi="Yu Mincho"/>
        </w:rPr>
        <w:t>、96％はポルノコンテンツ</w:t>
      </w:r>
      <w:r w:rsidR="00D86FB1">
        <w:rPr>
          <w:rStyle w:val="a9"/>
          <w:rFonts w:ascii="Yu Mincho" w:eastAsia="Yu Mincho" w:hAnsi="Yu Mincho"/>
        </w:rPr>
        <w:footnoteReference w:id="2"/>
      </w:r>
      <w:r w:rsidR="00741657">
        <w:rPr>
          <w:rFonts w:ascii="Yu Mincho" w:eastAsia="Yu Mincho" w:hAnsi="Yu Mincho" w:hint="eastAsia"/>
        </w:rPr>
        <w:t>であった</w:t>
      </w:r>
      <w:r w:rsidR="00D86FB1" w:rsidRPr="00D86FB1">
        <w:rPr>
          <w:rFonts w:ascii="Yu Mincho" w:eastAsia="Yu Mincho" w:hAnsi="Yu Mincho"/>
        </w:rPr>
        <w:t>。</w:t>
      </w:r>
      <w:r w:rsidR="000D6869" w:rsidRPr="000D6869">
        <w:rPr>
          <w:rFonts w:ascii="Yu Mincho" w:eastAsia="Yu Mincho" w:hAnsi="Yu Mincho"/>
        </w:rPr>
        <w:t>影響力が最も高い４つのフェイクポルノウェブサイトの総閲覧数は、１億3436万を超えた。</w:t>
      </w:r>
    </w:p>
    <w:p w14:paraId="7A148619" w14:textId="461664E8" w:rsidR="00D86FB1" w:rsidRDefault="00D86FB1" w:rsidP="002566CF">
      <w:pPr>
        <w:ind w:firstLineChars="100" w:firstLine="210"/>
        <w:rPr>
          <w:rFonts w:ascii="Yu Mincho" w:eastAsia="Yu Mincho" w:hAnsi="Yu Mincho"/>
        </w:rPr>
      </w:pPr>
      <w:r w:rsidRPr="00D86FB1">
        <w:rPr>
          <w:rFonts w:ascii="Yu Mincho" w:eastAsia="Yu Mincho" w:hAnsi="Yu Mincho"/>
        </w:rPr>
        <w:t>ディープを作る技術は４つのパターンに分けられている。</w:t>
      </w:r>
      <w:proofErr w:type="spellStart"/>
      <w:r w:rsidRPr="00D86FB1">
        <w:rPr>
          <w:rFonts w:ascii="Yu Mincho" w:eastAsia="Yu Mincho" w:hAnsi="Yu Mincho"/>
        </w:rPr>
        <w:t>Faceswap</w:t>
      </w:r>
      <w:proofErr w:type="spellEnd"/>
      <w:r w:rsidRPr="00D86FB1">
        <w:rPr>
          <w:rFonts w:ascii="Yu Mincho" w:eastAsia="Yu Mincho" w:hAnsi="Yu Mincho"/>
        </w:rPr>
        <w:t>（人の顔を、別人の顔に入れ替えること）、Lip sync（映像に映っている人の唇の動きと別人の唇の動きをシンクロさせる。映像を作った製作者の望む通り、実際に発言してない発言をしているように見える）、Facial reenactment（映像に映っている人の表情を、別人の表情に移し替えることができる。特定のシーンと音声を加え、その人の特定情感と態度を表すことができる）とMotion transfer（体の動きを別人のものに移し替えること）</w:t>
      </w:r>
      <w:r>
        <w:rPr>
          <w:rStyle w:val="a9"/>
          <w:rFonts w:ascii="Yu Mincho" w:eastAsia="Yu Mincho" w:hAnsi="Yu Mincho"/>
        </w:rPr>
        <w:footnoteReference w:id="3"/>
      </w:r>
      <w:r w:rsidRPr="00D86FB1">
        <w:rPr>
          <w:rFonts w:ascii="Yu Mincho" w:eastAsia="Yu Mincho" w:hAnsi="Yu Mincho"/>
        </w:rPr>
        <w:t>。</w:t>
      </w:r>
    </w:p>
    <w:p w14:paraId="701998C6" w14:textId="77777777" w:rsidR="000D6869" w:rsidRPr="000D6869" w:rsidRDefault="000D6869" w:rsidP="000D6869">
      <w:pPr>
        <w:ind w:firstLineChars="100" w:firstLine="210"/>
        <w:rPr>
          <w:rFonts w:ascii="Yu Mincho" w:eastAsia="Yu Mincho" w:hAnsi="Yu Mincho"/>
        </w:rPr>
      </w:pPr>
      <w:r w:rsidRPr="000D6869">
        <w:rPr>
          <w:rFonts w:ascii="Yu Mincho" w:eastAsia="Yu Mincho" w:hAnsi="Yu Mincho" w:hint="eastAsia"/>
        </w:rPr>
        <w:t>現在、ディープフェイクの悪影響のうち、「デジタル性犯罪」が最も広く疑問視されている。</w:t>
      </w:r>
      <w:r w:rsidRPr="000D6869">
        <w:rPr>
          <w:rFonts w:ascii="Yu Mincho" w:eastAsia="Yu Mincho" w:hAnsi="Yu Mincho"/>
        </w:rPr>
        <w:t xml:space="preserve"> わいせつ物の合成から始まるディープフェイクに対して、「その存在自体が厳然とした性犯罪である」という見方もある。わいせつ合成物の生産・流通は、権利者の個人的な尊厳を低下させ、権利者の社会的評価を著しく低下させ、深刻な名誉権損害を与える可能性が非常に高くなる。さらに、権利所有者の許可なしに肖像を使用すること、または営利目的で権利所有者の肖像を含む合成物を販売することは、肖像権に重大な侵害となりうる。</w:t>
      </w:r>
    </w:p>
    <w:p w14:paraId="2106CE41" w14:textId="77777777" w:rsidR="000D6869" w:rsidRPr="000D6869" w:rsidRDefault="000D6869" w:rsidP="000D6869">
      <w:pPr>
        <w:ind w:firstLineChars="100" w:firstLine="210"/>
        <w:rPr>
          <w:rFonts w:ascii="Yu Mincho" w:eastAsia="Yu Mincho" w:hAnsi="Yu Mincho"/>
        </w:rPr>
      </w:pPr>
      <w:r w:rsidRPr="000D6869">
        <w:rPr>
          <w:rFonts w:ascii="Yu Mincho" w:eastAsia="Yu Mincho" w:hAnsi="Yu Mincho" w:hint="eastAsia"/>
        </w:rPr>
        <w:t>知的財産権の視点では、ディープフェイクその合成プロセスで使用された大量の素材は、著作権を侵害する危険性がある。</w:t>
      </w:r>
    </w:p>
    <w:p w14:paraId="6429E010" w14:textId="1D2363DD" w:rsidR="000D6869" w:rsidRDefault="000D6869" w:rsidP="000D6869">
      <w:pPr>
        <w:ind w:firstLineChars="100" w:firstLine="210"/>
        <w:rPr>
          <w:rFonts w:ascii="Yu Mincho" w:eastAsia="Yu Mincho" w:hAnsi="Yu Mincho"/>
        </w:rPr>
      </w:pPr>
      <w:r w:rsidRPr="000D6869">
        <w:rPr>
          <w:rFonts w:ascii="Yu Mincho" w:eastAsia="Yu Mincho" w:hAnsi="Yu Mincho" w:hint="eastAsia"/>
        </w:rPr>
        <w:t>政治的観点から見ると、</w:t>
      </w:r>
      <w:r w:rsidRPr="000D6869">
        <w:rPr>
          <w:rFonts w:ascii="Yu Mincho" w:eastAsia="Yu Mincho" w:hAnsi="Yu Mincho"/>
        </w:rPr>
        <w:t>AI合成物の真偽を肉眼で識別することは難しいため、ディープフェイクはマスコミと国民を混乱させる政治目的にも使用され、信頼の社会的危機を引き起こし、ないし「ネット動画は全て信じない」というような過剰反応が拡散などの悪影響を与え、という恐れがある。</w:t>
      </w:r>
    </w:p>
    <w:p w14:paraId="39A4F610" w14:textId="18CEAB36" w:rsidR="000D6869" w:rsidRPr="00386A9C" w:rsidRDefault="00386A9C" w:rsidP="000D6869">
      <w:pPr>
        <w:spacing w:beforeLines="50" w:before="180" w:afterLines="50" w:after="180"/>
        <w:rPr>
          <w:rFonts w:ascii="Yu Gothic UI Semibold" w:eastAsia="Yu Gothic UI Semibold" w:hAnsi="Yu Gothic UI Semibold"/>
          <w:b/>
          <w:bCs/>
          <w:sz w:val="22"/>
        </w:rPr>
      </w:pPr>
      <w:r w:rsidRPr="00386A9C">
        <w:rPr>
          <w:rFonts w:ascii="Yu Gothic UI Semibold" w:eastAsia="Yu Gothic UI Semibold" w:hAnsi="Yu Gothic UI Semibold" w:hint="eastAsia"/>
          <w:b/>
          <w:bCs/>
          <w:sz w:val="22"/>
        </w:rPr>
        <w:t>３．</w:t>
      </w:r>
      <w:r w:rsidR="00741657" w:rsidRPr="00386A9C">
        <w:rPr>
          <w:rFonts w:ascii="Yu Gothic UI Semibold" w:eastAsia="Yu Gothic UI Semibold" w:hAnsi="Yu Gothic UI Semibold" w:hint="eastAsia"/>
          <w:b/>
          <w:bCs/>
          <w:sz w:val="22"/>
        </w:rPr>
        <w:t>考えられる権利侵害</w:t>
      </w:r>
    </w:p>
    <w:p w14:paraId="326B691F" w14:textId="4EDCB693" w:rsidR="00D12B29" w:rsidRPr="00386A9C" w:rsidRDefault="00386A9C">
      <w:pPr>
        <w:rPr>
          <w:rFonts w:ascii="Yu Gothic UI Semibold" w:eastAsia="Yu Gothic UI Semibold" w:hAnsi="Yu Gothic UI Semibold"/>
          <w:b/>
          <w:bCs/>
        </w:rPr>
      </w:pPr>
      <w:r w:rsidRPr="00386A9C">
        <w:rPr>
          <w:rFonts w:ascii="Yu Gothic UI Semibold" w:eastAsia="Yu Gothic UI Semibold" w:hAnsi="Yu Gothic UI Semibold" w:hint="eastAsia"/>
          <w:b/>
          <w:bCs/>
        </w:rPr>
        <w:t xml:space="preserve">3.1　</w:t>
      </w:r>
      <w:r w:rsidR="000F4DD2" w:rsidRPr="00386A9C">
        <w:rPr>
          <w:rFonts w:ascii="Yu Gothic UI Semibold" w:eastAsia="Yu Gothic UI Semibold" w:hAnsi="Yu Gothic UI Semibold" w:hint="eastAsia"/>
          <w:b/>
          <w:bCs/>
        </w:rPr>
        <w:t>肖像権</w:t>
      </w:r>
    </w:p>
    <w:p w14:paraId="15D4E4FD" w14:textId="4094E24A" w:rsidR="000D6869" w:rsidRDefault="00A51960" w:rsidP="00A51960">
      <w:pPr>
        <w:ind w:firstLineChars="100" w:firstLine="210"/>
        <w:rPr>
          <w:rFonts w:ascii="Yu Mincho" w:eastAsia="Yu Mincho" w:hAnsi="Yu Mincho"/>
        </w:rPr>
      </w:pPr>
      <w:r w:rsidRPr="00A51960">
        <w:rPr>
          <w:rFonts w:ascii="Yu Mincho" w:eastAsia="Yu Mincho" w:hAnsi="Yu Mincho" w:hint="eastAsia"/>
        </w:rPr>
        <w:t>権利者の許可なしに肖像を使用すること、または営利目的で権利所有者の肖像を含む合成物を販売することは、肖像権に重大な侵害となりうる。</w:t>
      </w:r>
      <w:r w:rsidR="000D6869" w:rsidRPr="000D6869">
        <w:rPr>
          <w:rFonts w:ascii="Yu Mincho" w:eastAsia="Yu Mincho" w:hAnsi="Yu Mincho" w:hint="eastAsia"/>
        </w:rPr>
        <w:t>特に、電子決済などの分野での顔認証技術の活用により、情報漏えいや不正利用を防止するため、顔情報の取り扱いにもっと注意を払うべきである。</w:t>
      </w:r>
      <w:r w:rsidR="000D6869">
        <w:rPr>
          <w:rFonts w:ascii="Yu Mincho" w:eastAsia="Yu Mincho" w:hAnsi="Yu Mincho" w:hint="eastAsia"/>
        </w:rPr>
        <w:t>一つの例として</w:t>
      </w:r>
      <w:r w:rsidR="000D6869" w:rsidRPr="000D6869">
        <w:rPr>
          <w:rFonts w:ascii="Yu Mincho" w:eastAsia="Yu Mincho" w:hAnsi="Yu Mincho" w:hint="eastAsia"/>
        </w:rPr>
        <w:t>、ディープフェイク作るアプリ「</w:t>
      </w:r>
      <w:r w:rsidR="000D6869" w:rsidRPr="000D6869">
        <w:rPr>
          <w:rFonts w:ascii="Yu Mincho" w:eastAsia="Yu Mincho" w:hAnsi="Yu Mincho"/>
        </w:rPr>
        <w:t>ZAO」のユーザー規約で、ユーザーがアプリで自分自身または他の人の顔を使用した場合、肖像の権利所有者が「ZAO」とその関連会社がその顔情報を世界中での使用を許可したとみなされていることが記載されていた。アプリ方の権利は「完全に無料、取消不能、永続的、ライセンス可能、サブライセンス可能な権利」であり、非常に広い権利である。ユーザーが自分の肖像権とユーザー規約への注意の欠如により、肖像の不当利用をもたらす可能性が非</w:t>
      </w:r>
      <w:r w:rsidR="000D6869" w:rsidRPr="000D6869">
        <w:rPr>
          <w:rFonts w:ascii="Yu Mincho" w:eastAsia="Yu Mincho" w:hAnsi="Yu Mincho"/>
        </w:rPr>
        <w:lastRenderedPageBreak/>
        <w:t>常に高いであり、肖像権侵害によって訴えることは難しい。</w:t>
      </w:r>
    </w:p>
    <w:p w14:paraId="70C9AE56" w14:textId="28CB2EF3" w:rsidR="00E02D34" w:rsidRDefault="006144C9" w:rsidP="00A51960">
      <w:pPr>
        <w:ind w:firstLineChars="100" w:firstLine="210"/>
        <w:rPr>
          <w:rFonts w:ascii="Yu Mincho" w:eastAsia="Yu Mincho" w:hAnsi="Yu Mincho"/>
        </w:rPr>
      </w:pPr>
      <w:r>
        <w:rPr>
          <w:rFonts w:ascii="Yu Mincho" w:eastAsia="Yu Mincho" w:hAnsi="Yu Mincho" w:hint="eastAsia"/>
        </w:rPr>
        <w:t>インターネット上の肖像権侵害について、</w:t>
      </w:r>
      <w:r w:rsidRPr="006144C9">
        <w:rPr>
          <w:rFonts w:ascii="Yu Mincho" w:eastAsia="Yu Mincho" w:hAnsi="Yu Mincho" w:hint="eastAsia"/>
        </w:rPr>
        <w:t>裁判所は必ずしも異なる判断基準を設けていない</w:t>
      </w:r>
      <w:r>
        <w:rPr>
          <w:rFonts w:ascii="Yu Mincho" w:eastAsia="Yu Mincho" w:hAnsi="Yu Mincho" w:hint="eastAsia"/>
        </w:rPr>
        <w:t>が、（ア）被写体がその人物であると特定できるか、（イ）被写体から公表の同意を得ているか、（ウ）被写体の人格利益侵害が社会生活上受忍の限度を超えるか、という判断アプローチについての見解がある</w:t>
      </w:r>
      <w:r>
        <w:rPr>
          <w:rStyle w:val="a9"/>
          <w:rFonts w:ascii="Yu Mincho" w:eastAsia="Yu Mincho" w:hAnsi="Yu Mincho"/>
        </w:rPr>
        <w:footnoteReference w:id="4"/>
      </w:r>
      <w:r>
        <w:rPr>
          <w:rFonts w:ascii="Yu Mincho" w:eastAsia="Yu Mincho" w:hAnsi="Yu Mincho" w:hint="eastAsia"/>
        </w:rPr>
        <w:t>。</w:t>
      </w:r>
    </w:p>
    <w:p w14:paraId="0DA8A2F6" w14:textId="31DEE3FA" w:rsidR="00E02D34" w:rsidRPr="00386A9C" w:rsidRDefault="00386A9C">
      <w:pPr>
        <w:rPr>
          <w:rFonts w:ascii="Yu Gothic UI Semibold" w:eastAsia="Yu Gothic UI Semibold" w:hAnsi="Yu Gothic UI Semibold"/>
          <w:b/>
          <w:bCs/>
        </w:rPr>
      </w:pPr>
      <w:r w:rsidRPr="00386A9C">
        <w:rPr>
          <w:rFonts w:ascii="Yu Gothic UI Semibold" w:eastAsia="Yu Gothic UI Semibold" w:hAnsi="Yu Gothic UI Semibold" w:hint="eastAsia"/>
          <w:b/>
          <w:bCs/>
        </w:rPr>
        <w:t xml:space="preserve">3.2　</w:t>
      </w:r>
      <w:r w:rsidR="000F4DD2" w:rsidRPr="00386A9C">
        <w:rPr>
          <w:rFonts w:ascii="Yu Gothic UI Semibold" w:eastAsia="Yu Gothic UI Semibold" w:hAnsi="Yu Gothic UI Semibold" w:hint="eastAsia"/>
          <w:b/>
          <w:bCs/>
        </w:rPr>
        <w:t>名誉権</w:t>
      </w:r>
    </w:p>
    <w:p w14:paraId="5E690BED" w14:textId="149ED21C" w:rsidR="00E02D34" w:rsidRDefault="00680E4E" w:rsidP="00E17181">
      <w:pPr>
        <w:ind w:firstLineChars="100" w:firstLine="210"/>
        <w:rPr>
          <w:rFonts w:ascii="Yu Mincho" w:eastAsia="Yu Mincho" w:hAnsi="Yu Mincho"/>
        </w:rPr>
      </w:pPr>
      <w:r w:rsidRPr="00680E4E">
        <w:rPr>
          <w:rFonts w:ascii="Yu Mincho" w:eastAsia="Yu Mincho" w:hAnsi="Yu Mincho" w:hint="eastAsia"/>
        </w:rPr>
        <w:t>皮肉とユーモアなどの効果のために、ディープフェイクの作成者は意図的にキャラクターのイメージを歪め、悪質にする場合がある。有名人であれ、一般人であれ、社会的イメージや人格尊厳を損害し、深刻な悪影響を引き起こすだろう。</w:t>
      </w:r>
    </w:p>
    <w:p w14:paraId="2BEF4155" w14:textId="3447766B" w:rsidR="00D57A2C" w:rsidRPr="00D57A2C" w:rsidRDefault="00D57A2C" w:rsidP="00D57A2C">
      <w:pPr>
        <w:ind w:firstLineChars="100" w:firstLine="210"/>
        <w:rPr>
          <w:rFonts w:ascii="Yu Mincho" w:eastAsia="Yu Mincho" w:hAnsi="Yu Mincho"/>
        </w:rPr>
      </w:pPr>
      <w:r>
        <w:rPr>
          <w:rFonts w:ascii="Yu Mincho" w:eastAsia="Yu Mincho" w:hAnsi="Yu Mincho" w:hint="eastAsia"/>
        </w:rPr>
        <w:t>日本では、芸能人の顔の差し替え</w:t>
      </w:r>
      <w:r w:rsidRPr="00A53906">
        <w:rPr>
          <w:rFonts w:ascii="Yu Mincho" w:eastAsia="Yu Mincho" w:hAnsi="Yu Mincho" w:hint="eastAsia"/>
        </w:rPr>
        <w:t>ポルノ動画</w:t>
      </w:r>
      <w:r>
        <w:rPr>
          <w:rFonts w:ascii="Yu Mincho" w:eastAsia="Yu Mincho" w:hAnsi="Yu Mincho" w:hint="eastAsia"/>
        </w:rPr>
        <w:t>を公開したことによって、名誉毀損と著作権違反両方の疑いで逮捕した</w:t>
      </w:r>
      <w:r w:rsidRPr="00A53906">
        <w:rPr>
          <w:rFonts w:ascii="Yu Mincho" w:eastAsia="Yu Mincho" w:hAnsi="Yu Mincho" w:hint="eastAsia"/>
        </w:rPr>
        <w:t>男性</w:t>
      </w:r>
      <w:r w:rsidRPr="00A53906">
        <w:rPr>
          <w:rFonts w:ascii="Yu Mincho" w:eastAsia="Yu Mincho" w:hAnsi="Yu Mincho"/>
        </w:rPr>
        <w:t>2人</w:t>
      </w:r>
      <w:r>
        <w:rPr>
          <w:rFonts w:ascii="Yu Mincho" w:eastAsia="Yu Mincho" w:hAnsi="Yu Mincho" w:hint="eastAsia"/>
        </w:rPr>
        <w:t>の事例がある。新しい技術に運用する侵害手段でも、現行法による権利侵害行為に当たると、規制すべきだ、という立場を明らかにする。</w:t>
      </w:r>
    </w:p>
    <w:p w14:paraId="102886D3" w14:textId="6FDDFA79" w:rsidR="00E02D34" w:rsidRPr="00386A9C" w:rsidRDefault="00386A9C">
      <w:pPr>
        <w:rPr>
          <w:rFonts w:ascii="Yu Gothic UI Semibold" w:eastAsia="Yu Gothic UI Semibold" w:hAnsi="Yu Gothic UI Semibold"/>
          <w:b/>
          <w:bCs/>
        </w:rPr>
      </w:pPr>
      <w:r w:rsidRPr="00386A9C">
        <w:rPr>
          <w:rFonts w:ascii="Yu Gothic UI Semibold" w:eastAsia="Yu Gothic UI Semibold" w:hAnsi="Yu Gothic UI Semibold" w:hint="eastAsia"/>
          <w:b/>
          <w:bCs/>
        </w:rPr>
        <w:t xml:space="preserve">3.3　</w:t>
      </w:r>
      <w:r w:rsidR="000F4DD2" w:rsidRPr="00386A9C">
        <w:rPr>
          <w:rFonts w:ascii="Yu Gothic UI Semibold" w:eastAsia="Yu Gothic UI Semibold" w:hAnsi="Yu Gothic UI Semibold" w:hint="eastAsia"/>
          <w:b/>
          <w:bCs/>
        </w:rPr>
        <w:t>著作権</w:t>
      </w:r>
    </w:p>
    <w:p w14:paraId="61E63164" w14:textId="5F0FB207" w:rsidR="00CC4698" w:rsidRDefault="00680E4E" w:rsidP="00E17181">
      <w:pPr>
        <w:ind w:firstLineChars="100" w:firstLine="210"/>
        <w:rPr>
          <w:rFonts w:ascii="Yu Mincho" w:eastAsia="Yu Mincho" w:hAnsi="Yu Mincho"/>
        </w:rPr>
      </w:pPr>
      <w:r w:rsidRPr="00680E4E">
        <w:rPr>
          <w:rFonts w:ascii="Yu Mincho" w:eastAsia="Yu Mincho" w:hAnsi="Yu Mincho" w:hint="eastAsia"/>
        </w:rPr>
        <w:t>一般論として、著作権法で保護された「作品」は、「革新的な知的成果」の実質的な要件と「再現性」の正式な要件を満たす必要があると考えられている。著作権者の許可なしに、素材として合法的に公開された他人の作品を使用する行為より、著作権侵害に該当する可能性がある</w:t>
      </w:r>
      <w:r w:rsidR="00A55160">
        <w:rPr>
          <w:rFonts w:ascii="Yu Mincho" w:eastAsia="Yu Mincho" w:hAnsi="Yu Mincho" w:hint="eastAsia"/>
        </w:rPr>
        <w:t>。</w:t>
      </w:r>
      <w:r w:rsidR="00386A9C" w:rsidRPr="00386A9C">
        <w:rPr>
          <w:rFonts w:ascii="Yu Mincho" w:eastAsia="Yu Mincho" w:hAnsi="Yu Mincho" w:hint="eastAsia"/>
        </w:rPr>
        <w:t>あるプラットフォーム上の音画素材は主に</w:t>
      </w:r>
      <w:r w:rsidR="00386A9C" w:rsidRPr="00386A9C">
        <w:rPr>
          <w:rFonts w:ascii="Yu Mincho" w:eastAsia="Yu Mincho" w:hAnsi="Yu Mincho"/>
        </w:rPr>
        <w:t>2つのソースがある。プラットフォーム自体によってアップロードされ、あるいはユーザーによってアップロードされるもの。ユーザー自身が著作権者を確認することができないため、侵害のリスクがあるかどうかを判断することは困難だろう。前述のように、ほとんどすべてのプラットフォームはユーザー規約で、著作権侵害の責任はユーザーが負うことを規定している。ユーザーは動画の著作権問題を調査することができず、しかし、プラットフォームは審査の義務をユーザーに譲渡したいと考えている。著作権紛争が発生</w:t>
      </w:r>
      <w:r w:rsidR="00386A9C" w:rsidRPr="00386A9C">
        <w:rPr>
          <w:rFonts w:ascii="Yu Mincho" w:eastAsia="Yu Mincho" w:hAnsi="Yu Mincho" w:hint="eastAsia"/>
        </w:rPr>
        <w:t>すると、ユーザーは重大な不利益を被るだろう。</w:t>
      </w:r>
    </w:p>
    <w:p w14:paraId="77F116DB" w14:textId="4D4AA63A" w:rsidR="00CC4698" w:rsidRPr="00CC4698" w:rsidRDefault="00CC4698" w:rsidP="00CC4698">
      <w:pPr>
        <w:ind w:firstLineChars="100" w:firstLine="210"/>
        <w:rPr>
          <w:rFonts w:ascii="Yu Mincho" w:eastAsia="Yu Mincho" w:hAnsi="Yu Mincho"/>
        </w:rPr>
      </w:pPr>
      <w:bookmarkStart w:id="1" w:name="_Hlk56707849"/>
      <w:r w:rsidRPr="00927B67">
        <w:rPr>
          <w:rFonts w:ascii="Yu Mincho" w:eastAsia="Yu Mincho" w:hAnsi="Yu Mincho" w:hint="eastAsia"/>
        </w:rPr>
        <w:t>アーティスト</w:t>
      </w:r>
      <w:bookmarkEnd w:id="1"/>
      <w:r w:rsidRPr="00927B67">
        <w:rPr>
          <w:rFonts w:ascii="Yu Mincho" w:eastAsia="Yu Mincho" w:hAnsi="Yu Mincho"/>
        </w:rPr>
        <w:t>JAY</w:t>
      </w:r>
      <w:r>
        <w:rPr>
          <w:rFonts w:ascii="Yu Mincho" w:eastAsia="Yu Mincho" w:hAnsi="Yu Mincho" w:hint="eastAsia"/>
        </w:rPr>
        <w:t>-</w:t>
      </w:r>
      <w:r w:rsidRPr="00927B67">
        <w:rPr>
          <w:rFonts w:ascii="Yu Mincho" w:eastAsia="Yu Mincho" w:hAnsi="Yu Mincho"/>
        </w:rPr>
        <w:t>Zの著作権</w:t>
      </w:r>
      <w:r w:rsidR="00356897">
        <w:rPr>
          <w:rFonts w:ascii="Yu Mincho" w:eastAsia="Yu Mincho" w:hAnsi="Yu Mincho" w:hint="eastAsia"/>
        </w:rPr>
        <w:t>紛争</w:t>
      </w:r>
      <w:r w:rsidRPr="00927B67">
        <w:rPr>
          <w:rFonts w:ascii="Yu Mincho" w:eastAsia="Yu Mincho" w:hAnsi="Yu Mincho"/>
        </w:rPr>
        <w:t>を例にとると、</w:t>
      </w:r>
      <w:r>
        <w:rPr>
          <w:rFonts w:ascii="Yu Mincho" w:eastAsia="Yu Mincho" w:hAnsi="Yu Mincho" w:hint="eastAsia"/>
        </w:rPr>
        <w:t>アルゴリズム合成物についての著作権主張は困難である。</w:t>
      </w:r>
      <w:r w:rsidRPr="001F2DB8">
        <w:rPr>
          <w:rFonts w:ascii="Yu Mincho" w:eastAsia="Yu Mincho" w:hAnsi="Yu Mincho"/>
        </w:rPr>
        <w:t>JAY-Z</w:t>
      </w:r>
      <w:r w:rsidRPr="001F2DB8">
        <w:rPr>
          <w:rFonts w:ascii="Yu Mincho" w:eastAsia="Yu Mincho" w:hAnsi="Yu Mincho" w:hint="eastAsia"/>
        </w:rPr>
        <w:t>の声を合成し、音楽スタイルを模倣して作成されたディープフェイクが</w:t>
      </w:r>
      <w:r w:rsidRPr="001F2DB8">
        <w:rPr>
          <w:rFonts w:ascii="Yu Mincho" w:eastAsia="Yu Mincho" w:hAnsi="Yu Mincho"/>
        </w:rPr>
        <w:t>YouTubeに公開された</w:t>
      </w:r>
      <w:r>
        <w:rPr>
          <w:rFonts w:ascii="Yu Mincho" w:eastAsia="Yu Mincho" w:hAnsi="Yu Mincho" w:hint="eastAsia"/>
        </w:rPr>
        <w:t>。彼は</w:t>
      </w:r>
      <w:r w:rsidRPr="001F2DB8">
        <w:rPr>
          <w:rFonts w:ascii="Yu Mincho" w:eastAsia="Yu Mincho" w:hAnsi="Yu Mincho" w:hint="eastAsia"/>
        </w:rPr>
        <w:t>それらの動画に著作権侵害の申し立てをした。しかし、技術的な観点から見ると、元の音声が直接に使用</w:t>
      </w:r>
      <w:r w:rsidRPr="00741657">
        <w:rPr>
          <w:rFonts w:ascii="Yu Mincho" w:eastAsia="Yu Mincho" w:hAnsi="Yu Mincho" w:hint="eastAsia"/>
        </w:rPr>
        <w:t>されたわけではなく</w:t>
      </w:r>
      <w:r w:rsidRPr="001F2DB8">
        <w:rPr>
          <w:rFonts w:ascii="Yu Mincho" w:eastAsia="Yu Mincho" w:hAnsi="Yu Mincho" w:hint="eastAsia"/>
        </w:rPr>
        <w:t>、アルゴリズムによって、声を「シミュレート」しただけである</w:t>
      </w:r>
      <w:r>
        <w:rPr>
          <w:rStyle w:val="a9"/>
          <w:rFonts w:ascii="Yu Mincho" w:eastAsia="Yu Mincho" w:hAnsi="Yu Mincho"/>
        </w:rPr>
        <w:footnoteReference w:id="5"/>
      </w:r>
      <w:r w:rsidRPr="001F2DB8">
        <w:rPr>
          <w:rFonts w:ascii="Yu Mincho" w:eastAsia="Yu Mincho" w:hAnsi="Yu Mincho" w:hint="eastAsia"/>
        </w:rPr>
        <w:t>。また、特定の音楽スタイル自体は、著作権法の保護対象とされない。</w:t>
      </w:r>
    </w:p>
    <w:p w14:paraId="2176BBCB" w14:textId="426A0948" w:rsidR="00E02D34" w:rsidRPr="00386A9C" w:rsidRDefault="00386A9C">
      <w:pPr>
        <w:rPr>
          <w:rFonts w:ascii="Yu Gothic UI Semibold" w:eastAsia="Yu Gothic UI Semibold" w:hAnsi="Yu Gothic UI Semibold"/>
          <w:b/>
          <w:bCs/>
        </w:rPr>
      </w:pPr>
      <w:r w:rsidRPr="00386A9C">
        <w:rPr>
          <w:rFonts w:ascii="Yu Gothic UI Semibold" w:eastAsia="Yu Gothic UI Semibold" w:hAnsi="Yu Gothic UI Semibold" w:hint="eastAsia"/>
          <w:b/>
          <w:bCs/>
        </w:rPr>
        <w:t xml:space="preserve">3.4　</w:t>
      </w:r>
      <w:r w:rsidR="000F4DD2" w:rsidRPr="00386A9C">
        <w:rPr>
          <w:rFonts w:ascii="Yu Gothic UI Semibold" w:eastAsia="Yu Gothic UI Semibold" w:hAnsi="Yu Gothic UI Semibold" w:hint="eastAsia"/>
          <w:b/>
          <w:bCs/>
        </w:rPr>
        <w:t>現行法の枠外の権利</w:t>
      </w:r>
    </w:p>
    <w:p w14:paraId="1A0D0D90" w14:textId="4963748E" w:rsidR="0099031E" w:rsidRDefault="00B46B02" w:rsidP="00616BC8">
      <w:pPr>
        <w:ind w:firstLineChars="100" w:firstLine="210"/>
        <w:rPr>
          <w:rFonts w:ascii="Yu Mincho" w:eastAsia="Yu Mincho" w:hAnsi="Yu Mincho"/>
        </w:rPr>
      </w:pPr>
      <w:r>
        <w:rPr>
          <w:rFonts w:ascii="Yu Mincho" w:eastAsia="Yu Mincho" w:hAnsi="Yu Mincho" w:hint="eastAsia"/>
        </w:rPr>
        <w:t>現行法の下で、侵害</w:t>
      </w:r>
      <w:r w:rsidR="001C7181">
        <w:rPr>
          <w:rFonts w:ascii="Yu Mincho" w:eastAsia="Yu Mincho" w:hAnsi="Yu Mincho" w:hint="eastAsia"/>
        </w:rPr>
        <w:t>が発生した相当な証拠があれば</w:t>
      </w:r>
      <w:r>
        <w:rPr>
          <w:rFonts w:ascii="Yu Mincho" w:eastAsia="Yu Mincho" w:hAnsi="Yu Mincho" w:hint="eastAsia"/>
        </w:rPr>
        <w:t>、</w:t>
      </w:r>
      <w:r w:rsidR="001C7181">
        <w:rPr>
          <w:rFonts w:ascii="Yu Mincho" w:eastAsia="Yu Mincho" w:hAnsi="Yu Mincho" w:hint="eastAsia"/>
        </w:rPr>
        <w:t>如何なる侵害手段にもかかわらず、法律で適用することができる。ディープフェイクによる侵害を着目し、一つの</w:t>
      </w:r>
      <w:r w:rsidR="008378B3">
        <w:rPr>
          <w:rFonts w:ascii="Yu Mincho" w:eastAsia="Yu Mincho" w:hAnsi="Yu Mincho" w:hint="eastAsia"/>
        </w:rPr>
        <w:t>疑問点</w:t>
      </w:r>
      <w:r w:rsidR="001C7181">
        <w:rPr>
          <w:rFonts w:ascii="Yu Mincho" w:eastAsia="Yu Mincho" w:hAnsi="Yu Mincho" w:hint="eastAsia"/>
        </w:rPr>
        <w:t>は前述のように「現行法上の権利侵害に当たるかどうか」の問題であり、もう一つは、現行法</w:t>
      </w:r>
      <w:r w:rsidR="001C7181">
        <w:rPr>
          <w:rFonts w:ascii="Yu Mincho" w:eastAsia="Yu Mincho" w:hAnsi="Yu Mincho" w:hint="eastAsia"/>
        </w:rPr>
        <w:lastRenderedPageBreak/>
        <w:t>の条文と異なり、「新たな権利を明確すべきか」の問題であろう。</w:t>
      </w:r>
      <w:r w:rsidR="00A23660">
        <w:rPr>
          <w:rFonts w:ascii="Yu Mincho" w:eastAsia="Yu Mincho" w:hAnsi="Yu Mincho" w:hint="eastAsia"/>
        </w:rPr>
        <w:t>例えば、プライバシー権・名誉権・肖像権といった隣接する個別的人格権を整合し、「自己像の同一性」に対する</w:t>
      </w:r>
      <w:r w:rsidR="00D4372B">
        <w:rPr>
          <w:rFonts w:ascii="Yu Mincho" w:eastAsia="Yu Mincho" w:hAnsi="Yu Mincho" w:hint="eastAsia"/>
        </w:rPr>
        <w:t>、</w:t>
      </w:r>
      <w:r w:rsidR="00507AE0">
        <w:rPr>
          <w:rFonts w:ascii="Yu Mincho" w:eastAsia="Yu Mincho" w:hAnsi="Yu Mincho" w:hint="eastAsia"/>
        </w:rPr>
        <w:t>まだ未成熟な権利が議論される</w:t>
      </w:r>
      <w:r w:rsidR="00507AE0">
        <w:rPr>
          <w:rStyle w:val="a9"/>
          <w:rFonts w:ascii="Yu Mincho" w:eastAsia="Yu Mincho" w:hAnsi="Yu Mincho"/>
        </w:rPr>
        <w:footnoteReference w:id="6"/>
      </w:r>
      <w:r w:rsidR="00507AE0">
        <w:rPr>
          <w:rFonts w:ascii="Yu Mincho" w:eastAsia="Yu Mincho" w:hAnsi="Yu Mincho" w:hint="eastAsia"/>
        </w:rPr>
        <w:t>。</w:t>
      </w:r>
      <w:r w:rsidR="00616BC8">
        <w:rPr>
          <w:rFonts w:ascii="Yu Mincho" w:eastAsia="Yu Mincho" w:hAnsi="Yu Mincho" w:hint="eastAsia"/>
        </w:rPr>
        <w:t>または、</w:t>
      </w:r>
      <w:r w:rsidR="0099031E">
        <w:rPr>
          <w:rFonts w:ascii="Yu Mincho" w:eastAsia="Yu Mincho" w:hAnsi="Yu Mincho" w:hint="eastAsia"/>
        </w:rPr>
        <w:t>アメリカの判例</w:t>
      </w:r>
      <w:r w:rsidR="00837D09">
        <w:rPr>
          <w:rFonts w:ascii="Yu Mincho" w:eastAsia="Yu Mincho" w:hAnsi="Yu Mincho" w:hint="eastAsia"/>
        </w:rPr>
        <w:t>における</w:t>
      </w:r>
      <w:r w:rsidR="0099031E">
        <w:rPr>
          <w:rFonts w:ascii="Yu Mincho" w:eastAsia="Yu Mincho" w:hAnsi="Yu Mincho" w:hint="eastAsia"/>
        </w:rPr>
        <w:t>、「公衆の誤認」による権利侵害は、</w:t>
      </w:r>
      <w:r w:rsidR="00837D09">
        <w:rPr>
          <w:rFonts w:ascii="Yu Mincho" w:eastAsia="Yu Mincho" w:hAnsi="Yu Mincho" w:hint="eastAsia"/>
        </w:rPr>
        <w:t>以下のように</w:t>
      </w:r>
      <w:r w:rsidR="0099031E">
        <w:rPr>
          <w:rFonts w:ascii="Yu Mincho" w:eastAsia="Yu Mincho" w:hAnsi="Yu Mincho" w:hint="eastAsia"/>
        </w:rPr>
        <w:t>一般的な名誉毀損と異なる立場が見られる。</w:t>
      </w:r>
    </w:p>
    <w:p w14:paraId="57E3AFEF" w14:textId="136F74E0" w:rsidR="0099031E" w:rsidRDefault="0099031E" w:rsidP="0099031E">
      <w:pPr>
        <w:ind w:firstLineChars="100" w:firstLine="210"/>
        <w:rPr>
          <w:rFonts w:ascii="Yu Mincho" w:eastAsia="Yu Mincho" w:hAnsi="Yu Mincho"/>
        </w:rPr>
      </w:pPr>
      <w:r>
        <w:rPr>
          <w:rFonts w:ascii="Yu Mincho" w:eastAsia="Yu Mincho" w:hAnsi="Yu Mincho" w:hint="eastAsia"/>
        </w:rPr>
        <w:t>（ア）名誉毀損の程度に当たるものでなくてもよい。</w:t>
      </w:r>
    </w:p>
    <w:p w14:paraId="35E3803B" w14:textId="7CE475E3" w:rsidR="0099031E" w:rsidRDefault="0099031E" w:rsidP="0099031E">
      <w:pPr>
        <w:ind w:firstLineChars="100" w:firstLine="210"/>
        <w:rPr>
          <w:rFonts w:ascii="Yu Mincho" w:eastAsia="Yu Mincho" w:hAnsi="Yu Mincho"/>
        </w:rPr>
      </w:pPr>
      <w:r>
        <w:rPr>
          <w:rFonts w:ascii="Yu Mincho" w:eastAsia="Yu Mincho" w:hAnsi="Yu Mincho" w:hint="eastAsia"/>
        </w:rPr>
        <w:t>（イ）公衆の誤認による侵害の訴訟の要件として、</w:t>
      </w:r>
      <w:r w:rsidR="00152DCB">
        <w:rPr>
          <w:rFonts w:ascii="Yu Mincho" w:eastAsia="Yu Mincho" w:hAnsi="Yu Mincho" w:hint="eastAsia"/>
        </w:rPr>
        <w:t>対象物が相当数の公衆に公表されなければならない。</w:t>
      </w:r>
    </w:p>
    <w:p w14:paraId="638B8D75" w14:textId="6094B9B4" w:rsidR="00152DCB" w:rsidRDefault="00152DCB" w:rsidP="0099031E">
      <w:pPr>
        <w:ind w:firstLineChars="100" w:firstLine="210"/>
        <w:rPr>
          <w:rFonts w:ascii="Yu Mincho" w:eastAsia="Yu Mincho" w:hAnsi="Yu Mincho"/>
        </w:rPr>
      </w:pPr>
      <w:r>
        <w:rPr>
          <w:rFonts w:ascii="Yu Mincho" w:eastAsia="Yu Mincho" w:hAnsi="Yu Mincho" w:hint="eastAsia"/>
        </w:rPr>
        <w:t>（ウ）誤認による侵害は名誉毀損より精神的苦痛を救済するものであるから、社会的名誉が毀損されたという立証の重要性が低い。</w:t>
      </w:r>
      <w:r>
        <w:rPr>
          <w:rStyle w:val="a9"/>
          <w:rFonts w:ascii="Yu Mincho" w:eastAsia="Yu Mincho" w:hAnsi="Yu Mincho"/>
        </w:rPr>
        <w:footnoteReference w:id="7"/>
      </w:r>
    </w:p>
    <w:p w14:paraId="21CA1502" w14:textId="0B4D8843" w:rsidR="00152DCB" w:rsidRDefault="00616BC8" w:rsidP="0099031E">
      <w:pPr>
        <w:ind w:firstLineChars="100" w:firstLine="210"/>
        <w:rPr>
          <w:rFonts w:ascii="Yu Mincho" w:eastAsia="Yu Mincho" w:hAnsi="Yu Mincho"/>
        </w:rPr>
      </w:pPr>
      <w:r>
        <w:rPr>
          <w:rFonts w:ascii="Yu Mincho" w:eastAsia="Yu Mincho" w:hAnsi="Yu Mincho" w:hint="eastAsia"/>
        </w:rPr>
        <w:t>これらの権利は、</w:t>
      </w:r>
      <w:r w:rsidRPr="00D4372B">
        <w:rPr>
          <w:rFonts w:ascii="Yu Mincho" w:eastAsia="Yu Mincho" w:hAnsi="Yu Mincho" w:hint="eastAsia"/>
        </w:rPr>
        <w:t>人の人格が誤って社会的に表象されることからの保護に関わる権利</w:t>
      </w:r>
      <w:r>
        <w:rPr>
          <w:rFonts w:ascii="Yu Mincho" w:eastAsia="Yu Mincho" w:hAnsi="Yu Mincho" w:hint="eastAsia"/>
        </w:rPr>
        <w:t>であり、ディープフェイクから生じる法律問題と類似性があるだろう。</w:t>
      </w:r>
    </w:p>
    <w:p w14:paraId="237C5041" w14:textId="586FD9D8" w:rsidR="00CC4698" w:rsidRPr="00386A9C" w:rsidRDefault="00386A9C" w:rsidP="000D6869">
      <w:pPr>
        <w:spacing w:beforeLines="50" w:before="180" w:afterLines="50" w:after="180"/>
        <w:rPr>
          <w:rFonts w:ascii="Yu Gothic UI Semibold" w:eastAsia="Yu Gothic UI Semibold" w:hAnsi="Yu Gothic UI Semibold"/>
          <w:b/>
          <w:bCs/>
          <w:sz w:val="22"/>
        </w:rPr>
      </w:pPr>
      <w:r w:rsidRPr="00386A9C">
        <w:rPr>
          <w:rFonts w:ascii="Yu Gothic UI Semibold" w:eastAsia="Yu Gothic UI Semibold" w:hAnsi="Yu Gothic UI Semibold" w:hint="eastAsia"/>
          <w:b/>
          <w:bCs/>
          <w:sz w:val="22"/>
        </w:rPr>
        <w:t>４．</w:t>
      </w:r>
      <w:r w:rsidR="00CC4698" w:rsidRPr="00386A9C">
        <w:rPr>
          <w:rFonts w:ascii="Yu Gothic UI Semibold" w:eastAsia="Yu Gothic UI Semibold" w:hAnsi="Yu Gothic UI Semibold" w:hint="eastAsia"/>
          <w:b/>
          <w:bCs/>
          <w:sz w:val="22"/>
        </w:rPr>
        <w:t>プラットフォーム責任</w:t>
      </w:r>
    </w:p>
    <w:p w14:paraId="71873595" w14:textId="5DC0FCF1" w:rsidR="007A45F0" w:rsidRPr="007A45F0" w:rsidRDefault="003A6180" w:rsidP="003A6180">
      <w:pPr>
        <w:ind w:firstLineChars="100" w:firstLine="210"/>
        <w:rPr>
          <w:rFonts w:ascii="Yu Mincho" w:eastAsia="Yu Mincho" w:hAnsi="Yu Mincho"/>
        </w:rPr>
      </w:pPr>
      <w:r w:rsidRPr="003A6180">
        <w:rPr>
          <w:rFonts w:ascii="Yu Mincho" w:eastAsia="Yu Mincho" w:hAnsi="Yu Mincho" w:hint="eastAsia"/>
        </w:rPr>
        <w:t>オンラインプラットフォーム内で、サードパーティによって公開されたコンテンツから生じる責任問題についての紛争では、プラットフォームが直接責任を負うべきか、共同責任を負うべきかについて、国によって異なる規制がある。たとえば、</w:t>
      </w:r>
      <w:r w:rsidR="007A45F0">
        <w:rPr>
          <w:rFonts w:ascii="Yu Mincho" w:eastAsia="Yu Mincho" w:hAnsi="Yu Mincho" w:hint="eastAsia"/>
        </w:rPr>
        <w:t>アメリカでは、</w:t>
      </w:r>
      <w:r w:rsidR="007A45F0" w:rsidRPr="00E17181">
        <w:rPr>
          <w:rFonts w:ascii="Yu Mincho" w:eastAsia="Yu Mincho" w:hAnsi="Yu Mincho"/>
        </w:rPr>
        <w:t>1996年に制定された通信品位法（Communication Decency Act of 1996）で、ネットワークサービスプロバイダーは、サードパーティによって提供されたコンテンツに対して、一部の例外を除き発行者と見なすことはできないとしている</w:t>
      </w:r>
      <w:r w:rsidR="007A45F0">
        <w:rPr>
          <w:rStyle w:val="a9"/>
          <w:rFonts w:ascii="Yu Mincho" w:eastAsia="Yu Mincho" w:hAnsi="Yu Mincho"/>
        </w:rPr>
        <w:footnoteReference w:id="8"/>
      </w:r>
      <w:r w:rsidR="007A45F0" w:rsidRPr="00E17181">
        <w:rPr>
          <w:rFonts w:ascii="Yu Mincho" w:eastAsia="Yu Mincho" w:hAnsi="Yu Mincho"/>
        </w:rPr>
        <w:t>。つまりネットワークサービスプロバイダーは</w:t>
      </w:r>
      <w:r w:rsidR="007A45F0">
        <w:rPr>
          <w:rFonts w:ascii="Yu Mincho" w:eastAsia="Yu Mincho" w:hAnsi="Yu Mincho" w:hint="eastAsia"/>
        </w:rPr>
        <w:t>、ディープフェイクによる不法行為責任に問われても、</w:t>
      </w:r>
      <w:r w:rsidR="007A45F0" w:rsidRPr="00E17181">
        <w:rPr>
          <w:rFonts w:ascii="Yu Mincho" w:eastAsia="Yu Mincho" w:hAnsi="Yu Mincho"/>
        </w:rPr>
        <w:t>法的責任はない。</w:t>
      </w:r>
      <w:r w:rsidR="00386A9C" w:rsidRPr="00386A9C">
        <w:rPr>
          <w:rFonts w:ascii="Yu Mincho" w:eastAsia="Yu Mincho" w:hAnsi="Yu Mincho" w:hint="eastAsia"/>
        </w:rPr>
        <w:t>表示されたコンテンツについて、プラットフォームは実質的に制御、編集などのことができない。オンラインプラットフォームには第三者が公開したコンテンツに対して法的に必要な審査義務がないため、権利者は、オンラインプラットフォームに権利を主張することができない。</w:t>
      </w:r>
    </w:p>
    <w:p w14:paraId="731F8715" w14:textId="6B1FCB59" w:rsidR="00CC4698" w:rsidRDefault="00386A9C" w:rsidP="003A6180">
      <w:pPr>
        <w:ind w:firstLineChars="100" w:firstLine="210"/>
        <w:rPr>
          <w:rFonts w:ascii="Yu Mincho" w:eastAsia="Yu Mincho" w:hAnsi="Yu Mincho"/>
        </w:rPr>
      </w:pPr>
      <w:r w:rsidRPr="00386A9C">
        <w:rPr>
          <w:rFonts w:ascii="Yu Mincho" w:eastAsia="Yu Mincho" w:hAnsi="Yu Mincho" w:hint="eastAsia"/>
        </w:rPr>
        <w:t>一方、起こり得る権利侵害責任を回避するために、プラットフォームは多くの場合、事前にユーザー規約などの方法を使用し、自身の責任を完全に回避しようとする。侵害紛争から、プラットフォームの責任を完全な免除するのは不合理だろう。</w:t>
      </w:r>
      <w:r w:rsidR="003A6180" w:rsidRPr="00680E4E">
        <w:rPr>
          <w:rFonts w:ascii="Yu Mincho" w:eastAsia="Yu Mincho" w:hAnsi="Yu Mincho" w:hint="eastAsia"/>
        </w:rPr>
        <w:t>紛争が発生すると、ユーザーは重大な不利益を被る</w:t>
      </w:r>
      <w:r w:rsidR="003A6180">
        <w:rPr>
          <w:rFonts w:ascii="Yu Mincho" w:eastAsia="Yu Mincho" w:hAnsi="Yu Mincho" w:hint="eastAsia"/>
        </w:rPr>
        <w:t>可能性がある</w:t>
      </w:r>
      <w:r w:rsidR="003A6180" w:rsidRPr="00680E4E">
        <w:rPr>
          <w:rFonts w:ascii="Yu Mincho" w:eastAsia="Yu Mincho" w:hAnsi="Yu Mincho" w:hint="eastAsia"/>
        </w:rPr>
        <w:t>。</w:t>
      </w:r>
      <w:r w:rsidRPr="00386A9C">
        <w:rPr>
          <w:rFonts w:ascii="Yu Mincho" w:eastAsia="Yu Mincho" w:hAnsi="Yu Mincho" w:hint="eastAsia"/>
        </w:rPr>
        <w:t>アメリカ通信品位法</w:t>
      </w:r>
      <w:r w:rsidRPr="00386A9C">
        <w:rPr>
          <w:rFonts w:ascii="Yu Mincho" w:eastAsia="Yu Mincho" w:hAnsi="Yu Mincho"/>
        </w:rPr>
        <w:t>230条が規定されているように、プラットフォームは、コンテンツによって引き起こされた権利侵害について、その責任が法で免除されることは、ネット技術の発展に伴い、改めて議論する必要があるだろう。</w:t>
      </w:r>
      <w:r w:rsidR="00004453">
        <w:rPr>
          <w:rFonts w:ascii="Yu Mincho" w:eastAsia="Yu Mincho" w:hAnsi="Yu Mincho" w:hint="eastAsia"/>
        </w:rPr>
        <w:t>一般に、</w:t>
      </w:r>
      <w:r w:rsidR="00CC4698" w:rsidRPr="00F111EA">
        <w:rPr>
          <w:rFonts w:ascii="Yu Mincho" w:eastAsia="Yu Mincho" w:hAnsi="Yu Mincho" w:hint="eastAsia"/>
        </w:rPr>
        <w:t>国際社会で広く認められている「ノーティスアンドテイクダウン」（</w:t>
      </w:r>
      <w:r w:rsidR="00CC4698" w:rsidRPr="00F111EA">
        <w:rPr>
          <w:rFonts w:ascii="Yu Mincho" w:eastAsia="Yu Mincho" w:hAnsi="Yu Mincho"/>
        </w:rPr>
        <w:t>Notice and Take Down）ルールに従い、侵害者からコンテンツの削除要求の通知を受け取った後、プラットフォームが必要な措置を取らない場合、侵害行為による損害の拡大部分に、侵害者と共同責任を負うべ</w:t>
      </w:r>
      <w:r w:rsidR="00CC4698">
        <w:rPr>
          <w:rFonts w:ascii="Yu Mincho" w:eastAsia="Yu Mincho" w:hAnsi="Yu Mincho" w:hint="eastAsia"/>
        </w:rPr>
        <w:t>き</w:t>
      </w:r>
      <w:r w:rsidR="00004453">
        <w:rPr>
          <w:rFonts w:ascii="Yu Mincho" w:eastAsia="Yu Mincho" w:hAnsi="Yu Mincho" w:hint="eastAsia"/>
        </w:rPr>
        <w:t>だとされている</w:t>
      </w:r>
      <w:r w:rsidR="00CC4698" w:rsidRPr="00F111EA">
        <w:rPr>
          <w:rFonts w:ascii="Yu Mincho" w:eastAsia="Yu Mincho" w:hAnsi="Yu Mincho"/>
        </w:rPr>
        <w:t>。</w:t>
      </w:r>
    </w:p>
    <w:p w14:paraId="5F24D7EC" w14:textId="3508FA56" w:rsidR="00CC4698" w:rsidRPr="00CC4698" w:rsidRDefault="00CC4698" w:rsidP="00CC4698">
      <w:pPr>
        <w:ind w:firstLineChars="100" w:firstLine="210"/>
        <w:rPr>
          <w:rFonts w:ascii="Yu Mincho" w:eastAsia="Yu Mincho" w:hAnsi="Yu Mincho"/>
        </w:rPr>
      </w:pPr>
      <w:r w:rsidRPr="00F111EA">
        <w:rPr>
          <w:rFonts w:ascii="Yu Mincho" w:eastAsia="Yu Mincho" w:hAnsi="Yu Mincho" w:hint="eastAsia"/>
        </w:rPr>
        <w:lastRenderedPageBreak/>
        <w:t>プラットフォームは、損害の防止に大きな役割を果たす可能性があるため、アップロードされたすべてのディープフェイクに対して、プラットフォームは、電子標識または内容審査などの手段</w:t>
      </w:r>
      <w:r>
        <w:rPr>
          <w:rFonts w:ascii="Yu Mincho" w:eastAsia="Yu Mincho" w:hAnsi="Yu Mincho" w:hint="eastAsia"/>
        </w:rPr>
        <w:t>を</w:t>
      </w:r>
      <w:r w:rsidRPr="00F111EA">
        <w:rPr>
          <w:rFonts w:ascii="Yu Mincho" w:eastAsia="Yu Mincho" w:hAnsi="Yu Mincho" w:hint="eastAsia"/>
        </w:rPr>
        <w:t>しなければならないという見解がある。</w:t>
      </w:r>
      <w:r>
        <w:rPr>
          <w:rFonts w:ascii="Yu Mincho" w:eastAsia="Yu Mincho" w:hAnsi="Yu Mincho" w:hint="eastAsia"/>
        </w:rPr>
        <w:t>しかしながら、</w:t>
      </w:r>
      <w:r w:rsidRPr="00F111EA">
        <w:rPr>
          <w:rFonts w:ascii="Yu Mincho" w:eastAsia="Yu Mincho" w:hAnsi="Yu Mincho" w:hint="eastAsia"/>
        </w:rPr>
        <w:t>プラットフォームがコンテンツの内容審査を担当する場合、スクリーニングのプロセスに人為的なバイアスを導入することが容易になり、中立性が損なわれる危険性がある。</w:t>
      </w:r>
    </w:p>
    <w:p w14:paraId="67BD7399" w14:textId="3AFEDADE" w:rsidR="00D12B29" w:rsidRPr="00386A9C" w:rsidRDefault="00386A9C" w:rsidP="000D6869">
      <w:pPr>
        <w:spacing w:beforeLines="50" w:before="180" w:afterLines="50" w:after="180"/>
        <w:rPr>
          <w:rFonts w:ascii="Yu Gothic UI Semibold" w:eastAsia="Yu Gothic UI Semibold" w:hAnsi="Yu Gothic UI Semibold"/>
          <w:b/>
          <w:bCs/>
          <w:sz w:val="22"/>
        </w:rPr>
      </w:pPr>
      <w:r w:rsidRPr="00386A9C">
        <w:rPr>
          <w:rFonts w:ascii="Yu Gothic UI Semibold" w:eastAsia="Yu Gothic UI Semibold" w:hAnsi="Yu Gothic UI Semibold" w:hint="eastAsia"/>
          <w:b/>
          <w:bCs/>
          <w:sz w:val="22"/>
        </w:rPr>
        <w:t>５．</w:t>
      </w:r>
      <w:r w:rsidR="00D12B29" w:rsidRPr="00386A9C">
        <w:rPr>
          <w:rFonts w:ascii="Yu Gothic UI Semibold" w:eastAsia="Yu Gothic UI Semibold" w:hAnsi="Yu Gothic UI Semibold" w:hint="eastAsia"/>
          <w:b/>
          <w:bCs/>
          <w:sz w:val="22"/>
        </w:rPr>
        <w:t>裁判側における</w:t>
      </w:r>
      <w:r w:rsidR="00E17181" w:rsidRPr="00386A9C">
        <w:rPr>
          <w:rFonts w:ascii="Yu Gothic UI Semibold" w:eastAsia="Yu Gothic UI Semibold" w:hAnsi="Yu Gothic UI Semibold" w:hint="eastAsia"/>
          <w:b/>
          <w:bCs/>
          <w:sz w:val="22"/>
        </w:rPr>
        <w:t>問題点</w:t>
      </w:r>
    </w:p>
    <w:p w14:paraId="7DBE3010" w14:textId="022E80E9" w:rsidR="00386A9C" w:rsidRPr="00386A9C" w:rsidRDefault="00386A9C" w:rsidP="00386A9C">
      <w:pPr>
        <w:rPr>
          <w:rFonts w:ascii="Yu Gothic UI Semibold" w:eastAsia="Yu Gothic UI Semibold" w:hAnsi="Yu Gothic UI Semibold"/>
          <w:b/>
          <w:bCs/>
        </w:rPr>
      </w:pPr>
      <w:r w:rsidRPr="00386A9C">
        <w:rPr>
          <w:rFonts w:ascii="Yu Gothic UI Semibold" w:eastAsia="Yu Gothic UI Semibold" w:hAnsi="Yu Gothic UI Semibold" w:hint="eastAsia"/>
          <w:b/>
          <w:bCs/>
        </w:rPr>
        <w:t>５</w:t>
      </w:r>
      <w:r w:rsidRPr="00386A9C">
        <w:rPr>
          <w:rFonts w:ascii="Yu Gothic UI Semibold" w:eastAsia="Yu Gothic UI Semibold" w:hAnsi="Yu Gothic UI Semibold"/>
          <w:b/>
          <w:bCs/>
        </w:rPr>
        <w:t>.1　権利侵害かどうかについての判断</w:t>
      </w:r>
    </w:p>
    <w:p w14:paraId="0446C469" w14:textId="77777777" w:rsidR="00386A9C" w:rsidRPr="00386A9C" w:rsidRDefault="00386A9C" w:rsidP="00386A9C">
      <w:pPr>
        <w:ind w:firstLineChars="100" w:firstLine="210"/>
        <w:rPr>
          <w:rFonts w:ascii="Yu Mincho" w:eastAsia="Yu Mincho" w:hAnsi="Yu Mincho"/>
        </w:rPr>
      </w:pPr>
      <w:r w:rsidRPr="00386A9C">
        <w:rPr>
          <w:rFonts w:ascii="Yu Mincho" w:eastAsia="Yu Mincho" w:hAnsi="Yu Mincho" w:hint="eastAsia"/>
        </w:rPr>
        <w:t>権利侵害が発生したかどうかを判断する上で重要な問題は、ディープフェイクが「ニセモノ」として明確な目印をつけられ、娯楽目的でのみ使用されていると主張する場合、権利者は、侵害が発生したと主張できるか、および訴訟の対象を選択することができるか。名誉権についての紛争を例に取ると、少なくとも</w:t>
      </w:r>
      <w:r w:rsidRPr="00386A9C">
        <w:rPr>
          <w:rFonts w:ascii="Yu Mincho" w:eastAsia="Yu Mincho" w:hAnsi="Yu Mincho"/>
        </w:rPr>
        <w:t>2つの問題があるはずだろう。まず、ディープフェイクが「ニセモノ」であることを明らかにした場合、実際の人の社会的評価を損なうと言えるか。２つ目は、伝播の範囲が拡大し、結果として予期せぬ名誉毀損が実際に発生し、その責任を誰が負うべきか</w:t>
      </w:r>
      <w:r w:rsidRPr="00386A9C">
        <w:rPr>
          <w:rFonts w:ascii="Yu Mincho" w:eastAsia="Yu Mincho" w:hAnsi="Yu Mincho" w:hint="eastAsia"/>
        </w:rPr>
        <w:t>。元の作成者か、あるいはその影響を拡大する者か。</w:t>
      </w:r>
    </w:p>
    <w:p w14:paraId="03CC55B6" w14:textId="78855158" w:rsidR="00386A9C" w:rsidRPr="00386A9C" w:rsidRDefault="00386A9C" w:rsidP="00386A9C">
      <w:pPr>
        <w:ind w:firstLineChars="100" w:firstLine="210"/>
        <w:rPr>
          <w:rFonts w:ascii="Yu Mincho" w:eastAsia="Yu Mincho" w:hAnsi="Yu Mincho"/>
        </w:rPr>
      </w:pPr>
      <w:r w:rsidRPr="00386A9C">
        <w:rPr>
          <w:rFonts w:ascii="Yu Mincho" w:eastAsia="Yu Mincho" w:hAnsi="Yu Mincho" w:hint="eastAsia"/>
        </w:rPr>
        <w:t>さらに、ディープフェイクの合成は膨大な量の素材に依存した可能性があるため、最終の合成物は、一見したところ、使用された素材とは何の関係もない可能性がある。ディープフェイクの制作で使われたアルゴリズムが「識別可能」であるという前提で、使用された素材の権利者が、本人の本意でない発表されたことにより、権利侵害であると主張すると、裁判機関の視点から、十分な根拠を持っているかどうかことは、争点になってしまう。</w:t>
      </w:r>
      <w:r w:rsidRPr="00386A9C">
        <w:rPr>
          <w:rFonts w:ascii="Yu Mincho" w:eastAsia="Yu Mincho" w:hAnsi="Yu Mincho"/>
        </w:rPr>
        <w:t>合成アルゴリズムが悪用できる法律の「抜け穴」はあるのだろうか。</w:t>
      </w:r>
    </w:p>
    <w:p w14:paraId="5100EA07" w14:textId="199D6860" w:rsidR="00386A9C" w:rsidRPr="00386A9C" w:rsidRDefault="00386A9C" w:rsidP="00386A9C">
      <w:pPr>
        <w:rPr>
          <w:rFonts w:ascii="Yu Gothic UI Semibold" w:eastAsia="Yu Gothic UI Semibold" w:hAnsi="Yu Gothic UI Semibold"/>
          <w:b/>
          <w:bCs/>
        </w:rPr>
      </w:pPr>
      <w:r w:rsidRPr="00386A9C">
        <w:rPr>
          <w:rFonts w:ascii="Yu Gothic UI Semibold" w:eastAsia="Yu Gothic UI Semibold" w:hAnsi="Yu Gothic UI Semibold" w:hint="eastAsia"/>
          <w:b/>
          <w:bCs/>
        </w:rPr>
        <w:t>５</w:t>
      </w:r>
      <w:r w:rsidRPr="00386A9C">
        <w:rPr>
          <w:rFonts w:ascii="Yu Gothic UI Semibold" w:eastAsia="Yu Gothic UI Semibold" w:hAnsi="Yu Gothic UI Semibold"/>
          <w:b/>
          <w:bCs/>
        </w:rPr>
        <w:t>.2　偽りのエビデンス</w:t>
      </w:r>
    </w:p>
    <w:p w14:paraId="2B1EF040" w14:textId="77777777" w:rsidR="00386A9C" w:rsidRPr="00386A9C" w:rsidRDefault="00386A9C" w:rsidP="00386A9C">
      <w:pPr>
        <w:ind w:firstLineChars="100" w:firstLine="210"/>
        <w:rPr>
          <w:rFonts w:ascii="Yu Mincho" w:eastAsia="Yu Mincho" w:hAnsi="Yu Mincho"/>
        </w:rPr>
      </w:pPr>
      <w:r w:rsidRPr="00386A9C">
        <w:rPr>
          <w:rFonts w:ascii="Yu Mincho" w:eastAsia="Yu Mincho" w:hAnsi="Yu Mincho" w:hint="eastAsia"/>
        </w:rPr>
        <w:t>偽造された証拠を識別し、判決の結果が左右されないことを保証し、それは裁判所が直面している問題である。証拠の信憑性を確認するための手順は、通常、裁判前に専門の司法鑑定機関によって完了される。ディープフェイクの存在とその使いやすさのため、偽りのエビデンスを識別するプレッシャーが高まっている。更に、偽造された証拠を識別することは困難であるため、その状況が長期的に続くと、電子証拠に対する信頼が低下する可能性もある。</w:t>
      </w:r>
    </w:p>
    <w:p w14:paraId="5CF39BB1" w14:textId="77777777" w:rsidR="00386A9C" w:rsidRPr="00386A9C" w:rsidRDefault="00386A9C" w:rsidP="00386A9C">
      <w:pPr>
        <w:ind w:firstLineChars="100" w:firstLine="210"/>
        <w:rPr>
          <w:rFonts w:ascii="Yu Mincho" w:eastAsia="Yu Mincho" w:hAnsi="Yu Mincho"/>
        </w:rPr>
      </w:pPr>
      <w:r w:rsidRPr="00386A9C">
        <w:rPr>
          <w:rFonts w:ascii="Yu Mincho" w:eastAsia="Yu Mincho" w:hAnsi="Yu Mincho" w:hint="eastAsia"/>
        </w:rPr>
        <w:t>「百聞は一見に如かず」という観念に基づいて、証人の証言と比べると、ヒトはしばしば音声やビデオなどの証拠を信じる傾向がある。しかし、もし裁判所が合成や改ざんされた偽りのエビデンスを識別することを確保できないとすれば、司法の信頼性への悪影響は計り知れないだろう。</w:t>
      </w:r>
    </w:p>
    <w:p w14:paraId="5CE4A4DC" w14:textId="08A8CA58" w:rsidR="00386A9C" w:rsidRPr="00F111EA" w:rsidRDefault="00386A9C" w:rsidP="00386A9C">
      <w:pPr>
        <w:ind w:firstLineChars="100" w:firstLine="210"/>
        <w:rPr>
          <w:rFonts w:ascii="Yu Mincho" w:eastAsia="Yu Mincho" w:hAnsi="Yu Mincho"/>
        </w:rPr>
      </w:pPr>
      <w:r w:rsidRPr="00386A9C">
        <w:rPr>
          <w:rFonts w:ascii="Yu Mincho" w:eastAsia="Yu Mincho" w:hAnsi="Yu Mincho" w:hint="eastAsia"/>
        </w:rPr>
        <w:t>現在、鑑定機関は、素材ソースを識別し、合成の痕跡を探すことにより、証拠が意図的に合成されたかどうかを弁別している。「</w:t>
      </w:r>
      <w:r w:rsidRPr="00386A9C">
        <w:rPr>
          <w:rFonts w:ascii="Yu Mincho" w:eastAsia="Yu Mincho" w:hAnsi="Yu Mincho"/>
        </w:rPr>
        <w:t>AIに対抗するため、AIを使う」はもう1つの実行可能な方法である。例えば、人物のまばたき頻度を検出することで、アルゴリズムは実際の人物であるかどうかを判断できる。フェイク動画を検出するAIの研究開発とインターネット業界におけるその普及は深刻な価値を持っている。しかし、フェイク動画をつくる技術と比べると、検出するAIは常に受動的で不利な立場に置かれるである。将来の結</w:t>
      </w:r>
      <w:r w:rsidRPr="00386A9C">
        <w:rPr>
          <w:rFonts w:ascii="Yu Mincho" w:eastAsia="Yu Mincho" w:hAnsi="Yu Mincho"/>
        </w:rPr>
        <w:lastRenderedPageBreak/>
        <w:t>果は、両方のAIその自身の学習</w:t>
      </w:r>
      <w:r w:rsidRPr="00386A9C">
        <w:rPr>
          <w:rFonts w:ascii="Yu Mincho" w:eastAsia="Yu Mincho" w:hAnsi="Yu Mincho" w:hint="eastAsia"/>
        </w:rPr>
        <w:t>能力次第になるかもしれない。作る技術を持つ者が増加していることを前提として、フェイク動画を見破るため、技術の進化に直面しなければならない。政府または関連機関が適切に対応できるか、この懸念は残る。</w:t>
      </w:r>
    </w:p>
    <w:p w14:paraId="7915972C" w14:textId="68ECBA10" w:rsidR="00057646" w:rsidRPr="00386A9C" w:rsidRDefault="00386A9C" w:rsidP="00386A9C">
      <w:pPr>
        <w:spacing w:beforeLines="50" w:before="180" w:afterLines="50" w:after="180"/>
        <w:rPr>
          <w:rFonts w:ascii="Yu Gothic UI Semibold" w:eastAsia="Yu Gothic UI Semibold" w:hAnsi="Yu Gothic UI Semibold"/>
          <w:b/>
          <w:bCs/>
          <w:sz w:val="22"/>
        </w:rPr>
      </w:pPr>
      <w:r>
        <w:rPr>
          <w:rFonts w:ascii="Yu Gothic UI Semibold" w:eastAsia="Yu Gothic UI Semibold" w:hAnsi="Yu Gothic UI Semibold" w:hint="eastAsia"/>
          <w:b/>
          <w:bCs/>
          <w:sz w:val="22"/>
        </w:rPr>
        <w:t>６．</w:t>
      </w:r>
      <w:r w:rsidRPr="00386A9C">
        <w:rPr>
          <w:rFonts w:ascii="Yu Gothic UI Semibold" w:eastAsia="Yu Gothic UI Semibold" w:hAnsi="Yu Gothic UI Semibold" w:hint="eastAsia"/>
          <w:b/>
          <w:bCs/>
          <w:sz w:val="22"/>
        </w:rPr>
        <w:t>結びにかえて</w:t>
      </w:r>
    </w:p>
    <w:p w14:paraId="2AEF3749" w14:textId="6A489707" w:rsidR="00386A9C" w:rsidRPr="00386A9C" w:rsidRDefault="00386A9C" w:rsidP="00386A9C">
      <w:pPr>
        <w:ind w:firstLineChars="100" w:firstLine="210"/>
        <w:rPr>
          <w:rFonts w:ascii="Yu Mincho" w:eastAsia="Yu Mincho" w:hAnsi="Yu Mincho"/>
        </w:rPr>
      </w:pPr>
      <w:r w:rsidRPr="00386A9C">
        <w:rPr>
          <w:rFonts w:ascii="Yu Mincho" w:eastAsia="Yu Mincho" w:hAnsi="Yu Mincho" w:hint="eastAsia"/>
        </w:rPr>
        <w:t>ある新しい技術は、その出現の初期段階では、規制の欠如により一定の混乱を引き起こす状況がしばしば見える。ある新しい技術の実際の効果は、使用される方法と手段次第だろう。技術は特定の社会的矛盾を生み出すのではなく、その矛盾の影響を強化し、特定の社会的矛盾を悪化させることにすぎない。逆に、技術を合理的に使用することで、既存の対立を緩和し、積極的な社会的役割を果たすことができる。</w:t>
      </w:r>
    </w:p>
    <w:p w14:paraId="3628A4D7" w14:textId="77777777" w:rsidR="00386A9C" w:rsidRPr="00386A9C" w:rsidRDefault="00386A9C" w:rsidP="00386A9C">
      <w:pPr>
        <w:ind w:firstLineChars="100" w:firstLine="210"/>
        <w:rPr>
          <w:rFonts w:ascii="Yu Mincho" w:eastAsia="Yu Mincho" w:hAnsi="Yu Mincho"/>
        </w:rPr>
      </w:pPr>
      <w:r w:rsidRPr="00386A9C">
        <w:rPr>
          <w:rFonts w:ascii="Yu Mincho" w:eastAsia="Yu Mincho" w:hAnsi="Yu Mincho" w:hint="eastAsia"/>
        </w:rPr>
        <w:t>まず、ディープフェイクに伴う大きなリスクを認識し、技術そのものではなく、起こり得るリスクを厳格に管理し、権利侵害が発生した場合に使用すべき対応策を明確にする必要があるだろう。既存の法規制に従い、民事損害補償、刑事罰、および行政罰などの対応策と救済措置を採用すべきである。一方で、それは法律で保護される権利者の正当な権利と利益を確保するための要求である。また、医療、教育、エンターテイメントの分野で積極的な役割を果たすべきディープフェイクという新技術が悪用されないように、法的な対応が求められる。</w:t>
      </w:r>
    </w:p>
    <w:p w14:paraId="1CA5BC22" w14:textId="5048A438" w:rsidR="00023077" w:rsidRDefault="00386A9C" w:rsidP="00386A9C">
      <w:pPr>
        <w:ind w:firstLineChars="100" w:firstLine="210"/>
        <w:rPr>
          <w:rFonts w:ascii="Yu Mincho" w:eastAsia="Yu Mincho" w:hAnsi="Yu Mincho"/>
        </w:rPr>
      </w:pPr>
      <w:r w:rsidRPr="00386A9C">
        <w:rPr>
          <w:rFonts w:ascii="Yu Mincho" w:eastAsia="Yu Mincho" w:hAnsi="Yu Mincho" w:hint="eastAsia"/>
        </w:rPr>
        <w:t>ディープフェイクなどの新技術の登場により、人間認知の領域で新たな課題が生じることが明らかにする。科学技術の支援で、認知範囲が大幅に拡大したことにも関わらず、生物として、人間は常に目や耳など自分の感覚器官に依存している。しかし、今の時代では、すべての情報は、技術によって偽造されたものである可能性が存在している。したがって、感覚への依存度を減らし、感官による判断への信頼感を弱め、「真」と「偽」の複雑な関係を再検討する必要があるかもしれないだろう。</w:t>
      </w:r>
    </w:p>
    <w:p w14:paraId="06EAF124" w14:textId="338AAD30" w:rsidR="00023077" w:rsidRDefault="00023077" w:rsidP="00023077">
      <w:pPr>
        <w:rPr>
          <w:rFonts w:ascii="Yu Mincho" w:eastAsia="Yu Mincho" w:hAnsi="Yu Mincho"/>
        </w:rPr>
      </w:pPr>
    </w:p>
    <w:p w14:paraId="6A22E09A" w14:textId="570F6FCD" w:rsidR="00E269EB" w:rsidRDefault="00E269EB" w:rsidP="00023077">
      <w:pPr>
        <w:rPr>
          <w:rFonts w:ascii="Yu Mincho" w:eastAsia="Yu Mincho" w:hAnsi="Yu Mincho"/>
        </w:rPr>
      </w:pPr>
    </w:p>
    <w:p w14:paraId="0640EEFB" w14:textId="041CCF0E" w:rsidR="00E269EB" w:rsidRDefault="00E269EB" w:rsidP="00023077">
      <w:pPr>
        <w:rPr>
          <w:rFonts w:ascii="Yu Mincho" w:eastAsia="Yu Mincho" w:hAnsi="Yu Mincho"/>
        </w:rPr>
      </w:pPr>
    </w:p>
    <w:p w14:paraId="60400495" w14:textId="12FCA053" w:rsidR="00E269EB" w:rsidRDefault="00E269EB" w:rsidP="00023077">
      <w:pPr>
        <w:rPr>
          <w:rFonts w:ascii="Yu Mincho" w:eastAsia="Yu Mincho" w:hAnsi="Yu Mincho"/>
        </w:rPr>
      </w:pPr>
    </w:p>
    <w:p w14:paraId="009F3B9D" w14:textId="77BEB6FF" w:rsidR="00E269EB" w:rsidRDefault="00E269EB" w:rsidP="00023077">
      <w:pPr>
        <w:rPr>
          <w:rFonts w:ascii="Yu Mincho" w:eastAsia="Yu Mincho" w:hAnsi="Yu Mincho"/>
        </w:rPr>
      </w:pPr>
    </w:p>
    <w:p w14:paraId="6A7F40FB" w14:textId="2EECDB97" w:rsidR="00E269EB" w:rsidRDefault="00E269EB" w:rsidP="00023077">
      <w:pPr>
        <w:rPr>
          <w:rFonts w:ascii="Yu Mincho" w:eastAsia="Yu Mincho" w:hAnsi="Yu Mincho"/>
        </w:rPr>
      </w:pPr>
    </w:p>
    <w:p w14:paraId="4FB0F3BD" w14:textId="5283893A" w:rsidR="00E269EB" w:rsidRDefault="00E269EB" w:rsidP="00023077">
      <w:pPr>
        <w:rPr>
          <w:rFonts w:ascii="Yu Mincho" w:eastAsia="Yu Mincho" w:hAnsi="Yu Mincho"/>
        </w:rPr>
      </w:pPr>
    </w:p>
    <w:p w14:paraId="771F0A9A" w14:textId="45C74B32" w:rsidR="00E269EB" w:rsidRDefault="00E269EB" w:rsidP="00023077">
      <w:pPr>
        <w:rPr>
          <w:rFonts w:ascii="Yu Mincho" w:eastAsia="Yu Mincho" w:hAnsi="Yu Mincho"/>
        </w:rPr>
      </w:pPr>
    </w:p>
    <w:p w14:paraId="099C9954" w14:textId="57B2EF06" w:rsidR="00386A9C" w:rsidRDefault="00386A9C" w:rsidP="00023077">
      <w:pPr>
        <w:rPr>
          <w:rFonts w:ascii="Yu Mincho" w:eastAsia="Yu Mincho" w:hAnsi="Yu Mincho"/>
        </w:rPr>
      </w:pPr>
    </w:p>
    <w:p w14:paraId="0688AC46" w14:textId="4445ACE8" w:rsidR="00386A9C" w:rsidRDefault="00386A9C" w:rsidP="00023077">
      <w:pPr>
        <w:rPr>
          <w:rFonts w:ascii="Yu Mincho" w:eastAsia="Yu Mincho" w:hAnsi="Yu Mincho"/>
        </w:rPr>
      </w:pPr>
    </w:p>
    <w:p w14:paraId="400711F4" w14:textId="77777777" w:rsidR="00386A9C" w:rsidRDefault="00386A9C" w:rsidP="00023077">
      <w:pPr>
        <w:rPr>
          <w:rFonts w:ascii="Yu Mincho" w:eastAsia="Yu Mincho" w:hAnsi="Yu Mincho"/>
        </w:rPr>
      </w:pPr>
    </w:p>
    <w:p w14:paraId="10227FF3" w14:textId="77777777" w:rsidR="007A45F0" w:rsidRDefault="00023077" w:rsidP="00023077">
      <w:pPr>
        <w:rPr>
          <w:rFonts w:ascii="Yu Mincho" w:eastAsia="Yu Mincho" w:hAnsi="Yu Mincho"/>
          <w:b/>
          <w:bCs/>
        </w:rPr>
      </w:pPr>
      <w:r w:rsidRPr="00023077">
        <w:rPr>
          <w:rFonts w:ascii="Yu Mincho" w:eastAsia="Yu Mincho" w:hAnsi="Yu Mincho" w:hint="eastAsia"/>
          <w:b/>
          <w:bCs/>
        </w:rPr>
        <w:t>参考文献</w:t>
      </w:r>
    </w:p>
    <w:p w14:paraId="52AE9E7D" w14:textId="70EB42E0" w:rsidR="00023077" w:rsidRPr="007A45F0" w:rsidRDefault="007A45F0" w:rsidP="00023077">
      <w:pPr>
        <w:rPr>
          <w:rFonts w:ascii="Yu Mincho" w:eastAsia="Yu Mincho" w:hAnsi="Yu Mincho"/>
          <w:b/>
          <w:bCs/>
        </w:rPr>
      </w:pPr>
      <w:r>
        <w:rPr>
          <w:rFonts w:ascii="Yu Mincho" w:eastAsia="Yu Mincho" w:hAnsi="Yu Mincho" w:hint="eastAsia"/>
          <w:b/>
          <w:bCs/>
        </w:rPr>
        <w:t>・</w:t>
      </w:r>
      <w:r w:rsidR="00023077" w:rsidRPr="00023077">
        <w:rPr>
          <w:rFonts w:ascii="Yu Mincho" w:eastAsia="Yu Mincho" w:hAnsi="Yu Mincho"/>
        </w:rPr>
        <w:t>福長秀彦「SNS 時代の誤情報・虚偽情報とマスメディアの打ち消し報道～留意すべき事柄を考える」放送研究と調査8月号（2019年）100頁。</w:t>
      </w:r>
    </w:p>
    <w:p w14:paraId="5EA9C9B2" w14:textId="363A7A35" w:rsidR="00023077" w:rsidRDefault="007A45F0" w:rsidP="00023077">
      <w:pPr>
        <w:rPr>
          <w:rFonts w:ascii="Yu Mincho" w:eastAsia="Yu Mincho" w:hAnsi="Yu Mincho"/>
        </w:rPr>
      </w:pPr>
      <w:r>
        <w:rPr>
          <w:rFonts w:ascii="Yu Mincho" w:eastAsia="Yu Mincho" w:hAnsi="Yu Mincho" w:hint="eastAsia"/>
        </w:rPr>
        <w:t>・</w:t>
      </w:r>
      <w:r w:rsidR="00023077" w:rsidRPr="00023077">
        <w:rPr>
          <w:rFonts w:ascii="Yu Mincho" w:eastAsia="Yu Mincho" w:hAnsi="Yu Mincho" w:hint="eastAsia"/>
        </w:rPr>
        <w:t>数藤雅彦「インターネットにおける肖像権の諸問題：裁判例の分析を通じて」情報の科</w:t>
      </w:r>
      <w:r w:rsidR="00023077" w:rsidRPr="00023077">
        <w:rPr>
          <w:rFonts w:ascii="Yu Mincho" w:eastAsia="Yu Mincho" w:hAnsi="Yu Mincho" w:hint="eastAsia"/>
        </w:rPr>
        <w:lastRenderedPageBreak/>
        <w:t>学と技術</w:t>
      </w:r>
      <w:r w:rsidR="00023077" w:rsidRPr="00023077">
        <w:rPr>
          <w:rFonts w:ascii="Yu Mincho" w:eastAsia="Yu Mincho" w:hAnsi="Yu Mincho"/>
        </w:rPr>
        <w:t>70 巻5号（2020年）233頁。</w:t>
      </w:r>
    </w:p>
    <w:p w14:paraId="6CC54CA8" w14:textId="319740B7" w:rsidR="00023077" w:rsidRDefault="007A45F0" w:rsidP="00023077">
      <w:pPr>
        <w:rPr>
          <w:rFonts w:ascii="Yu Mincho" w:eastAsia="Yu Mincho" w:hAnsi="Yu Mincho"/>
        </w:rPr>
      </w:pPr>
      <w:r>
        <w:rPr>
          <w:rFonts w:ascii="Yu Mincho" w:eastAsia="Yu Mincho" w:hAnsi="Yu Mincho" w:hint="eastAsia"/>
        </w:rPr>
        <w:t>・</w:t>
      </w:r>
      <w:r w:rsidR="00023077" w:rsidRPr="00023077">
        <w:rPr>
          <w:rFonts w:ascii="Yu Mincho" w:eastAsia="Yu Mincho" w:hAnsi="Yu Mincho" w:hint="eastAsia"/>
        </w:rPr>
        <w:t>曽我部真裕</w:t>
      </w:r>
      <w:r w:rsidR="005257F7">
        <w:rPr>
          <w:rFonts w:ascii="Yu Mincho" w:eastAsia="Yu Mincho" w:hAnsi="Yu Mincho" w:hint="eastAsia"/>
        </w:rPr>
        <w:t>「</w:t>
      </w:r>
      <w:r w:rsidR="00023077" w:rsidRPr="00023077">
        <w:rPr>
          <w:rFonts w:ascii="Yu Mincho" w:eastAsia="Yu Mincho" w:hAnsi="Yu Mincho" w:hint="eastAsia"/>
        </w:rPr>
        <w:t>「自己像の同一性」に対する権利について</w:t>
      </w:r>
      <w:r w:rsidR="005257F7">
        <w:rPr>
          <w:rFonts w:ascii="Yu Mincho" w:eastAsia="Yu Mincho" w:hAnsi="Yu Mincho" w:hint="eastAsia"/>
        </w:rPr>
        <w:t>」</w:t>
      </w:r>
      <w:r w:rsidR="00023077" w:rsidRPr="00023077">
        <w:rPr>
          <w:rFonts w:ascii="Yu Mincho" w:eastAsia="Yu Mincho" w:hAnsi="Yu Mincho" w:hint="eastAsia"/>
        </w:rPr>
        <w:t>法学論叢</w:t>
      </w:r>
      <w:r w:rsidR="00023077" w:rsidRPr="00023077">
        <w:rPr>
          <w:rFonts w:ascii="Yu Mincho" w:eastAsia="Yu Mincho" w:hAnsi="Yu Mincho"/>
        </w:rPr>
        <w:t>167巻６号(2010年)1頁。</w:t>
      </w:r>
    </w:p>
    <w:p w14:paraId="3EA8F148" w14:textId="114E9376" w:rsidR="00023077" w:rsidRDefault="007A45F0" w:rsidP="00023077">
      <w:pPr>
        <w:rPr>
          <w:rFonts w:ascii="Yu Mincho" w:eastAsia="Yu Mincho" w:hAnsi="Yu Mincho"/>
        </w:rPr>
      </w:pPr>
      <w:r>
        <w:rPr>
          <w:rFonts w:ascii="Yu Mincho" w:eastAsia="Yu Mincho" w:hAnsi="Yu Mincho" w:hint="eastAsia"/>
        </w:rPr>
        <w:t>・</w:t>
      </w:r>
      <w:r w:rsidR="00023077" w:rsidRPr="00023077">
        <w:rPr>
          <w:rFonts w:ascii="Yu Mincho" w:eastAsia="Yu Mincho" w:hAnsi="Yu Mincho" w:hint="eastAsia"/>
        </w:rPr>
        <w:t>ジョン・ミドルトン「アメリカにおける虚報とプライバシー侵害の成否」一橋法学</w:t>
      </w:r>
      <w:r w:rsidR="00023077" w:rsidRPr="00023077">
        <w:rPr>
          <w:rFonts w:ascii="Yu Mincho" w:eastAsia="Yu Mincho" w:hAnsi="Yu Mincho"/>
        </w:rPr>
        <w:t>7巻第3号(2008年)661頁。</w:t>
      </w:r>
    </w:p>
    <w:p w14:paraId="0E7BD3FC" w14:textId="08D43940" w:rsidR="007A45F0" w:rsidRPr="00546766" w:rsidRDefault="007A45F0" w:rsidP="00023077">
      <w:pPr>
        <w:rPr>
          <w:rFonts w:ascii="Yu Mincho" w:eastAsia="等线" w:hAnsi="Yu Mincho"/>
          <w:lang w:eastAsia="zh-CN"/>
        </w:rPr>
      </w:pPr>
      <w:r>
        <w:rPr>
          <w:rFonts w:ascii="Yu Mincho" w:eastAsia="Yu Mincho" w:hAnsi="Yu Mincho" w:hint="eastAsia"/>
        </w:rPr>
        <w:t>・</w:t>
      </w:r>
      <w:r w:rsidR="003526B5" w:rsidRPr="003526B5">
        <w:rPr>
          <w:rFonts w:ascii="Yu Mincho" w:eastAsia="Yu Mincho" w:hAnsi="Yu Mincho"/>
        </w:rPr>
        <w:t xml:space="preserve">Henry </w:t>
      </w:r>
      <w:proofErr w:type="spellStart"/>
      <w:r w:rsidR="003526B5" w:rsidRPr="003526B5">
        <w:rPr>
          <w:rFonts w:ascii="Yu Mincho" w:eastAsia="Yu Mincho" w:hAnsi="Yu Mincho"/>
        </w:rPr>
        <w:t>Ajder</w:t>
      </w:r>
      <w:proofErr w:type="spellEnd"/>
      <w:r w:rsidR="003526B5" w:rsidRPr="003526B5">
        <w:rPr>
          <w:rFonts w:ascii="Yu Mincho" w:eastAsia="Yu Mincho" w:hAnsi="Yu Mincho"/>
        </w:rPr>
        <w:t xml:space="preserve">, Giorgio </w:t>
      </w:r>
      <w:proofErr w:type="spellStart"/>
      <w:r w:rsidR="003526B5" w:rsidRPr="003526B5">
        <w:rPr>
          <w:rFonts w:ascii="Yu Mincho" w:eastAsia="Yu Mincho" w:hAnsi="Yu Mincho"/>
        </w:rPr>
        <w:t>Patrini</w:t>
      </w:r>
      <w:proofErr w:type="spellEnd"/>
      <w:r w:rsidR="003526B5" w:rsidRPr="003526B5">
        <w:rPr>
          <w:rFonts w:ascii="Yu Mincho" w:eastAsia="Yu Mincho" w:hAnsi="Yu Mincho"/>
        </w:rPr>
        <w:t>, Francesco Cavalli, and Laurence Cullen</w:t>
      </w:r>
      <w:r w:rsidR="003526B5">
        <w:rPr>
          <w:rFonts w:ascii="Yu Mincho" w:eastAsia="Yu Mincho" w:hAnsi="Yu Mincho" w:hint="eastAsia"/>
        </w:rPr>
        <w:t>（2019）</w:t>
      </w:r>
      <w:r w:rsidR="00546766">
        <w:rPr>
          <w:rFonts w:ascii="Yu Mincho" w:eastAsia="等线" w:hAnsi="Yu Mincho" w:hint="eastAsia"/>
          <w:lang w:eastAsia="zh-CN"/>
        </w:rPr>
        <w:t>，</w:t>
      </w:r>
      <w:r w:rsidRPr="007A45F0">
        <w:rPr>
          <w:rFonts w:ascii="Yu Mincho" w:eastAsia="Yu Mincho" w:hAnsi="Yu Mincho"/>
        </w:rPr>
        <w:t xml:space="preserve">The State of </w:t>
      </w:r>
      <w:proofErr w:type="spellStart"/>
      <w:r w:rsidRPr="007A45F0">
        <w:rPr>
          <w:rFonts w:ascii="Yu Mincho" w:eastAsia="Yu Mincho" w:hAnsi="Yu Mincho"/>
        </w:rPr>
        <w:t>Deepfakes</w:t>
      </w:r>
      <w:proofErr w:type="spellEnd"/>
      <w:r w:rsidRPr="007A45F0">
        <w:rPr>
          <w:rFonts w:ascii="Yu Mincho" w:eastAsia="Yu Mincho" w:hAnsi="Yu Mincho"/>
        </w:rPr>
        <w:t>: Landscape, Threats, and Impact</w:t>
      </w:r>
      <w:r>
        <w:rPr>
          <w:rFonts w:ascii="Yu Mincho" w:eastAsia="Yu Mincho" w:hAnsi="Yu Mincho" w:hint="eastAsia"/>
        </w:rPr>
        <w:t>（</w:t>
      </w:r>
      <w:r w:rsidR="003526B5" w:rsidRPr="003526B5">
        <w:rPr>
          <w:rFonts w:ascii="Yu Mincho" w:eastAsia="Yu Mincho" w:hAnsi="Yu Mincho"/>
        </w:rPr>
        <w:t>https://sensity.ai/mapping-the-deepfake-landscape/</w:t>
      </w:r>
      <w:r w:rsidR="003526B5" w:rsidRPr="003526B5">
        <w:rPr>
          <w:rFonts w:ascii="Yu Mincho" w:eastAsia="Yu Mincho" w:hAnsi="Yu Mincho" w:hint="eastAsia"/>
        </w:rPr>
        <w:t>，2020年11月15</w:t>
      </w:r>
      <w:r w:rsidR="003526B5">
        <w:rPr>
          <w:rFonts w:ascii="Yu Mincho" w:eastAsia="Yu Mincho" w:hAnsi="Yu Mincho" w:hint="eastAsia"/>
        </w:rPr>
        <w:t>日最終閲覧）。</w:t>
      </w:r>
    </w:p>
    <w:p w14:paraId="7D4DB185" w14:textId="27191FA5" w:rsidR="007A45F0" w:rsidRDefault="007A45F0" w:rsidP="00023077">
      <w:pPr>
        <w:rPr>
          <w:rFonts w:ascii="Yu Mincho" w:eastAsia="Yu Mincho" w:hAnsi="Yu Mincho"/>
        </w:rPr>
      </w:pPr>
      <w:r>
        <w:rPr>
          <w:rFonts w:ascii="Yu Mincho" w:eastAsia="Yu Mincho" w:hAnsi="Yu Mincho" w:hint="eastAsia"/>
        </w:rPr>
        <w:t>・</w:t>
      </w:r>
      <w:r w:rsidRPr="007A45F0">
        <w:rPr>
          <w:rFonts w:ascii="Yu Mincho" w:eastAsia="Yu Mincho" w:hAnsi="Yu Mincho"/>
        </w:rPr>
        <w:t xml:space="preserve">Francesco Marconi ＆ Till </w:t>
      </w:r>
      <w:proofErr w:type="spellStart"/>
      <w:r w:rsidRPr="007A45F0">
        <w:rPr>
          <w:rFonts w:ascii="Yu Mincho" w:eastAsia="Yu Mincho" w:hAnsi="Yu Mincho"/>
        </w:rPr>
        <w:t>Daldrup</w:t>
      </w:r>
      <w:proofErr w:type="spellEnd"/>
      <w:r w:rsidRPr="007A45F0">
        <w:rPr>
          <w:rFonts w:ascii="Yu Mincho" w:eastAsia="Yu Mincho" w:hAnsi="Yu Mincho"/>
        </w:rPr>
        <w:t xml:space="preserve">(2018), How The Wall Street Journal is preparing its journalists to detect </w:t>
      </w:r>
      <w:proofErr w:type="spellStart"/>
      <w:r w:rsidRPr="007A45F0">
        <w:rPr>
          <w:rFonts w:ascii="Yu Mincho" w:eastAsia="Yu Mincho" w:hAnsi="Yu Mincho"/>
        </w:rPr>
        <w:t>deepfakes</w:t>
      </w:r>
      <w:proofErr w:type="spellEnd"/>
      <w:r w:rsidRPr="007A45F0">
        <w:rPr>
          <w:rFonts w:ascii="Yu Mincho" w:eastAsia="Yu Mincho" w:hAnsi="Yu Mincho"/>
        </w:rPr>
        <w:t>,</w:t>
      </w:r>
      <w:r w:rsidR="003526B5">
        <w:rPr>
          <w:rFonts w:ascii="Yu Mincho" w:eastAsia="Yu Mincho" w:hAnsi="Yu Mincho" w:hint="eastAsia"/>
        </w:rPr>
        <w:t>（</w:t>
      </w:r>
      <w:r w:rsidR="003526B5" w:rsidRPr="003526B5">
        <w:rPr>
          <w:rFonts w:ascii="Yu Mincho" w:eastAsia="Yu Mincho" w:hAnsi="Yu Mincho"/>
        </w:rPr>
        <w:t>https://www.niemanlab.org/2018/11/how-the-wall-street-journal-is-preparing-its-journalists-to-detect-deepfakes/</w:t>
      </w:r>
      <w:r w:rsidR="003526B5">
        <w:rPr>
          <w:rFonts w:ascii="Yu Mincho" w:eastAsia="Yu Mincho" w:hAnsi="Yu Mincho" w:hint="eastAsia"/>
        </w:rPr>
        <w:t>，</w:t>
      </w:r>
      <w:r w:rsidR="003526B5" w:rsidRPr="003526B5">
        <w:rPr>
          <w:rFonts w:ascii="Yu Mincho" w:eastAsia="Yu Mincho" w:hAnsi="Yu Mincho" w:hint="eastAsia"/>
        </w:rPr>
        <w:t>2020年11月15</w:t>
      </w:r>
      <w:r w:rsidR="003526B5">
        <w:rPr>
          <w:rFonts w:ascii="Yu Mincho" w:eastAsia="Yu Mincho" w:hAnsi="Yu Mincho" w:hint="eastAsia"/>
        </w:rPr>
        <w:t>日最終閲覧）。</w:t>
      </w:r>
    </w:p>
    <w:p w14:paraId="1D5741F9" w14:textId="44530C6E" w:rsidR="007A45F0" w:rsidRDefault="007A45F0" w:rsidP="00023077">
      <w:pPr>
        <w:rPr>
          <w:rFonts w:ascii="Yu Mincho" w:eastAsia="Yu Mincho" w:hAnsi="Yu Mincho"/>
        </w:rPr>
      </w:pPr>
      <w:r>
        <w:rPr>
          <w:rFonts w:ascii="Yu Mincho" w:eastAsia="Yu Mincho" w:hAnsi="Yu Mincho" w:hint="eastAsia"/>
        </w:rPr>
        <w:t>・</w:t>
      </w:r>
      <w:r w:rsidRPr="007A45F0">
        <w:rPr>
          <w:rFonts w:ascii="Yu Mincho" w:eastAsia="Yu Mincho" w:hAnsi="Yu Mincho"/>
        </w:rPr>
        <w:t xml:space="preserve">Marc Hogan(2020), What Does JAY-Z’s Fight Over Audio </w:t>
      </w:r>
      <w:proofErr w:type="spellStart"/>
      <w:r w:rsidRPr="007A45F0">
        <w:rPr>
          <w:rFonts w:ascii="Yu Mincho" w:eastAsia="Yu Mincho" w:hAnsi="Yu Mincho"/>
        </w:rPr>
        <w:t>Deepfakes</w:t>
      </w:r>
      <w:proofErr w:type="spellEnd"/>
      <w:r w:rsidRPr="007A45F0">
        <w:rPr>
          <w:rFonts w:ascii="Yu Mincho" w:eastAsia="Yu Mincho" w:hAnsi="Yu Mincho"/>
        </w:rPr>
        <w:t xml:space="preserve"> Mean for the Future of AI Music?</w:t>
      </w:r>
      <w:r w:rsidR="003526B5">
        <w:rPr>
          <w:rFonts w:ascii="Yu Mincho" w:eastAsia="Yu Mincho" w:hAnsi="Yu Mincho" w:hint="eastAsia"/>
        </w:rPr>
        <w:t>（</w:t>
      </w:r>
      <w:hyperlink r:id="rId8" w:history="1">
        <w:r w:rsidR="003526B5" w:rsidRPr="005356E0">
          <w:rPr>
            <w:rStyle w:val="ac"/>
            <w:rFonts w:ascii="Yu Mincho" w:eastAsia="Yu Mincho" w:hAnsi="Yu Mincho"/>
          </w:rPr>
          <w:t>https://pitchfork.com/thepitch/what-does-jay-zs-fight-over-audio-deepfakes-mean-for-the-future-of-ai-music/</w:t>
        </w:r>
      </w:hyperlink>
      <w:r w:rsidR="003526B5">
        <w:rPr>
          <w:rFonts w:ascii="Yu Mincho" w:eastAsia="Yu Mincho" w:hAnsi="Yu Mincho" w:hint="eastAsia"/>
        </w:rPr>
        <w:t>，</w:t>
      </w:r>
      <w:r w:rsidR="003526B5" w:rsidRPr="003526B5">
        <w:rPr>
          <w:rFonts w:ascii="Yu Mincho" w:eastAsia="Yu Mincho" w:hAnsi="Yu Mincho" w:hint="eastAsia"/>
        </w:rPr>
        <w:t>2020年11月15</w:t>
      </w:r>
      <w:r w:rsidR="003526B5">
        <w:rPr>
          <w:rFonts w:ascii="Yu Mincho" w:eastAsia="Yu Mincho" w:hAnsi="Yu Mincho" w:hint="eastAsia"/>
        </w:rPr>
        <w:t>日最終閲覧）。</w:t>
      </w:r>
    </w:p>
    <w:p w14:paraId="4110C009" w14:textId="2EDF903F" w:rsidR="00DB0BD3" w:rsidRPr="007A45F0" w:rsidRDefault="00DB0BD3" w:rsidP="00023077">
      <w:pPr>
        <w:rPr>
          <w:rFonts w:ascii="Yu Mincho" w:eastAsia="Yu Mincho" w:hAnsi="Yu Mincho"/>
        </w:rPr>
      </w:pPr>
      <w:r>
        <w:rPr>
          <w:rFonts w:ascii="Yu Mincho" w:eastAsia="Yu Mincho" w:hAnsi="Yu Mincho" w:hint="eastAsia"/>
        </w:rPr>
        <w:t>・</w:t>
      </w:r>
      <w:r w:rsidRPr="00DB0BD3">
        <w:rPr>
          <w:rFonts w:ascii="Yu Mincho" w:eastAsia="Yu Mincho" w:hAnsi="Yu Mincho"/>
        </w:rPr>
        <w:t>47 U.S. Code § 230 - Protection for private blocking and screening of offensive material</w:t>
      </w:r>
      <w:r>
        <w:rPr>
          <w:rFonts w:ascii="Yu Mincho" w:eastAsia="Yu Mincho" w:hAnsi="Yu Mincho" w:hint="eastAsia"/>
        </w:rPr>
        <w:t>（</w:t>
      </w:r>
      <w:hyperlink r:id="rId9" w:history="1">
        <w:r w:rsidRPr="005356E0">
          <w:rPr>
            <w:rStyle w:val="ac"/>
            <w:rFonts w:ascii="Yu Mincho" w:eastAsia="Yu Mincho" w:hAnsi="Yu Mincho"/>
          </w:rPr>
          <w:t>https://www.law.cornell.edu/uscode/text/47/230</w:t>
        </w:r>
      </w:hyperlink>
      <w:r>
        <w:rPr>
          <w:rFonts w:ascii="Yu Mincho" w:eastAsia="Yu Mincho" w:hAnsi="Yu Mincho" w:hint="eastAsia"/>
        </w:rPr>
        <w:t>，</w:t>
      </w:r>
      <w:r w:rsidRPr="003526B5">
        <w:rPr>
          <w:rFonts w:ascii="Yu Mincho" w:eastAsia="Yu Mincho" w:hAnsi="Yu Mincho" w:hint="eastAsia"/>
        </w:rPr>
        <w:t>2020年11月15</w:t>
      </w:r>
      <w:r>
        <w:rPr>
          <w:rFonts w:ascii="Yu Mincho" w:eastAsia="Yu Mincho" w:hAnsi="Yu Mincho" w:hint="eastAsia"/>
        </w:rPr>
        <w:t>日最終閲覧）。</w:t>
      </w:r>
    </w:p>
    <w:sectPr w:rsidR="00DB0BD3" w:rsidRPr="007A45F0">
      <w:footerReference w:type="default" r:id="rId10"/>
      <w:pgSz w:w="11906" w:h="16838"/>
      <w:pgMar w:top="1440" w:right="1800" w:bottom="1440" w:left="1800" w:header="851" w:footer="992" w:gutter="0"/>
      <w:cols w:space="425"/>
      <w:docGrid w:type="lines"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4617A1E7" w14:textId="77777777" w:rsidR="00A11394" w:rsidRDefault="00A11394" w:rsidP="00057646">
      <w:r>
        <w:separator/>
      </w:r>
    </w:p>
  </w:endnote>
  <w:endnote w:type="continuationSeparator" w:id="0">
    <w:p w14:paraId="21C71947" w14:textId="77777777" w:rsidR="00A11394" w:rsidRDefault="00A11394" w:rsidP="0005764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游明朝">
    <w:altName w:val="ＭＳ 明朝"/>
    <w:charset w:val="80"/>
    <w:family w:val="roman"/>
    <w:pitch w:val="variable"/>
    <w:sig w:usb0="800002E7" w:usb1="2AC7FCFF" w:usb2="00000012" w:usb3="00000000" w:csb0="0002009F" w:csb1="00000000"/>
  </w:font>
  <w:font w:name="Times New Roman">
    <w:panose1 w:val="02020603050405020304"/>
    <w:charset w:val="00"/>
    <w:family w:val="auto"/>
    <w:pitch w:val="variable"/>
    <w:sig w:usb0="E0002AEF" w:usb1="C0007841" w:usb2="00000009" w:usb3="00000000" w:csb0="000001FF" w:csb1="00000000"/>
  </w:font>
  <w:font w:name="游ゴシック Light">
    <w:charset w:val="80"/>
    <w:family w:val="modern"/>
    <w:pitch w:val="variable"/>
    <w:sig w:usb0="E00002FF" w:usb1="2AC7FDFF" w:usb2="00000016" w:usb3="00000000" w:csb0="0002009F" w:csb1="00000000"/>
  </w:font>
  <w:font w:name="Yu Mincho Demibold">
    <w:altName w:val="ＭＳ 明朝"/>
    <w:charset w:val="80"/>
    <w:family w:val="roman"/>
    <w:pitch w:val="variable"/>
    <w:sig w:usb0="800002E7" w:usb1="2AC7FCFF" w:usb2="00000012" w:usb3="00000000" w:csb0="0002009F" w:csb1="00000000"/>
  </w:font>
  <w:font w:name="Yu Mincho">
    <w:altName w:val="ＭＳ 明朝"/>
    <w:charset w:val="80"/>
    <w:family w:val="roman"/>
    <w:pitch w:val="variable"/>
    <w:sig w:usb0="800002E7" w:usb1="2AC7FCFF" w:usb2="00000012" w:usb3="00000000" w:csb0="0002009F" w:csb1="00000000"/>
  </w:font>
  <w:font w:name="Yu Gothic UI Semibold">
    <w:altName w:val="ＭＳ ゴシック"/>
    <w:charset w:val="80"/>
    <w:family w:val="swiss"/>
    <w:pitch w:val="variable"/>
    <w:sig w:usb0="E00002FF" w:usb1="2AC7FDFF" w:usb2="00000016" w:usb3="00000000" w:csb0="0002009F" w:csb1="00000000"/>
  </w:font>
  <w:font w:name="等线">
    <w:altName w:val="Arial Unicode MS"/>
    <w:charset w:val="86"/>
    <w:family w:val="auto"/>
    <w:pitch w:val="variable"/>
    <w:sig w:usb0="A00002BF" w:usb1="38CF7CFA" w:usb2="00000016" w:usb3="00000000" w:csb0="0004000F"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249953319"/>
      <w:docPartObj>
        <w:docPartGallery w:val="Page Numbers (Bottom of Page)"/>
        <w:docPartUnique/>
      </w:docPartObj>
    </w:sdtPr>
    <w:sdtEndPr/>
    <w:sdtContent>
      <w:p w14:paraId="347C5DD2" w14:textId="73B77FEC" w:rsidR="00057646" w:rsidRDefault="00057646">
        <w:pPr>
          <w:pStyle w:val="a5"/>
          <w:jc w:val="center"/>
        </w:pPr>
        <w:r>
          <w:fldChar w:fldCharType="begin"/>
        </w:r>
        <w:r>
          <w:instrText>PAGE   \* MERGEFORMAT</w:instrText>
        </w:r>
        <w:r>
          <w:fldChar w:fldCharType="separate"/>
        </w:r>
        <w:r w:rsidR="00AF3307" w:rsidRPr="00AF3307">
          <w:rPr>
            <w:noProof/>
            <w:lang w:val="zh-CN" w:eastAsia="zh-CN"/>
          </w:rPr>
          <w:t>1</w:t>
        </w:r>
        <w:r>
          <w:fldChar w:fldCharType="end"/>
        </w:r>
      </w:p>
    </w:sdtContent>
  </w:sdt>
  <w:p w14:paraId="05E4CA6A" w14:textId="77777777" w:rsidR="00057646" w:rsidRDefault="00057646">
    <w:pPr>
      <w:pStyle w:val="a5"/>
    </w:pPr>
  </w:p>
</w:ftr>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5BEA5286" w14:textId="77777777" w:rsidR="00A11394" w:rsidRDefault="00A11394" w:rsidP="00057646">
      <w:r>
        <w:separator/>
      </w:r>
    </w:p>
  </w:footnote>
  <w:footnote w:type="continuationSeparator" w:id="0">
    <w:p w14:paraId="33CC9703" w14:textId="77777777" w:rsidR="00A11394" w:rsidRDefault="00A11394" w:rsidP="00057646">
      <w:r>
        <w:continuationSeparator/>
      </w:r>
    </w:p>
  </w:footnote>
  <w:footnote w:id="1">
    <w:p w14:paraId="28F499D1" w14:textId="1DDDB101" w:rsidR="00F045E0" w:rsidRPr="00F045E0" w:rsidRDefault="00F045E0" w:rsidP="00F045E0">
      <w:pPr>
        <w:pStyle w:val="a7"/>
      </w:pPr>
      <w:r>
        <w:rPr>
          <w:rStyle w:val="a9"/>
        </w:rPr>
        <w:footnoteRef/>
      </w:r>
      <w:r>
        <w:t xml:space="preserve"> </w:t>
      </w:r>
      <w:r>
        <w:rPr>
          <w:rFonts w:hint="eastAsia"/>
        </w:rPr>
        <w:t>福長秀彦「</w:t>
      </w:r>
      <w:r>
        <w:t>SNS 時代の誤情報・虚偽情報とマスメディアの打ち消し報道～留意すべき</w:t>
      </w:r>
      <w:r>
        <w:rPr>
          <w:rFonts w:hint="eastAsia"/>
        </w:rPr>
        <w:t>事柄を考える」放送研究と調査</w:t>
      </w:r>
      <w:r>
        <w:t>8月号</w:t>
      </w:r>
      <w:r w:rsidR="00023077">
        <w:rPr>
          <w:rFonts w:hint="eastAsia"/>
        </w:rPr>
        <w:t>（</w:t>
      </w:r>
      <w:r w:rsidR="00023077">
        <w:t>2019年</w:t>
      </w:r>
      <w:r w:rsidR="00023077">
        <w:rPr>
          <w:rFonts w:hint="eastAsia"/>
        </w:rPr>
        <w:t>）</w:t>
      </w:r>
      <w:r>
        <w:t>100</w:t>
      </w:r>
      <w:r w:rsidR="00023077">
        <w:rPr>
          <w:rFonts w:hint="eastAsia"/>
        </w:rPr>
        <w:t>頁。</w:t>
      </w:r>
    </w:p>
  </w:footnote>
  <w:footnote w:id="2">
    <w:p w14:paraId="52392629" w14:textId="01F69D7D" w:rsidR="00D86FB1" w:rsidRPr="00D86FB1" w:rsidRDefault="00D86FB1" w:rsidP="00D86FB1">
      <w:pPr>
        <w:pStyle w:val="a7"/>
      </w:pPr>
      <w:r>
        <w:rPr>
          <w:rStyle w:val="a9"/>
        </w:rPr>
        <w:footnoteRef/>
      </w:r>
      <w:r>
        <w:t xml:space="preserve"> </w:t>
      </w:r>
      <w:r w:rsidR="003526B5" w:rsidRPr="003526B5">
        <w:t xml:space="preserve">Henry </w:t>
      </w:r>
      <w:proofErr w:type="spellStart"/>
      <w:r w:rsidR="003526B5" w:rsidRPr="003526B5">
        <w:t>Ajder</w:t>
      </w:r>
      <w:proofErr w:type="spellEnd"/>
      <w:r w:rsidR="003526B5" w:rsidRPr="003526B5">
        <w:t xml:space="preserve">, Giorgio </w:t>
      </w:r>
      <w:proofErr w:type="spellStart"/>
      <w:r w:rsidR="003526B5" w:rsidRPr="003526B5">
        <w:t>Patrini</w:t>
      </w:r>
      <w:proofErr w:type="spellEnd"/>
      <w:r w:rsidR="003526B5" w:rsidRPr="003526B5">
        <w:t>, Francesco Cavalli, and Laurence Cullen（2019）</w:t>
      </w:r>
      <w:r w:rsidR="00546766" w:rsidRPr="003526B5">
        <w:t>,</w:t>
      </w:r>
      <w:r w:rsidR="003526B5" w:rsidRPr="003526B5">
        <w:t xml:space="preserve">The State of </w:t>
      </w:r>
      <w:proofErr w:type="spellStart"/>
      <w:r w:rsidR="003526B5" w:rsidRPr="003526B5">
        <w:t>Deepfakes</w:t>
      </w:r>
      <w:proofErr w:type="spellEnd"/>
      <w:r w:rsidR="003526B5" w:rsidRPr="003526B5">
        <w:t>: Landscape, Threats, and Impact（https://sensity.ai/mapping-the-deepfake-landscape/，2020年11月15日最終閲覧）。</w:t>
      </w:r>
    </w:p>
  </w:footnote>
  <w:footnote w:id="3">
    <w:p w14:paraId="3B0C29F8" w14:textId="540462A0" w:rsidR="00D86FB1" w:rsidRDefault="00D86FB1">
      <w:pPr>
        <w:pStyle w:val="a7"/>
      </w:pPr>
      <w:r>
        <w:rPr>
          <w:rStyle w:val="a9"/>
        </w:rPr>
        <w:footnoteRef/>
      </w:r>
      <w:r>
        <w:t xml:space="preserve"> </w:t>
      </w:r>
      <w:r w:rsidR="003526B5" w:rsidRPr="003526B5">
        <w:t xml:space="preserve">Francesco Marconi ＆ Till </w:t>
      </w:r>
      <w:proofErr w:type="spellStart"/>
      <w:r w:rsidR="003526B5" w:rsidRPr="003526B5">
        <w:t>Daldrup</w:t>
      </w:r>
      <w:proofErr w:type="spellEnd"/>
      <w:r w:rsidR="003526B5" w:rsidRPr="003526B5">
        <w:t xml:space="preserve">(2018), How The Wall Street Journal is preparing its journalists to detect </w:t>
      </w:r>
      <w:proofErr w:type="spellStart"/>
      <w:r w:rsidR="003526B5" w:rsidRPr="003526B5">
        <w:t>deepfakes</w:t>
      </w:r>
      <w:proofErr w:type="spellEnd"/>
      <w:r w:rsidR="003526B5" w:rsidRPr="003526B5">
        <w:t>,（https://www.niemanlab.org/2018/11/how-the-wall-street-journal-is-preparing-its-journalists-to-detect-deepfakes/，2020年11月15日最終閲覧）。</w:t>
      </w:r>
    </w:p>
  </w:footnote>
  <w:footnote w:id="4">
    <w:p w14:paraId="3AA34B39" w14:textId="4E6F6413" w:rsidR="006144C9" w:rsidRDefault="006144C9">
      <w:pPr>
        <w:pStyle w:val="a7"/>
      </w:pPr>
      <w:r>
        <w:rPr>
          <w:rStyle w:val="a9"/>
        </w:rPr>
        <w:footnoteRef/>
      </w:r>
      <w:r>
        <w:t xml:space="preserve"> </w:t>
      </w:r>
      <w:r w:rsidRPr="006144C9">
        <w:rPr>
          <w:rFonts w:hint="eastAsia"/>
        </w:rPr>
        <w:t>数藤雅彦「インターネットにおける肖像権の諸問題：裁判例の分析を通じて」情報の科学と技術</w:t>
      </w:r>
      <w:r w:rsidRPr="006144C9">
        <w:t>70 巻5号</w:t>
      </w:r>
      <w:r w:rsidR="00023077" w:rsidRPr="006144C9">
        <w:t>（2020</w:t>
      </w:r>
      <w:r w:rsidR="00023077">
        <w:rPr>
          <w:rFonts w:ascii="等线" w:eastAsia="等线" w:hAnsi="等线" w:hint="eastAsia"/>
        </w:rPr>
        <w:t>年</w:t>
      </w:r>
      <w:r w:rsidR="00023077" w:rsidRPr="006144C9">
        <w:t>）</w:t>
      </w:r>
      <w:r w:rsidRPr="006144C9">
        <w:t>23</w:t>
      </w:r>
      <w:r w:rsidR="00BA5556">
        <w:rPr>
          <w:rFonts w:hint="eastAsia"/>
        </w:rPr>
        <w:t>3</w:t>
      </w:r>
      <w:r w:rsidR="00023077">
        <w:rPr>
          <w:rFonts w:hint="eastAsia"/>
        </w:rPr>
        <w:t>頁。</w:t>
      </w:r>
    </w:p>
  </w:footnote>
  <w:footnote w:id="5">
    <w:p w14:paraId="5BAA7DF0" w14:textId="5B1E9403" w:rsidR="00CC4698" w:rsidRDefault="00CC4698" w:rsidP="00CC4698">
      <w:pPr>
        <w:pStyle w:val="a7"/>
        <w:rPr>
          <w:lang w:eastAsia="zh-CN"/>
        </w:rPr>
      </w:pPr>
      <w:r>
        <w:rPr>
          <w:rStyle w:val="a9"/>
        </w:rPr>
        <w:footnoteRef/>
      </w:r>
      <w:r>
        <w:t xml:space="preserve"> </w:t>
      </w:r>
      <w:r w:rsidR="003526B5" w:rsidRPr="003526B5">
        <w:t xml:space="preserve">Marc Hogan(2020), What Does JAY-Z’s Fight Over Audio </w:t>
      </w:r>
      <w:proofErr w:type="spellStart"/>
      <w:r w:rsidR="003526B5" w:rsidRPr="003526B5">
        <w:t>Deepfakes</w:t>
      </w:r>
      <w:proofErr w:type="spellEnd"/>
      <w:r w:rsidR="003526B5" w:rsidRPr="003526B5">
        <w:t xml:space="preserve"> Mean for the Future of AI Music?（https://pitchfork.com/thepitch/what-does-jay-zs-fight-over-audio-deepfakes-mean-for-the-future-of-ai-music/，2020年11月15日最終閲覧）。</w:t>
      </w:r>
    </w:p>
  </w:footnote>
  <w:footnote w:id="6">
    <w:p w14:paraId="28E6D58E" w14:textId="76D9DD48" w:rsidR="00507AE0" w:rsidRPr="00ED6A23" w:rsidRDefault="00507AE0">
      <w:pPr>
        <w:pStyle w:val="a7"/>
      </w:pPr>
      <w:r>
        <w:rPr>
          <w:rStyle w:val="a9"/>
        </w:rPr>
        <w:footnoteRef/>
      </w:r>
      <w:r>
        <w:t xml:space="preserve"> </w:t>
      </w:r>
      <w:r w:rsidRPr="00507AE0">
        <w:rPr>
          <w:rFonts w:hint="eastAsia"/>
        </w:rPr>
        <w:t>曽我部</w:t>
      </w:r>
      <w:r w:rsidRPr="00507AE0">
        <w:t>真裕</w:t>
      </w:r>
      <w:r w:rsidR="005257F7">
        <w:rPr>
          <w:rFonts w:hint="eastAsia"/>
        </w:rPr>
        <w:t>「</w:t>
      </w:r>
      <w:r w:rsidR="00ED6A23">
        <w:rPr>
          <w:rFonts w:hint="eastAsia"/>
        </w:rPr>
        <w:t>「</w:t>
      </w:r>
      <w:r w:rsidRPr="00507AE0">
        <w:rPr>
          <w:rFonts w:hint="eastAsia"/>
        </w:rPr>
        <w:t>自己像の同一性</w:t>
      </w:r>
      <w:r w:rsidR="00ED6A23">
        <w:rPr>
          <w:rFonts w:hint="eastAsia"/>
        </w:rPr>
        <w:t>」</w:t>
      </w:r>
      <w:r w:rsidRPr="00507AE0">
        <w:rPr>
          <w:rFonts w:hint="eastAsia"/>
        </w:rPr>
        <w:t>に対する権利について</w:t>
      </w:r>
      <w:r w:rsidR="005257F7">
        <w:rPr>
          <w:rFonts w:hint="eastAsia"/>
        </w:rPr>
        <w:t>」</w:t>
      </w:r>
      <w:r w:rsidRPr="00507AE0">
        <w:rPr>
          <w:rFonts w:hint="eastAsia"/>
        </w:rPr>
        <w:t>法学論叢</w:t>
      </w:r>
      <w:r w:rsidRPr="00507AE0">
        <w:t>167</w:t>
      </w:r>
      <w:r w:rsidR="00ED6A23">
        <w:rPr>
          <w:rFonts w:hint="eastAsia"/>
        </w:rPr>
        <w:t>巻６号</w:t>
      </w:r>
      <w:r w:rsidR="00ED6A23" w:rsidRPr="00507AE0">
        <w:t>(2010</w:t>
      </w:r>
      <w:r w:rsidR="00ED6A23">
        <w:rPr>
          <w:rFonts w:hint="eastAsia"/>
        </w:rPr>
        <w:t>年</w:t>
      </w:r>
      <w:r w:rsidR="00ED6A23" w:rsidRPr="00507AE0">
        <w:t>)</w:t>
      </w:r>
      <w:r w:rsidRPr="00507AE0">
        <w:t>1</w:t>
      </w:r>
      <w:r w:rsidR="00ED6A23">
        <w:rPr>
          <w:rFonts w:hint="eastAsia"/>
        </w:rPr>
        <w:t>頁。</w:t>
      </w:r>
    </w:p>
  </w:footnote>
  <w:footnote w:id="7">
    <w:p w14:paraId="44A50F46" w14:textId="755A3EDE" w:rsidR="00152DCB" w:rsidRDefault="00152DCB">
      <w:pPr>
        <w:pStyle w:val="a7"/>
      </w:pPr>
      <w:r>
        <w:rPr>
          <w:rStyle w:val="a9"/>
        </w:rPr>
        <w:footnoteRef/>
      </w:r>
      <w:r>
        <w:t xml:space="preserve"> </w:t>
      </w:r>
      <w:r w:rsidRPr="00152DCB">
        <w:rPr>
          <w:rFonts w:hint="eastAsia"/>
        </w:rPr>
        <w:t>ジョン・ミドルトン</w:t>
      </w:r>
      <w:r>
        <w:rPr>
          <w:rFonts w:hint="eastAsia"/>
        </w:rPr>
        <w:t>「</w:t>
      </w:r>
      <w:r w:rsidRPr="00152DCB">
        <w:rPr>
          <w:rFonts w:hint="eastAsia"/>
        </w:rPr>
        <w:t>アメリカにおける虚報とプライバシー侵害の成否</w:t>
      </w:r>
      <w:r>
        <w:rPr>
          <w:rFonts w:hint="eastAsia"/>
        </w:rPr>
        <w:t>」一橋法学7巻第3号</w:t>
      </w:r>
      <w:r w:rsidR="00ED6A23">
        <w:rPr>
          <w:rFonts w:hint="eastAsia"/>
        </w:rPr>
        <w:t>(2008年)</w:t>
      </w:r>
      <w:r>
        <w:rPr>
          <w:rFonts w:hint="eastAsia"/>
        </w:rPr>
        <w:t>661</w:t>
      </w:r>
      <w:r w:rsidR="00ED6A23">
        <w:rPr>
          <w:rFonts w:hint="eastAsia"/>
        </w:rPr>
        <w:t>頁。</w:t>
      </w:r>
    </w:p>
  </w:footnote>
  <w:footnote w:id="8">
    <w:p w14:paraId="3606EBBF" w14:textId="0BF6D676" w:rsidR="007A45F0" w:rsidRPr="00DB0BD3" w:rsidRDefault="007A45F0" w:rsidP="007A45F0">
      <w:pPr>
        <w:pStyle w:val="a7"/>
      </w:pPr>
      <w:r w:rsidRPr="00DB0BD3">
        <w:footnoteRef/>
      </w:r>
      <w:r>
        <w:t xml:space="preserve"> </w:t>
      </w:r>
      <w:r w:rsidR="00DB0BD3" w:rsidRPr="00B761BC">
        <w:t>No provider or user of an interactive computer service shall be treated as the publisher or speaker of any information provided by another information content provider.</w:t>
      </w:r>
      <w:r w:rsidR="00DB0BD3">
        <w:t xml:space="preserve"> </w:t>
      </w:r>
      <w:r w:rsidRPr="007A45F0">
        <w:rPr>
          <w:rFonts w:hint="eastAsia"/>
        </w:rPr>
        <w:t>通信品位法</w:t>
      </w:r>
      <w:r w:rsidRPr="007A45F0">
        <w:t>230条</w:t>
      </w:r>
      <w:r w:rsidR="00DB0BD3" w:rsidRPr="00DB0BD3">
        <w:t>(c) (1)</w:t>
      </w:r>
      <w:r>
        <w:rPr>
          <w:rFonts w:hint="eastAsia"/>
        </w:rPr>
        <w:t>である。</w:t>
      </w:r>
      <w:r w:rsidR="00DB0BD3" w:rsidRPr="00DB0BD3">
        <w:rPr>
          <w:rFonts w:hint="eastAsia"/>
        </w:rPr>
        <w:t>（</w:t>
      </w:r>
      <w:hyperlink r:id="rId1" w:history="1">
        <w:r w:rsidR="00DB0BD3" w:rsidRPr="00DB0BD3">
          <w:t>https://www.law.cornell.edu/uscode/text/47/230</w:t>
        </w:r>
      </w:hyperlink>
      <w:r w:rsidR="00DB0BD3" w:rsidRPr="00DB0BD3">
        <w:rPr>
          <w:rFonts w:hint="eastAsia"/>
        </w:rPr>
        <w:t>，</w:t>
      </w:r>
      <w:r w:rsidR="00DB0BD3" w:rsidRPr="00DB0BD3">
        <w:t>2020年11月15日最終閲覧</w:t>
      </w:r>
      <w:r w:rsidR="00DB0BD3">
        <w:rPr>
          <w:rFonts w:hint="eastAsia"/>
        </w:rPr>
        <w:t>）。</w:t>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bordersDoNotSurroundHeader/>
  <w:bordersDoNotSurroundFooter/>
  <w:proofState w:spelling="clean" w:grammar="dirty"/>
  <w:defaultTabStop w:val="840"/>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C04E3"/>
    <w:rsid w:val="00004453"/>
    <w:rsid w:val="00023077"/>
    <w:rsid w:val="00057646"/>
    <w:rsid w:val="00063F6E"/>
    <w:rsid w:val="000D56B0"/>
    <w:rsid w:val="000D6869"/>
    <w:rsid w:val="000F4DD2"/>
    <w:rsid w:val="00104C89"/>
    <w:rsid w:val="00152DCB"/>
    <w:rsid w:val="00195069"/>
    <w:rsid w:val="001C7181"/>
    <w:rsid w:val="001F2DB8"/>
    <w:rsid w:val="002053A4"/>
    <w:rsid w:val="002566CF"/>
    <w:rsid w:val="00265CAB"/>
    <w:rsid w:val="00293A19"/>
    <w:rsid w:val="00322FD2"/>
    <w:rsid w:val="003526B5"/>
    <w:rsid w:val="00356897"/>
    <w:rsid w:val="00386A9C"/>
    <w:rsid w:val="003A6180"/>
    <w:rsid w:val="004449AC"/>
    <w:rsid w:val="004535AA"/>
    <w:rsid w:val="004820F5"/>
    <w:rsid w:val="004D1BF8"/>
    <w:rsid w:val="00507AE0"/>
    <w:rsid w:val="005257F7"/>
    <w:rsid w:val="00546766"/>
    <w:rsid w:val="005812EC"/>
    <w:rsid w:val="00582EBF"/>
    <w:rsid w:val="006144C9"/>
    <w:rsid w:val="00616BC8"/>
    <w:rsid w:val="006756E7"/>
    <w:rsid w:val="00680E4E"/>
    <w:rsid w:val="00686BA7"/>
    <w:rsid w:val="00741657"/>
    <w:rsid w:val="007A45F0"/>
    <w:rsid w:val="008200B5"/>
    <w:rsid w:val="008378B3"/>
    <w:rsid w:val="00837D09"/>
    <w:rsid w:val="008B6911"/>
    <w:rsid w:val="008D78D8"/>
    <w:rsid w:val="009044C1"/>
    <w:rsid w:val="00927B67"/>
    <w:rsid w:val="00957141"/>
    <w:rsid w:val="0099031E"/>
    <w:rsid w:val="009C04E3"/>
    <w:rsid w:val="00A11394"/>
    <w:rsid w:val="00A16095"/>
    <w:rsid w:val="00A23660"/>
    <w:rsid w:val="00A455AB"/>
    <w:rsid w:val="00A51960"/>
    <w:rsid w:val="00A53906"/>
    <w:rsid w:val="00A55160"/>
    <w:rsid w:val="00AF3307"/>
    <w:rsid w:val="00B4631A"/>
    <w:rsid w:val="00B46B02"/>
    <w:rsid w:val="00B54F02"/>
    <w:rsid w:val="00B761BC"/>
    <w:rsid w:val="00B7652E"/>
    <w:rsid w:val="00BA5556"/>
    <w:rsid w:val="00BB30E6"/>
    <w:rsid w:val="00C33120"/>
    <w:rsid w:val="00C47981"/>
    <w:rsid w:val="00CB7031"/>
    <w:rsid w:val="00CC4698"/>
    <w:rsid w:val="00D12B29"/>
    <w:rsid w:val="00D4372B"/>
    <w:rsid w:val="00D57A2C"/>
    <w:rsid w:val="00D86FB1"/>
    <w:rsid w:val="00D916FD"/>
    <w:rsid w:val="00DB0BD3"/>
    <w:rsid w:val="00DC6A5C"/>
    <w:rsid w:val="00DD18F6"/>
    <w:rsid w:val="00DD19AC"/>
    <w:rsid w:val="00E02D34"/>
    <w:rsid w:val="00E17181"/>
    <w:rsid w:val="00E23E2C"/>
    <w:rsid w:val="00E269EB"/>
    <w:rsid w:val="00ED6A23"/>
    <w:rsid w:val="00F019BF"/>
    <w:rsid w:val="00F045E0"/>
    <w:rsid w:val="00F111EA"/>
    <w:rsid w:val="00F2256C"/>
    <w:rsid w:val="00FA295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v:textbox inset="5.85pt,.7pt,5.85pt,.7pt"/>
    </o:shapedefaults>
    <o:shapelayout v:ext="edit">
      <o:idmap v:ext="edit" data="1"/>
    </o:shapelayout>
  </w:shapeDefaults>
  <w:decimalSymbol w:val="."/>
  <w:listSeparator w:val=","/>
  <w14:docId w14:val="74A372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057646"/>
    <w:pPr>
      <w:pBdr>
        <w:bottom w:val="single" w:sz="6" w:space="1" w:color="auto"/>
      </w:pBdr>
      <w:tabs>
        <w:tab w:val="center" w:pos="4153"/>
        <w:tab w:val="right" w:pos="8306"/>
      </w:tabs>
      <w:snapToGrid w:val="0"/>
      <w:jc w:val="center"/>
    </w:pPr>
    <w:rPr>
      <w:sz w:val="18"/>
      <w:szCs w:val="18"/>
    </w:rPr>
  </w:style>
  <w:style w:type="character" w:customStyle="1" w:styleId="a4">
    <w:name w:val="ヘッダー (文字)"/>
    <w:basedOn w:val="a0"/>
    <w:link w:val="a3"/>
    <w:uiPriority w:val="99"/>
    <w:rsid w:val="00057646"/>
    <w:rPr>
      <w:sz w:val="18"/>
      <w:szCs w:val="18"/>
    </w:rPr>
  </w:style>
  <w:style w:type="paragraph" w:styleId="a5">
    <w:name w:val="footer"/>
    <w:basedOn w:val="a"/>
    <w:link w:val="a6"/>
    <w:uiPriority w:val="99"/>
    <w:unhideWhenUsed/>
    <w:rsid w:val="00057646"/>
    <w:pPr>
      <w:tabs>
        <w:tab w:val="center" w:pos="4153"/>
        <w:tab w:val="right" w:pos="8306"/>
      </w:tabs>
      <w:snapToGrid w:val="0"/>
      <w:jc w:val="left"/>
    </w:pPr>
    <w:rPr>
      <w:sz w:val="18"/>
      <w:szCs w:val="18"/>
    </w:rPr>
  </w:style>
  <w:style w:type="character" w:customStyle="1" w:styleId="a6">
    <w:name w:val="フッター (文字)"/>
    <w:basedOn w:val="a0"/>
    <w:link w:val="a5"/>
    <w:uiPriority w:val="99"/>
    <w:rsid w:val="00057646"/>
    <w:rPr>
      <w:sz w:val="18"/>
      <w:szCs w:val="18"/>
    </w:rPr>
  </w:style>
  <w:style w:type="paragraph" w:styleId="a7">
    <w:name w:val="footnote text"/>
    <w:basedOn w:val="a"/>
    <w:link w:val="a8"/>
    <w:uiPriority w:val="99"/>
    <w:semiHidden/>
    <w:unhideWhenUsed/>
    <w:rsid w:val="00D86FB1"/>
    <w:pPr>
      <w:snapToGrid w:val="0"/>
      <w:jc w:val="left"/>
    </w:pPr>
    <w:rPr>
      <w:sz w:val="18"/>
      <w:szCs w:val="18"/>
    </w:rPr>
  </w:style>
  <w:style w:type="character" w:customStyle="1" w:styleId="a8">
    <w:name w:val="脚注文字列 (文字)"/>
    <w:basedOn w:val="a0"/>
    <w:link w:val="a7"/>
    <w:uiPriority w:val="99"/>
    <w:semiHidden/>
    <w:rsid w:val="00D86FB1"/>
    <w:rPr>
      <w:sz w:val="18"/>
      <w:szCs w:val="18"/>
    </w:rPr>
  </w:style>
  <w:style w:type="character" w:styleId="a9">
    <w:name w:val="footnote reference"/>
    <w:basedOn w:val="a0"/>
    <w:uiPriority w:val="99"/>
    <w:semiHidden/>
    <w:unhideWhenUsed/>
    <w:rsid w:val="00D86FB1"/>
    <w:rPr>
      <w:vertAlign w:val="superscript"/>
    </w:rPr>
  </w:style>
  <w:style w:type="paragraph" w:styleId="aa">
    <w:name w:val="Balloon Text"/>
    <w:basedOn w:val="a"/>
    <w:link w:val="ab"/>
    <w:uiPriority w:val="99"/>
    <w:semiHidden/>
    <w:unhideWhenUsed/>
    <w:rsid w:val="00741657"/>
    <w:rPr>
      <w:rFonts w:asciiTheme="majorHAnsi" w:eastAsiaTheme="majorEastAsia" w:hAnsiTheme="majorHAnsi" w:cstheme="majorBidi"/>
      <w:sz w:val="18"/>
      <w:szCs w:val="18"/>
    </w:rPr>
  </w:style>
  <w:style w:type="character" w:customStyle="1" w:styleId="ab">
    <w:name w:val="吹き出し (文字)"/>
    <w:basedOn w:val="a0"/>
    <w:link w:val="aa"/>
    <w:uiPriority w:val="99"/>
    <w:semiHidden/>
    <w:rsid w:val="00741657"/>
    <w:rPr>
      <w:rFonts w:asciiTheme="majorHAnsi" w:eastAsiaTheme="majorEastAsia" w:hAnsiTheme="majorHAnsi" w:cstheme="majorBidi"/>
      <w:sz w:val="18"/>
      <w:szCs w:val="18"/>
    </w:rPr>
  </w:style>
  <w:style w:type="character" w:styleId="ac">
    <w:name w:val="Hyperlink"/>
    <w:basedOn w:val="a0"/>
    <w:uiPriority w:val="99"/>
    <w:unhideWhenUsed/>
    <w:rsid w:val="00023077"/>
    <w:rPr>
      <w:color w:val="0563C1" w:themeColor="hyperlink"/>
      <w:u w:val="single"/>
    </w:rPr>
  </w:style>
  <w:style w:type="character" w:customStyle="1" w:styleId="UnresolvedMention">
    <w:name w:val="Unresolved Mention"/>
    <w:basedOn w:val="a0"/>
    <w:uiPriority w:val="99"/>
    <w:semiHidden/>
    <w:unhideWhenUsed/>
    <w:rsid w:val="00023077"/>
    <w:rPr>
      <w:color w:val="605E5C"/>
      <w:shd w:val="clear" w:color="auto" w:fill="E1DFDD"/>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057646"/>
    <w:pPr>
      <w:pBdr>
        <w:bottom w:val="single" w:sz="6" w:space="1" w:color="auto"/>
      </w:pBdr>
      <w:tabs>
        <w:tab w:val="center" w:pos="4153"/>
        <w:tab w:val="right" w:pos="8306"/>
      </w:tabs>
      <w:snapToGrid w:val="0"/>
      <w:jc w:val="center"/>
    </w:pPr>
    <w:rPr>
      <w:sz w:val="18"/>
      <w:szCs w:val="18"/>
    </w:rPr>
  </w:style>
  <w:style w:type="character" w:customStyle="1" w:styleId="a4">
    <w:name w:val="ヘッダー (文字)"/>
    <w:basedOn w:val="a0"/>
    <w:link w:val="a3"/>
    <w:uiPriority w:val="99"/>
    <w:rsid w:val="00057646"/>
    <w:rPr>
      <w:sz w:val="18"/>
      <w:szCs w:val="18"/>
    </w:rPr>
  </w:style>
  <w:style w:type="paragraph" w:styleId="a5">
    <w:name w:val="footer"/>
    <w:basedOn w:val="a"/>
    <w:link w:val="a6"/>
    <w:uiPriority w:val="99"/>
    <w:unhideWhenUsed/>
    <w:rsid w:val="00057646"/>
    <w:pPr>
      <w:tabs>
        <w:tab w:val="center" w:pos="4153"/>
        <w:tab w:val="right" w:pos="8306"/>
      </w:tabs>
      <w:snapToGrid w:val="0"/>
      <w:jc w:val="left"/>
    </w:pPr>
    <w:rPr>
      <w:sz w:val="18"/>
      <w:szCs w:val="18"/>
    </w:rPr>
  </w:style>
  <w:style w:type="character" w:customStyle="1" w:styleId="a6">
    <w:name w:val="フッター (文字)"/>
    <w:basedOn w:val="a0"/>
    <w:link w:val="a5"/>
    <w:uiPriority w:val="99"/>
    <w:rsid w:val="00057646"/>
    <w:rPr>
      <w:sz w:val="18"/>
      <w:szCs w:val="18"/>
    </w:rPr>
  </w:style>
  <w:style w:type="paragraph" w:styleId="a7">
    <w:name w:val="footnote text"/>
    <w:basedOn w:val="a"/>
    <w:link w:val="a8"/>
    <w:uiPriority w:val="99"/>
    <w:semiHidden/>
    <w:unhideWhenUsed/>
    <w:rsid w:val="00D86FB1"/>
    <w:pPr>
      <w:snapToGrid w:val="0"/>
      <w:jc w:val="left"/>
    </w:pPr>
    <w:rPr>
      <w:sz w:val="18"/>
      <w:szCs w:val="18"/>
    </w:rPr>
  </w:style>
  <w:style w:type="character" w:customStyle="1" w:styleId="a8">
    <w:name w:val="脚注文字列 (文字)"/>
    <w:basedOn w:val="a0"/>
    <w:link w:val="a7"/>
    <w:uiPriority w:val="99"/>
    <w:semiHidden/>
    <w:rsid w:val="00D86FB1"/>
    <w:rPr>
      <w:sz w:val="18"/>
      <w:szCs w:val="18"/>
    </w:rPr>
  </w:style>
  <w:style w:type="character" w:styleId="a9">
    <w:name w:val="footnote reference"/>
    <w:basedOn w:val="a0"/>
    <w:uiPriority w:val="99"/>
    <w:semiHidden/>
    <w:unhideWhenUsed/>
    <w:rsid w:val="00D86FB1"/>
    <w:rPr>
      <w:vertAlign w:val="superscript"/>
    </w:rPr>
  </w:style>
  <w:style w:type="paragraph" w:styleId="aa">
    <w:name w:val="Balloon Text"/>
    <w:basedOn w:val="a"/>
    <w:link w:val="ab"/>
    <w:uiPriority w:val="99"/>
    <w:semiHidden/>
    <w:unhideWhenUsed/>
    <w:rsid w:val="00741657"/>
    <w:rPr>
      <w:rFonts w:asciiTheme="majorHAnsi" w:eastAsiaTheme="majorEastAsia" w:hAnsiTheme="majorHAnsi" w:cstheme="majorBidi"/>
      <w:sz w:val="18"/>
      <w:szCs w:val="18"/>
    </w:rPr>
  </w:style>
  <w:style w:type="character" w:customStyle="1" w:styleId="ab">
    <w:name w:val="吹き出し (文字)"/>
    <w:basedOn w:val="a0"/>
    <w:link w:val="aa"/>
    <w:uiPriority w:val="99"/>
    <w:semiHidden/>
    <w:rsid w:val="00741657"/>
    <w:rPr>
      <w:rFonts w:asciiTheme="majorHAnsi" w:eastAsiaTheme="majorEastAsia" w:hAnsiTheme="majorHAnsi" w:cstheme="majorBidi"/>
      <w:sz w:val="18"/>
      <w:szCs w:val="18"/>
    </w:rPr>
  </w:style>
  <w:style w:type="character" w:styleId="ac">
    <w:name w:val="Hyperlink"/>
    <w:basedOn w:val="a0"/>
    <w:uiPriority w:val="99"/>
    <w:unhideWhenUsed/>
    <w:rsid w:val="00023077"/>
    <w:rPr>
      <w:color w:val="0563C1" w:themeColor="hyperlink"/>
      <w:u w:val="single"/>
    </w:rPr>
  </w:style>
  <w:style w:type="character" w:customStyle="1" w:styleId="UnresolvedMention">
    <w:name w:val="Unresolved Mention"/>
    <w:basedOn w:val="a0"/>
    <w:uiPriority w:val="99"/>
    <w:semiHidden/>
    <w:unhideWhenUsed/>
    <w:rsid w:val="0002307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842479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doNotSaveAsSingleFile/>
</w:webSettings>
</file>

<file path=word/_rels/document.xml.rels><?xml version="1.0" encoding="UTF-8" standalone="yes"?>
<Relationships xmlns="http://schemas.openxmlformats.org/package/2006/relationships"><Relationship Id="rId11" Type="http://schemas.openxmlformats.org/officeDocument/2006/relationships/fontTable" Target="fontTable.xml"/><Relationship Id="rId12"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styles" Target="styles.xml"/><Relationship Id="rId3" Type="http://schemas.microsoft.com/office/2007/relationships/stylesWithEffects" Target="stylesWithEffect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footnotes" Target="footnotes.xml"/><Relationship Id="rId7" Type="http://schemas.openxmlformats.org/officeDocument/2006/relationships/endnotes" Target="endnotes.xml"/><Relationship Id="rId8" Type="http://schemas.openxmlformats.org/officeDocument/2006/relationships/hyperlink" Target="https://pitchfork.com/thepitch/what-does-jay-zs-fight-over-audio-deepfakes-mean-for-the-future-of-ai-music/" TargetMode="External"/><Relationship Id="rId9" Type="http://schemas.openxmlformats.org/officeDocument/2006/relationships/hyperlink" Target="https://www.law.cornell.edu/uscode/text/47/230" TargetMode="External"/><Relationship Id="rId10" Type="http://schemas.openxmlformats.org/officeDocument/2006/relationships/footer" Target="footer1.xml"/></Relationships>
</file>

<file path=word/_rels/footnotes.xml.rels><?xml version="1.0" encoding="UTF-8" standalone="yes"?>
<Relationships xmlns="http://schemas.openxmlformats.org/package/2006/relationships"><Relationship Id="rId1" Type="http://schemas.openxmlformats.org/officeDocument/2006/relationships/hyperlink" Target="https://www.law.cornell.edu/uscode/text/47/230"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D95792A-C037-644D-9EA3-51619102E07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7</Pages>
  <Words>1188</Words>
  <Characters>6776</Characters>
  <Application>Microsoft Macintosh Word</Application>
  <DocSecurity>0</DocSecurity>
  <Lines>56</Lines>
  <Paragraphs>15</Paragraphs>
  <ScaleCrop>false</ScaleCrop>
  <Company/>
  <LinksUpToDate>false</LinksUpToDate>
  <CharactersWithSpaces>7949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拉嘎 嘎</dc:creator>
  <cp:keywords/>
  <dc:description/>
  <cp:lastModifiedBy>紺田 啓介</cp:lastModifiedBy>
  <cp:revision>2</cp:revision>
  <dcterms:created xsi:type="dcterms:W3CDTF">2021-03-09T03:36:00Z</dcterms:created>
  <dcterms:modified xsi:type="dcterms:W3CDTF">2021-03-09T03:36:00Z</dcterms:modified>
</cp:coreProperties>
</file>