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4221" w:rsidRPr="00547D12" w:rsidRDefault="00CF4DAE">
      <w:pPr>
        <w:rPr>
          <w:rFonts w:hint="cs"/>
          <w:b/>
          <w:bCs/>
          <w:u w:val="single"/>
          <w:rtl/>
        </w:rPr>
      </w:pPr>
      <w:r w:rsidRPr="00547D12">
        <w:rPr>
          <w:rFonts w:hint="cs"/>
          <w:b/>
          <w:bCs/>
          <w:u w:val="single"/>
          <w:rtl/>
        </w:rPr>
        <w:t>שאלה 3 :</w:t>
      </w:r>
      <w:r w:rsidRPr="00547D12">
        <w:rPr>
          <w:rFonts w:hint="cs"/>
          <w:b/>
          <w:bCs/>
          <w:u w:val="single"/>
        </w:rPr>
        <w:t xml:space="preserve"> </w:t>
      </w:r>
      <w:bookmarkStart w:id="0" w:name="_GoBack"/>
      <w:bookmarkEnd w:id="0"/>
    </w:p>
    <w:p w:rsidR="00CF4DAE" w:rsidRDefault="00CF4DAE">
      <w:pPr>
        <w:rPr>
          <w:rtl/>
        </w:rPr>
      </w:pPr>
      <w:r>
        <w:rPr>
          <w:rFonts w:hint="cs"/>
          <w:rtl/>
        </w:rPr>
        <w:t>במימוש הלוח האלקטרוני השתמשנו ב-</w:t>
      </w:r>
      <w:r>
        <w:t>design patterns</w:t>
      </w:r>
      <w:r>
        <w:rPr>
          <w:rFonts w:hint="cs"/>
          <w:rtl/>
        </w:rPr>
        <w:t xml:space="preserve"> הבאים : </w:t>
      </w:r>
    </w:p>
    <w:p w:rsidR="00CF4DAE" w:rsidRDefault="00CF4DAE" w:rsidP="00CF4DAE">
      <w:pPr>
        <w:pStyle w:val="a3"/>
        <w:numPr>
          <w:ilvl w:val="0"/>
          <w:numId w:val="1"/>
        </w:numPr>
      </w:pPr>
      <w:r>
        <w:t>Singelton</w:t>
      </w:r>
      <w:r>
        <w:rPr>
          <w:rFonts w:hint="cs"/>
          <w:rtl/>
        </w:rPr>
        <w:t xml:space="preserve"> </w:t>
      </w:r>
      <w:r>
        <w:rPr>
          <w:rtl/>
        </w:rPr>
        <w:t>–</w:t>
      </w:r>
      <w:r>
        <w:rPr>
          <w:rFonts w:hint="cs"/>
          <w:rtl/>
        </w:rPr>
        <w:t xml:space="preserve"> השתמשנו בדפוס זה עבור המחלקה </w:t>
      </w:r>
      <w:r>
        <w:t>ColorGenerator</w:t>
      </w:r>
      <w:r>
        <w:rPr>
          <w:rFonts w:hint="cs"/>
          <w:rtl/>
        </w:rPr>
        <w:t xml:space="preserve"> ממנה התבקשנו ליצור עצם אחד בלבד. בדומה לנלמד בתרגול, בחרנו להשתמש בדפוס זה במימוש </w:t>
      </w:r>
      <w:r>
        <w:t>lazy initialization</w:t>
      </w:r>
      <w:r>
        <w:rPr>
          <w:rFonts w:hint="cs"/>
          <w:rtl/>
        </w:rPr>
        <w:t xml:space="preserve"> מכיוון שהעדפנו שאובייקט ייווצ</w:t>
      </w:r>
      <w:r>
        <w:rPr>
          <w:rFonts w:hint="eastAsia"/>
          <w:rtl/>
        </w:rPr>
        <w:t>ר</w:t>
      </w:r>
      <w:r>
        <w:rPr>
          <w:rFonts w:hint="cs"/>
          <w:rtl/>
        </w:rPr>
        <w:t xml:space="preserve"> רק לאחר הקריאה הראשונה לבנאי ולא באופן אוטומטי בתחילת התוכנית. בנוסף מכיוון שאין צורך לאפשר הורשה הגדרנו את הבנאי כפרטי.</w:t>
      </w:r>
    </w:p>
    <w:p w:rsidR="00CF4DAE" w:rsidRDefault="00660D7D" w:rsidP="00CF4DAE">
      <w:pPr>
        <w:pStyle w:val="a3"/>
        <w:numPr>
          <w:ilvl w:val="0"/>
          <w:numId w:val="1"/>
        </w:numPr>
      </w:pPr>
      <w:r>
        <w:t>Observer</w:t>
      </w:r>
      <w:r>
        <w:rPr>
          <w:rFonts w:hint="cs"/>
          <w:rtl/>
        </w:rPr>
        <w:t xml:space="preserve"> </w:t>
      </w:r>
      <w:r>
        <w:rPr>
          <w:rtl/>
        </w:rPr>
        <w:t>–</w:t>
      </w:r>
      <w:r>
        <w:rPr>
          <w:rFonts w:hint="cs"/>
          <w:rtl/>
        </w:rPr>
        <w:t xml:space="preserve"> בשאלה אנו נדרשים לשנות בסדר מסוים (ארבע אופציות נתונות) את צבעם של הלוחות בהתאם לשינוי בצבעו של האובייקט </w:t>
      </w:r>
      <w:r>
        <w:t>ColoeGenerator</w:t>
      </w:r>
      <w:r>
        <w:rPr>
          <w:rFonts w:hint="cs"/>
          <w:rtl/>
        </w:rPr>
        <w:t>. החלטנו להשתמש בדפוס מכיוון שזהו מקרה קלאסי בו ישנם סובייקט (</w:t>
      </w:r>
      <w:r>
        <w:t>ColorGenerator</w:t>
      </w:r>
      <w:r>
        <w:rPr>
          <w:rFonts w:hint="cs"/>
          <w:rtl/>
        </w:rPr>
        <w:t xml:space="preserve"> ) המשנה את מצבו באופן תדיר, וישנם אובייקטים משקיפים (</w:t>
      </w:r>
      <w:r>
        <w:t>Panels</w:t>
      </w:r>
      <w:r>
        <w:rPr>
          <w:rFonts w:hint="cs"/>
          <w:rtl/>
        </w:rPr>
        <w:t>) המגיבים לעדכון במצבו של הסובייקט.</w:t>
      </w:r>
      <w:r>
        <w:rPr>
          <w:rtl/>
        </w:rPr>
        <w:br/>
      </w:r>
      <w:r>
        <w:rPr>
          <w:rFonts w:hint="cs"/>
          <w:rtl/>
        </w:rPr>
        <w:t xml:space="preserve">לכן המחלקה </w:t>
      </w:r>
      <w:r>
        <w:t>ColorGenerator</w:t>
      </w:r>
      <w:r>
        <w:rPr>
          <w:rFonts w:hint="cs"/>
          <w:rtl/>
        </w:rPr>
        <w:t xml:space="preserve"> יורשת </w:t>
      </w:r>
      <w:r w:rsidR="009177D9">
        <w:rPr>
          <w:rFonts w:hint="cs"/>
          <w:rtl/>
        </w:rPr>
        <w:t xml:space="preserve">מהמחלקה הנתונה ע"י </w:t>
      </w:r>
      <w:r w:rsidR="009177D9">
        <w:t>Java</w:t>
      </w:r>
      <w:r w:rsidR="009177D9">
        <w:rPr>
          <w:rFonts w:hint="cs"/>
          <w:rtl/>
        </w:rPr>
        <w:t xml:space="preserve"> </w:t>
      </w:r>
      <w:r w:rsidR="009177D9">
        <w:rPr>
          <w:rtl/>
        </w:rPr>
        <w:t>–</w:t>
      </w:r>
      <w:r w:rsidR="009177D9">
        <w:rPr>
          <w:rFonts w:hint="cs"/>
          <w:rtl/>
        </w:rPr>
        <w:t xml:space="preserve"> </w:t>
      </w:r>
      <w:r w:rsidR="009177D9">
        <w:t>Observable</w:t>
      </w:r>
      <w:r w:rsidR="009177D9">
        <w:rPr>
          <w:rFonts w:hint="cs"/>
          <w:rtl/>
        </w:rPr>
        <w:t xml:space="preserve"> , והמחלקה </w:t>
      </w:r>
      <w:r w:rsidR="009177D9">
        <w:t>Panel</w:t>
      </w:r>
      <w:r w:rsidR="009177D9">
        <w:rPr>
          <w:rFonts w:hint="cs"/>
          <w:rtl/>
        </w:rPr>
        <w:t xml:space="preserve"> מממשת את הממשק הנתון ע"י </w:t>
      </w:r>
      <w:r w:rsidR="009177D9">
        <w:t>Java</w:t>
      </w:r>
      <w:r w:rsidR="009177D9">
        <w:rPr>
          <w:rFonts w:hint="cs"/>
          <w:rtl/>
        </w:rPr>
        <w:t xml:space="preserve"> </w:t>
      </w:r>
      <w:r w:rsidR="009177D9">
        <w:rPr>
          <w:rtl/>
        </w:rPr>
        <w:t>–</w:t>
      </w:r>
      <w:r w:rsidR="009177D9">
        <w:rPr>
          <w:rFonts w:hint="cs"/>
          <w:rtl/>
        </w:rPr>
        <w:t xml:space="preserve"> </w:t>
      </w:r>
      <w:r w:rsidR="009177D9">
        <w:t>Observer</w:t>
      </w:r>
      <w:r w:rsidR="009177D9">
        <w:rPr>
          <w:rFonts w:hint="cs"/>
          <w:rtl/>
        </w:rPr>
        <w:t xml:space="preserve"> .</w:t>
      </w:r>
      <w:r w:rsidR="009177D9">
        <w:rPr>
          <w:rtl/>
        </w:rPr>
        <w:br/>
      </w:r>
      <w:r w:rsidR="009177D9">
        <w:rPr>
          <w:rFonts w:hint="cs"/>
          <w:rtl/>
        </w:rPr>
        <w:t xml:space="preserve">המימוש שלנו עבור </w:t>
      </w:r>
      <w:r w:rsidR="009177D9">
        <w:t>ColorGenerator</w:t>
      </w:r>
      <w:r w:rsidR="009177D9">
        <w:rPr>
          <w:rFonts w:hint="cs"/>
          <w:rtl/>
        </w:rPr>
        <w:t xml:space="preserve"> כלל מימוש רשימה של אובייקטים צופים, ודריסה של המתודות </w:t>
      </w:r>
      <w:r w:rsidR="009177D9">
        <w:t>addObserver(Observer)</w:t>
      </w:r>
      <w:r w:rsidR="009177D9">
        <w:rPr>
          <w:rFonts w:hint="cs"/>
          <w:rtl/>
        </w:rPr>
        <w:t xml:space="preserve"> , </w:t>
      </w:r>
      <w:r w:rsidR="009177D9">
        <w:t>deleteObserver(Observer)</w:t>
      </w:r>
      <w:r w:rsidR="009177D9">
        <w:rPr>
          <w:rFonts w:hint="cs"/>
          <w:rtl/>
        </w:rPr>
        <w:t xml:space="preserve"> , </w:t>
      </w:r>
      <w:r w:rsidR="009177D9">
        <w:t>notifyObservers()</w:t>
      </w:r>
      <w:r w:rsidR="009177D9">
        <w:rPr>
          <w:rFonts w:hint="cs"/>
          <w:rtl/>
        </w:rPr>
        <w:t xml:space="preserve"> . </w:t>
      </w:r>
      <w:r w:rsidR="009177D9">
        <w:rPr>
          <w:rtl/>
        </w:rPr>
        <w:br/>
      </w:r>
      <w:r w:rsidR="009177D9">
        <w:rPr>
          <w:rFonts w:hint="cs"/>
          <w:rtl/>
        </w:rPr>
        <w:t xml:space="preserve">המימוש עבור </w:t>
      </w:r>
      <w:r w:rsidR="009177D9">
        <w:t>Panel</w:t>
      </w:r>
      <w:r w:rsidR="009177D9">
        <w:rPr>
          <w:rFonts w:hint="cs"/>
          <w:rtl/>
        </w:rPr>
        <w:t xml:space="preserve"> כלל את מימוש הפונקציה </w:t>
      </w:r>
      <w:r w:rsidR="009177D9">
        <w:t>update(Observable,Object)</w:t>
      </w:r>
      <w:r w:rsidR="009177D9">
        <w:rPr>
          <w:rFonts w:hint="cs"/>
          <w:rtl/>
        </w:rPr>
        <w:t xml:space="preserve"> . </w:t>
      </w:r>
    </w:p>
    <w:p w:rsidR="00E52D27" w:rsidRDefault="00E52D27" w:rsidP="00CF4DAE">
      <w:pPr>
        <w:pStyle w:val="a3"/>
        <w:numPr>
          <w:ilvl w:val="0"/>
          <w:numId w:val="1"/>
        </w:numPr>
        <w:rPr>
          <w:rFonts w:hint="cs"/>
          <w:rtl/>
        </w:rPr>
      </w:pPr>
      <w:r>
        <w:t>Strategy</w:t>
      </w:r>
      <w:r>
        <w:rPr>
          <w:rFonts w:hint="cs"/>
          <w:rtl/>
        </w:rPr>
        <w:t xml:space="preserve"> </w:t>
      </w:r>
      <w:r>
        <w:rPr>
          <w:rtl/>
        </w:rPr>
        <w:t>–</w:t>
      </w:r>
      <w:r>
        <w:rPr>
          <w:rFonts w:hint="cs"/>
          <w:rtl/>
        </w:rPr>
        <w:t xml:space="preserve"> בשאלה נתונות לנו 4 אופציות בהן ניתן לאפשר למשתמש בלוח המודעות לבחור את סדר עדכון צבעם של הלוחות. השתמשנו בדפוס זה בשביל לבצע אנקפסולציה לארבעת האלגוריתמים הנ"ל שדרכם אנו קובעים את סדר העדכון ומיד מעדכנים את הלוחות ואת צבעם. המימוש בו בחרנו זהה למימוש שהוצג בתרגול : ארבעת האלגוריתמים יורשים מהממשק שהגדרנו </w:t>
      </w:r>
      <w:r>
        <w:t>NotifiyObserversAlgorithm</w:t>
      </w:r>
      <w:r>
        <w:rPr>
          <w:rFonts w:hint="cs"/>
          <w:rtl/>
        </w:rPr>
        <w:t xml:space="preserve"> המגדיר פעולה אחת בודדת </w:t>
      </w:r>
      <w:r>
        <w:t>notify</w:t>
      </w:r>
      <w:r>
        <w:rPr>
          <w:rFonts w:hint="cs"/>
          <w:rtl/>
        </w:rPr>
        <w:t xml:space="preserve"> . </w:t>
      </w:r>
      <w:r>
        <w:rPr>
          <w:rtl/>
        </w:rPr>
        <w:br/>
      </w:r>
      <w:r>
        <w:rPr>
          <w:rFonts w:hint="cs"/>
          <w:rtl/>
        </w:rPr>
        <w:t xml:space="preserve">האלגוריתמים מומשו בתור מחלקות נפרדות היורשות מממשק זה ולמחלקה </w:t>
      </w:r>
      <w:r>
        <w:t>ColorGenerator</w:t>
      </w:r>
      <w:r>
        <w:rPr>
          <w:rFonts w:hint="cs"/>
          <w:rtl/>
        </w:rPr>
        <w:t xml:space="preserve"> קיים שדה שמתעדכן בהתאם להחלטת המשתמש והוא מכיל את האלגוריתם המתאים.</w:t>
      </w:r>
    </w:p>
    <w:sectPr w:rsidR="00E52D27" w:rsidSect="00D832EF">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61519D"/>
    <w:multiLevelType w:val="hybridMultilevel"/>
    <w:tmpl w:val="6B7A9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CA7"/>
    <w:rsid w:val="00030CCC"/>
    <w:rsid w:val="00102B07"/>
    <w:rsid w:val="004E41B7"/>
    <w:rsid w:val="00547D12"/>
    <w:rsid w:val="00660D7D"/>
    <w:rsid w:val="009177D9"/>
    <w:rsid w:val="00B67CA7"/>
    <w:rsid w:val="00CF4DAE"/>
    <w:rsid w:val="00D832EF"/>
    <w:rsid w:val="00E52D2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9975D"/>
  <w15:chartTrackingRefBased/>
  <w15:docId w15:val="{6576DF23-EABA-4AEA-B489-384CA7C9F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F4D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259</Words>
  <Characters>1296</Characters>
  <Application>Microsoft Office Word</Application>
  <DocSecurity>0</DocSecurity>
  <Lines>10</Lines>
  <Paragraphs>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shvadron</dc:creator>
  <cp:keywords/>
  <dc:description/>
  <cp:lastModifiedBy>roy shvadron</cp:lastModifiedBy>
  <cp:revision>6</cp:revision>
  <dcterms:created xsi:type="dcterms:W3CDTF">2018-01-24T18:32:00Z</dcterms:created>
  <dcterms:modified xsi:type="dcterms:W3CDTF">2018-01-24T18:54:00Z</dcterms:modified>
</cp:coreProperties>
</file>