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8DFAD" w14:textId="77777777" w:rsidR="00DC3BE3" w:rsidRDefault="00DC3BE3" w:rsidP="00DC3BE3">
      <w:pPr>
        <w:jc w:val="center"/>
        <w:rPr>
          <w:b/>
          <w:sz w:val="96"/>
          <w:szCs w:val="96"/>
          <w:u w:val="single"/>
        </w:rPr>
      </w:pPr>
      <w:r>
        <w:rPr>
          <w:b/>
          <w:sz w:val="96"/>
          <w:szCs w:val="96"/>
          <w:u w:val="single"/>
        </w:rPr>
        <w:t>P.E.C</w:t>
      </w:r>
    </w:p>
    <w:p w14:paraId="6179B6F4" w14:textId="41801DFD" w:rsidR="00DC3BE3" w:rsidRDefault="00DC3BE3" w:rsidP="00DC3BE3">
      <w:pPr>
        <w:jc w:val="center"/>
        <w:rPr>
          <w:b/>
          <w:sz w:val="96"/>
          <w:szCs w:val="96"/>
          <w:u w:val="single"/>
        </w:rPr>
      </w:pPr>
      <w:r>
        <w:rPr>
          <w:b/>
          <w:sz w:val="96"/>
          <w:szCs w:val="96"/>
          <w:u w:val="single"/>
        </w:rPr>
        <w:t>Project Patterns</w:t>
      </w:r>
    </w:p>
    <w:p w14:paraId="156C96F2" w14:textId="77777777" w:rsidR="00DC3BE3" w:rsidRDefault="00DC3BE3" w:rsidP="00DC3BE3">
      <w:pPr>
        <w:rPr>
          <w:sz w:val="48"/>
          <w:szCs w:val="48"/>
        </w:rPr>
      </w:pPr>
    </w:p>
    <w:p w14:paraId="01E76F66" w14:textId="77777777" w:rsidR="00DC3BE3" w:rsidRDefault="00DC3BE3" w:rsidP="00DC3BE3">
      <w:pPr>
        <w:rPr>
          <w:sz w:val="48"/>
          <w:szCs w:val="48"/>
        </w:rPr>
      </w:pPr>
      <w:r>
        <w:rPr>
          <w:sz w:val="48"/>
          <w:szCs w:val="48"/>
        </w:rPr>
        <w:t xml:space="preserve">Submitted to: </w:t>
      </w:r>
    </w:p>
    <w:p w14:paraId="26A95959" w14:textId="77777777" w:rsidR="00DC3BE3" w:rsidRDefault="00DC3BE3" w:rsidP="00DC3BE3">
      <w:pPr>
        <w:ind w:left="1440" w:firstLine="720"/>
        <w:rPr>
          <w:sz w:val="48"/>
          <w:szCs w:val="48"/>
        </w:rPr>
      </w:pPr>
      <w:r>
        <w:rPr>
          <w:sz w:val="48"/>
          <w:szCs w:val="48"/>
        </w:rPr>
        <w:t>Ma’am Amna Mirza</w:t>
      </w:r>
    </w:p>
    <w:p w14:paraId="49D57523" w14:textId="77777777" w:rsidR="00DC3BE3" w:rsidRDefault="00DC3BE3" w:rsidP="00DC3BE3">
      <w:pPr>
        <w:rPr>
          <w:sz w:val="48"/>
          <w:szCs w:val="48"/>
        </w:rPr>
      </w:pPr>
      <w:r>
        <w:rPr>
          <w:sz w:val="48"/>
          <w:szCs w:val="48"/>
        </w:rPr>
        <w:t>Submitted by:</w:t>
      </w:r>
    </w:p>
    <w:p w14:paraId="1CFBAD56" w14:textId="77777777" w:rsidR="00DC3BE3" w:rsidRDefault="00DC3BE3" w:rsidP="00DC3BE3">
      <w:pPr>
        <w:ind w:left="2160"/>
        <w:rPr>
          <w:sz w:val="48"/>
          <w:szCs w:val="48"/>
        </w:rPr>
      </w:pPr>
      <w:r>
        <w:rPr>
          <w:sz w:val="48"/>
          <w:szCs w:val="48"/>
        </w:rPr>
        <w:t>Laiba Noor Ali (BSEF19A011)</w:t>
      </w:r>
    </w:p>
    <w:p w14:paraId="7E358C1D" w14:textId="77777777" w:rsidR="00DC3BE3" w:rsidRDefault="00DC3BE3" w:rsidP="00DC3BE3">
      <w:pPr>
        <w:ind w:left="2160"/>
        <w:rPr>
          <w:sz w:val="48"/>
          <w:szCs w:val="48"/>
        </w:rPr>
      </w:pPr>
      <w:r>
        <w:rPr>
          <w:sz w:val="48"/>
          <w:szCs w:val="48"/>
        </w:rPr>
        <w:t>Ramsha Mehmood (BSEF19A031)</w:t>
      </w:r>
    </w:p>
    <w:p w14:paraId="674D2680" w14:textId="77777777" w:rsidR="00DC3BE3" w:rsidRPr="00F672CB" w:rsidRDefault="00DC3BE3" w:rsidP="00DC3BE3">
      <w:pPr>
        <w:ind w:left="2160"/>
        <w:rPr>
          <w:sz w:val="48"/>
          <w:szCs w:val="48"/>
        </w:rPr>
      </w:pPr>
      <w:r>
        <w:rPr>
          <w:sz w:val="48"/>
          <w:szCs w:val="48"/>
        </w:rPr>
        <w:t>Muqaddas Rasheed (BSEF19A037</w:t>
      </w:r>
    </w:p>
    <w:p w14:paraId="15CAE0FB" w14:textId="77777777" w:rsidR="00DC3BE3" w:rsidRDefault="00DC3BE3" w:rsidP="00DC3BE3">
      <w:pPr>
        <w:jc w:val="center"/>
        <w:rPr>
          <w:b/>
          <w:sz w:val="44"/>
          <w:szCs w:val="44"/>
        </w:rPr>
      </w:pPr>
    </w:p>
    <w:p w14:paraId="2325C6EA" w14:textId="77777777" w:rsidR="00DC3BE3" w:rsidRDefault="00DC3BE3" w:rsidP="00DC3BE3">
      <w:pPr>
        <w:jc w:val="center"/>
        <w:rPr>
          <w:b/>
          <w:sz w:val="44"/>
          <w:szCs w:val="44"/>
        </w:rPr>
      </w:pPr>
    </w:p>
    <w:p w14:paraId="7B4CCEA7" w14:textId="77777777" w:rsidR="00DC3BE3" w:rsidRDefault="00DC3BE3" w:rsidP="00DC3BE3">
      <w:pPr>
        <w:jc w:val="center"/>
        <w:rPr>
          <w:b/>
          <w:sz w:val="44"/>
          <w:szCs w:val="44"/>
        </w:rPr>
      </w:pPr>
      <w:r>
        <w:rPr>
          <w:noProof/>
        </w:rPr>
        <w:drawing>
          <wp:inline distT="0" distB="0" distL="0" distR="0" wp14:anchorId="52C1C346" wp14:editId="6E6D2400">
            <wp:extent cx="1714500" cy="1400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400175"/>
                    </a:xfrm>
                    <a:prstGeom prst="rect">
                      <a:avLst/>
                    </a:prstGeom>
                    <a:noFill/>
                    <a:ln>
                      <a:noFill/>
                    </a:ln>
                  </pic:spPr>
                </pic:pic>
              </a:graphicData>
            </a:graphic>
          </wp:inline>
        </w:drawing>
      </w:r>
    </w:p>
    <w:p w14:paraId="4CA0E017" w14:textId="77777777" w:rsidR="00DC3BE3" w:rsidRDefault="00DC3BE3" w:rsidP="00DC3BE3">
      <w:pPr>
        <w:jc w:val="center"/>
        <w:rPr>
          <w:b/>
          <w:sz w:val="44"/>
          <w:szCs w:val="44"/>
        </w:rPr>
      </w:pPr>
      <w:r>
        <w:rPr>
          <w:b/>
          <w:sz w:val="44"/>
          <w:szCs w:val="44"/>
        </w:rPr>
        <w:t>P.U.C.I.T</w:t>
      </w:r>
    </w:p>
    <w:p w14:paraId="5959AC72" w14:textId="60397EE2" w:rsidR="00E804B0" w:rsidRDefault="00331C5E" w:rsidP="00E804B0">
      <w:pPr>
        <w:ind w:left="720"/>
        <w:rPr>
          <w:b/>
          <w:bCs/>
          <w:sz w:val="44"/>
          <w:szCs w:val="44"/>
        </w:rPr>
      </w:pPr>
      <w:r>
        <w:rPr>
          <w:b/>
          <w:bCs/>
          <w:sz w:val="44"/>
          <w:szCs w:val="44"/>
        </w:rPr>
        <w:lastRenderedPageBreak/>
        <w:t>Main Project Idea:</w:t>
      </w:r>
    </w:p>
    <w:p w14:paraId="5CA7DC53" w14:textId="77777777" w:rsidR="00331C5E" w:rsidRDefault="00331C5E" w:rsidP="00331C5E">
      <w:pPr>
        <w:rPr>
          <w:rFonts w:ascii="Open Sans" w:hAnsi="Open Sans" w:cs="Open Sans"/>
        </w:rPr>
      </w:pPr>
      <w:r w:rsidRPr="001715FD">
        <w:rPr>
          <w:rFonts w:ascii="Open Sans" w:hAnsi="Open Sans" w:cs="Open Sans"/>
        </w:rPr>
        <w:t>It is going to be an application that will provide the basic needs of repairing and cleaning to every household.</w:t>
      </w:r>
      <w:r>
        <w:rPr>
          <w:rFonts w:ascii="Open Sans" w:hAnsi="Open Sans" w:cs="Open Sans"/>
        </w:rPr>
        <w:t xml:space="preserve"> </w:t>
      </w:r>
      <w:r w:rsidRPr="001715FD">
        <w:rPr>
          <w:rFonts w:ascii="Open Sans" w:hAnsi="Open Sans" w:cs="Open Sans"/>
        </w:rPr>
        <w:t>PEC means Plumber electrician and cleaner.</w:t>
      </w:r>
    </w:p>
    <w:p w14:paraId="2EBC3279" w14:textId="77777777" w:rsidR="00331C5E" w:rsidRDefault="00331C5E" w:rsidP="00331C5E">
      <w:pPr>
        <w:rPr>
          <w:rFonts w:ascii="Open Sans" w:hAnsi="Open Sans" w:cs="Open Sans"/>
          <w:color w:val="222222"/>
          <w:shd w:val="clear" w:color="auto" w:fill="FFFFFF"/>
        </w:rPr>
      </w:pPr>
      <w:r>
        <w:rPr>
          <w:rFonts w:ascii="Open Sans" w:hAnsi="Open Sans" w:cs="Open Sans"/>
          <w:color w:val="222222"/>
          <w:shd w:val="clear" w:color="auto" w:fill="FFFFFF"/>
        </w:rPr>
        <w:t xml:space="preserve">The target audience of PEC are people who are introverts, don’t like to go out and search for workers themselves, or people who don’t have time to do the house chores themselves, or want cost-efficient and trustworthy workers. People who have limited income also come under the target audience of PEC.   </w:t>
      </w:r>
    </w:p>
    <w:p w14:paraId="2D6F1FC9" w14:textId="0E901C2F" w:rsidR="00331C5E" w:rsidRPr="004743E8" w:rsidRDefault="00331C5E" w:rsidP="00331C5E">
      <w:pPr>
        <w:rPr>
          <w:rFonts w:ascii="Open Sans" w:hAnsi="Open Sans" w:cs="Open Sans"/>
        </w:rPr>
      </w:pPr>
      <w:r w:rsidRPr="004743E8">
        <w:rPr>
          <w:rFonts w:ascii="Open Sans" w:hAnsi="Open Sans" w:cs="Open Sans"/>
        </w:rPr>
        <w:t xml:space="preserve">P.E.C services will be provided to the users in a single touch. All that is </w:t>
      </w:r>
      <w:r>
        <w:rPr>
          <w:rFonts w:ascii="Open Sans" w:hAnsi="Open Sans" w:cs="Open Sans"/>
        </w:rPr>
        <w:t>required</w:t>
      </w:r>
      <w:r w:rsidRPr="004743E8">
        <w:rPr>
          <w:rFonts w:ascii="Open Sans" w:hAnsi="Open Sans" w:cs="Open Sans"/>
        </w:rPr>
        <w:t xml:space="preserve"> to be done by the user is just to select the required service, negotiate on the price with the agency manager through call and chat then the manager will dispatch an experienced and well-equipped Team of skilled workers in the required field. </w:t>
      </w:r>
    </w:p>
    <w:p w14:paraId="1B2330D9" w14:textId="77777777" w:rsidR="00331C5E" w:rsidRPr="004743E8" w:rsidRDefault="00331C5E" w:rsidP="00331C5E">
      <w:pPr>
        <w:rPr>
          <w:rFonts w:ascii="Open Sans" w:hAnsi="Open Sans" w:cs="Open Sans"/>
        </w:rPr>
      </w:pPr>
      <w:r w:rsidRPr="004743E8">
        <w:rPr>
          <w:rFonts w:ascii="Open Sans" w:hAnsi="Open Sans" w:cs="Open Sans"/>
        </w:rPr>
        <w:t>The user will be able to track the team, and will know how long it will take them to arrive. This service will be achieved with the use of embedded maps in the app.</w:t>
      </w:r>
    </w:p>
    <w:p w14:paraId="55BF846E" w14:textId="3F5940AC" w:rsidR="00331C5E" w:rsidRDefault="00331C5E" w:rsidP="00331C5E">
      <w:pPr>
        <w:rPr>
          <w:rFonts w:ascii="Open Sans" w:hAnsi="Open Sans" w:cs="Open Sans"/>
        </w:rPr>
      </w:pPr>
      <w:r w:rsidRPr="004743E8">
        <w:rPr>
          <w:rFonts w:ascii="Open Sans" w:hAnsi="Open Sans" w:cs="Open Sans"/>
        </w:rPr>
        <w:t>The workers will register themselves through the app and their interviews will be scheduled, the agency will then hire only skilled workers i.e., we will provide our customers with an experienced and well-equipped team of workers.</w:t>
      </w:r>
      <w:r>
        <w:rPr>
          <w:rFonts w:ascii="Open Sans" w:hAnsi="Open Sans" w:cs="Open Sans"/>
        </w:rPr>
        <w:t xml:space="preserve"> </w:t>
      </w:r>
    </w:p>
    <w:p w14:paraId="2F484A07" w14:textId="1D243569" w:rsidR="00331C5E" w:rsidRDefault="00331C5E" w:rsidP="00331C5E">
      <w:pPr>
        <w:rPr>
          <w:rFonts w:ascii="Open Sans" w:hAnsi="Open Sans" w:cs="Open Sans"/>
        </w:rPr>
      </w:pPr>
      <w:r>
        <w:rPr>
          <w:rFonts w:ascii="Open Sans" w:hAnsi="Open Sans" w:cs="Open Sans"/>
        </w:rPr>
        <w:t>Features of PEC are that a customer can first sign-up on the application and then can book a worker for their house chores using our application and pay for the work using payment methods of our application.</w:t>
      </w:r>
    </w:p>
    <w:p w14:paraId="1121CDD8" w14:textId="58E2A2FF" w:rsidR="00C33298" w:rsidRDefault="00C33298" w:rsidP="00331C5E">
      <w:pPr>
        <w:rPr>
          <w:rFonts w:ascii="Open Sans" w:hAnsi="Open Sans" w:cs="Open Sans"/>
        </w:rPr>
      </w:pPr>
    </w:p>
    <w:p w14:paraId="0993EE13" w14:textId="715E994E" w:rsidR="00C33298" w:rsidRPr="001B24D5" w:rsidRDefault="001C2FD5" w:rsidP="001B24D5">
      <w:pPr>
        <w:pStyle w:val="ListParagraph"/>
        <w:numPr>
          <w:ilvl w:val="0"/>
          <w:numId w:val="5"/>
        </w:numPr>
        <w:rPr>
          <w:rFonts w:ascii="Open Sans" w:hAnsi="Open Sans" w:cs="Open Sans"/>
        </w:rPr>
      </w:pPr>
      <w:r w:rsidRPr="001B24D5">
        <w:rPr>
          <w:rFonts w:ascii="Open Sans" w:hAnsi="Open Sans" w:cs="Open Sans"/>
        </w:rPr>
        <w:t>Following are the potential design patterns that could be used in our project:</w:t>
      </w:r>
    </w:p>
    <w:p w14:paraId="18EF2D4A" w14:textId="7D4085B7" w:rsidR="001C2FD5" w:rsidRPr="001B24D5" w:rsidRDefault="001C2FD5" w:rsidP="00331C5E">
      <w:pPr>
        <w:rPr>
          <w:rFonts w:ascii="Open Sans" w:hAnsi="Open Sans" w:cs="Open Sans"/>
          <w:b/>
          <w:bCs/>
          <w:sz w:val="24"/>
          <w:szCs w:val="24"/>
        </w:rPr>
      </w:pPr>
      <w:r w:rsidRPr="001B24D5">
        <w:rPr>
          <w:rFonts w:ascii="Open Sans" w:hAnsi="Open Sans" w:cs="Open Sans"/>
          <w:b/>
          <w:bCs/>
          <w:sz w:val="24"/>
          <w:szCs w:val="24"/>
        </w:rPr>
        <w:t>Creational Pattern:</w:t>
      </w:r>
    </w:p>
    <w:p w14:paraId="2F56A688" w14:textId="152FF841" w:rsidR="001C2FD5" w:rsidRPr="001B24D5" w:rsidRDefault="00924B7C" w:rsidP="001C2FD5">
      <w:pPr>
        <w:pStyle w:val="ListParagraph"/>
        <w:numPr>
          <w:ilvl w:val="0"/>
          <w:numId w:val="2"/>
        </w:numPr>
        <w:rPr>
          <w:rFonts w:ascii="Open Sans" w:hAnsi="Open Sans" w:cs="Open Sans"/>
          <w:u w:val="single"/>
        </w:rPr>
      </w:pPr>
      <w:r w:rsidRPr="001B24D5">
        <w:rPr>
          <w:rFonts w:ascii="Open Sans" w:hAnsi="Open Sans" w:cs="Open Sans"/>
          <w:u w:val="single"/>
        </w:rPr>
        <w:t>Abstract factory:</w:t>
      </w:r>
    </w:p>
    <w:p w14:paraId="7BCF8B64" w14:textId="772EFD17" w:rsidR="00924B7C" w:rsidRPr="00924B7C" w:rsidRDefault="00341920" w:rsidP="001B24D5">
      <w:pPr>
        <w:ind w:left="720" w:firstLine="720"/>
        <w:rPr>
          <w:rFonts w:ascii="Open Sans" w:hAnsi="Open Sans" w:cs="Open Sans"/>
        </w:rPr>
      </w:pPr>
      <w:r>
        <w:rPr>
          <w:rFonts w:ascii="Open Sans" w:hAnsi="Open Sans" w:cs="Open Sans"/>
        </w:rPr>
        <w:t>To generate specific objects of specific type of service re</w:t>
      </w:r>
      <w:r w:rsidR="001B24D5">
        <w:rPr>
          <w:rFonts w:ascii="Open Sans" w:hAnsi="Open Sans" w:cs="Open Sans"/>
        </w:rPr>
        <w:t>q</w:t>
      </w:r>
      <w:r>
        <w:rPr>
          <w:rFonts w:ascii="Open Sans" w:hAnsi="Open Sans" w:cs="Open Sans"/>
        </w:rPr>
        <w:t>uired.</w:t>
      </w:r>
    </w:p>
    <w:p w14:paraId="075FCE48" w14:textId="12CD0090" w:rsidR="001C2FD5" w:rsidRPr="001B24D5" w:rsidRDefault="00A2513A" w:rsidP="001C2FD5">
      <w:pPr>
        <w:pStyle w:val="ListParagraph"/>
        <w:numPr>
          <w:ilvl w:val="0"/>
          <w:numId w:val="2"/>
        </w:numPr>
        <w:rPr>
          <w:rFonts w:ascii="Open Sans" w:hAnsi="Open Sans" w:cs="Open Sans"/>
          <w:u w:val="single"/>
        </w:rPr>
      </w:pPr>
      <w:r w:rsidRPr="001B24D5">
        <w:rPr>
          <w:rFonts w:ascii="Open Sans" w:hAnsi="Open Sans" w:cs="Open Sans"/>
          <w:u w:val="single"/>
        </w:rPr>
        <w:t>Prototype</w:t>
      </w:r>
      <w:r w:rsidR="001B24D5">
        <w:rPr>
          <w:rFonts w:ascii="Open Sans" w:hAnsi="Open Sans" w:cs="Open Sans"/>
          <w:u w:val="single"/>
        </w:rPr>
        <w:t>:</w:t>
      </w:r>
    </w:p>
    <w:p w14:paraId="55AA7F2E" w14:textId="452E0B6D" w:rsidR="00341920" w:rsidRPr="00341920" w:rsidRDefault="00341920" w:rsidP="001B24D5">
      <w:pPr>
        <w:ind w:left="720" w:firstLine="720"/>
        <w:rPr>
          <w:rFonts w:ascii="Open Sans" w:hAnsi="Open Sans" w:cs="Open Sans"/>
        </w:rPr>
      </w:pPr>
      <w:r>
        <w:rPr>
          <w:rFonts w:ascii="Open Sans" w:hAnsi="Open Sans" w:cs="Open Sans"/>
        </w:rPr>
        <w:t>To show signs of available service providers in area, same object used for same service.</w:t>
      </w:r>
    </w:p>
    <w:p w14:paraId="51A4D983" w14:textId="3FE8DF1A" w:rsidR="00A2513A" w:rsidRPr="001B24D5" w:rsidRDefault="00A2513A" w:rsidP="001C2FD5">
      <w:pPr>
        <w:pStyle w:val="ListParagraph"/>
        <w:numPr>
          <w:ilvl w:val="0"/>
          <w:numId w:val="2"/>
        </w:numPr>
        <w:rPr>
          <w:rFonts w:ascii="Open Sans" w:hAnsi="Open Sans" w:cs="Open Sans"/>
          <w:u w:val="single"/>
        </w:rPr>
      </w:pPr>
      <w:r w:rsidRPr="001B24D5">
        <w:rPr>
          <w:rFonts w:ascii="Open Sans" w:hAnsi="Open Sans" w:cs="Open Sans"/>
          <w:u w:val="single"/>
        </w:rPr>
        <w:t>Object pool</w:t>
      </w:r>
      <w:r w:rsidR="001B24D5" w:rsidRPr="001B24D5">
        <w:rPr>
          <w:rFonts w:ascii="Open Sans" w:hAnsi="Open Sans" w:cs="Open Sans"/>
          <w:u w:val="single"/>
        </w:rPr>
        <w:t>:</w:t>
      </w:r>
    </w:p>
    <w:p w14:paraId="4DA3F41C" w14:textId="27E9464C" w:rsidR="00341920" w:rsidRDefault="00341920" w:rsidP="001B24D5">
      <w:pPr>
        <w:ind w:left="720" w:firstLine="720"/>
        <w:rPr>
          <w:rFonts w:ascii="Open Sans" w:hAnsi="Open Sans" w:cs="Open Sans"/>
        </w:rPr>
      </w:pPr>
      <w:r>
        <w:rPr>
          <w:rFonts w:ascii="Open Sans" w:hAnsi="Open Sans" w:cs="Open Sans"/>
        </w:rPr>
        <w:t>When client requests for a service and a lot of offers come from different service providers.</w:t>
      </w:r>
    </w:p>
    <w:p w14:paraId="3B3A939F" w14:textId="77777777" w:rsidR="00341920" w:rsidRPr="00341920" w:rsidRDefault="00341920" w:rsidP="00341920">
      <w:pPr>
        <w:rPr>
          <w:rFonts w:ascii="Open Sans" w:hAnsi="Open Sans" w:cs="Open Sans"/>
        </w:rPr>
      </w:pPr>
    </w:p>
    <w:p w14:paraId="3CAF5C09" w14:textId="4B0ACAFB" w:rsidR="00A2513A" w:rsidRPr="001B24D5" w:rsidRDefault="001C2FD5" w:rsidP="00A2513A">
      <w:pPr>
        <w:rPr>
          <w:rFonts w:ascii="Open Sans" w:hAnsi="Open Sans" w:cs="Open Sans"/>
          <w:b/>
          <w:bCs/>
          <w:sz w:val="24"/>
          <w:szCs w:val="24"/>
        </w:rPr>
      </w:pPr>
      <w:r w:rsidRPr="001B24D5">
        <w:rPr>
          <w:rFonts w:ascii="Open Sans" w:hAnsi="Open Sans" w:cs="Open Sans"/>
          <w:b/>
          <w:bCs/>
          <w:sz w:val="24"/>
          <w:szCs w:val="24"/>
        </w:rPr>
        <w:lastRenderedPageBreak/>
        <w:t>Structural Pattern:</w:t>
      </w:r>
    </w:p>
    <w:p w14:paraId="7819E95B" w14:textId="63C3D1B8" w:rsidR="00A2513A" w:rsidRPr="001B24D5" w:rsidRDefault="00142EC5" w:rsidP="00A2513A">
      <w:pPr>
        <w:pStyle w:val="ListParagraph"/>
        <w:numPr>
          <w:ilvl w:val="0"/>
          <w:numId w:val="4"/>
        </w:numPr>
        <w:rPr>
          <w:rFonts w:ascii="Open Sans" w:hAnsi="Open Sans" w:cs="Open Sans"/>
          <w:u w:val="single"/>
        </w:rPr>
      </w:pPr>
      <w:r w:rsidRPr="001B24D5">
        <w:rPr>
          <w:rFonts w:ascii="Open Sans" w:hAnsi="Open Sans" w:cs="Open Sans"/>
          <w:u w:val="single"/>
        </w:rPr>
        <w:t>Flyweight</w:t>
      </w:r>
      <w:r w:rsidR="00341920" w:rsidRPr="001B24D5">
        <w:rPr>
          <w:rFonts w:ascii="Open Sans" w:hAnsi="Open Sans" w:cs="Open Sans"/>
          <w:u w:val="single"/>
        </w:rPr>
        <w:t>:</w:t>
      </w:r>
    </w:p>
    <w:p w14:paraId="6F41CC5D" w14:textId="577EE3C0" w:rsidR="00341920" w:rsidRPr="00341920" w:rsidRDefault="00341920" w:rsidP="001B24D5">
      <w:pPr>
        <w:ind w:left="720" w:firstLine="720"/>
        <w:rPr>
          <w:rFonts w:ascii="Open Sans" w:hAnsi="Open Sans" w:cs="Open Sans"/>
        </w:rPr>
      </w:pPr>
      <w:r>
        <w:rPr>
          <w:rFonts w:ascii="Open Sans" w:hAnsi="Open Sans" w:cs="Open Sans"/>
        </w:rPr>
        <w:t xml:space="preserve">Used to store home location </w:t>
      </w:r>
      <w:r w:rsidR="00705D4E">
        <w:rPr>
          <w:rFonts w:ascii="Open Sans" w:hAnsi="Open Sans" w:cs="Open Sans"/>
        </w:rPr>
        <w:t xml:space="preserve">and reuse it when required </w:t>
      </w:r>
      <w:r>
        <w:rPr>
          <w:rFonts w:ascii="Open Sans" w:hAnsi="Open Sans" w:cs="Open Sans"/>
        </w:rPr>
        <w:t>so that not a new object is created again and again.</w:t>
      </w:r>
    </w:p>
    <w:p w14:paraId="2B6C84FA" w14:textId="376CDFF3" w:rsidR="000B2339" w:rsidRDefault="000B2339" w:rsidP="000B2339">
      <w:pPr>
        <w:pStyle w:val="ListParagraph"/>
        <w:numPr>
          <w:ilvl w:val="0"/>
          <w:numId w:val="4"/>
        </w:numPr>
        <w:rPr>
          <w:rFonts w:ascii="Open Sans" w:hAnsi="Open Sans" w:cs="Open Sans"/>
          <w:u w:val="single"/>
        </w:rPr>
      </w:pPr>
      <w:r w:rsidRPr="000B2339">
        <w:rPr>
          <w:rFonts w:ascii="Open Sans" w:hAnsi="Open Sans" w:cs="Open Sans"/>
          <w:u w:val="single"/>
        </w:rPr>
        <w:t>Private class data:</w:t>
      </w:r>
    </w:p>
    <w:p w14:paraId="3B71B4FE" w14:textId="3B78B4A3" w:rsidR="00817C68" w:rsidRPr="00817C68" w:rsidRDefault="000B2339" w:rsidP="00817C68">
      <w:pPr>
        <w:ind w:left="720" w:firstLine="720"/>
        <w:rPr>
          <w:rFonts w:ascii="Open Sans" w:hAnsi="Open Sans" w:cs="Open Sans"/>
        </w:rPr>
      </w:pPr>
      <w:r w:rsidRPr="000B2339">
        <w:rPr>
          <w:rFonts w:ascii="Open Sans" w:hAnsi="Open Sans" w:cs="Open Sans"/>
        </w:rPr>
        <w:t xml:space="preserve">Once a </w:t>
      </w:r>
      <w:r>
        <w:rPr>
          <w:rFonts w:ascii="Open Sans" w:hAnsi="Open Sans" w:cs="Open Sans"/>
        </w:rPr>
        <w:t>booking is made then it cannot be edited and only be cancelled</w:t>
      </w:r>
      <w:r w:rsidR="00817C68">
        <w:rPr>
          <w:rFonts w:ascii="Open Sans" w:hAnsi="Open Sans" w:cs="Open Sans"/>
        </w:rPr>
        <w:t>, for that write access needs to be controlled.</w:t>
      </w:r>
    </w:p>
    <w:p w14:paraId="5FAABC97" w14:textId="64E2EFF0" w:rsidR="001C2FD5" w:rsidRPr="001B24D5" w:rsidRDefault="001C2FD5" w:rsidP="00331C5E">
      <w:pPr>
        <w:rPr>
          <w:rFonts w:ascii="Open Sans" w:hAnsi="Open Sans" w:cs="Open Sans"/>
          <w:b/>
          <w:bCs/>
          <w:sz w:val="24"/>
          <w:szCs w:val="24"/>
        </w:rPr>
      </w:pPr>
      <w:r w:rsidRPr="001B24D5">
        <w:rPr>
          <w:rFonts w:ascii="Open Sans" w:hAnsi="Open Sans" w:cs="Open Sans"/>
          <w:b/>
          <w:bCs/>
          <w:sz w:val="24"/>
          <w:szCs w:val="24"/>
        </w:rPr>
        <w:t>Behavioral Pattern:</w:t>
      </w:r>
    </w:p>
    <w:p w14:paraId="711BA90B" w14:textId="63AED50D" w:rsidR="00142EC5" w:rsidRPr="001B24D5" w:rsidRDefault="00142EC5" w:rsidP="00142EC5">
      <w:pPr>
        <w:pStyle w:val="ListParagraph"/>
        <w:numPr>
          <w:ilvl w:val="0"/>
          <w:numId w:val="4"/>
        </w:numPr>
        <w:rPr>
          <w:rFonts w:ascii="Open Sans" w:hAnsi="Open Sans" w:cs="Open Sans"/>
          <w:u w:val="single"/>
        </w:rPr>
      </w:pPr>
      <w:r w:rsidRPr="001B24D5">
        <w:rPr>
          <w:rFonts w:ascii="Open Sans" w:hAnsi="Open Sans" w:cs="Open Sans"/>
          <w:u w:val="single"/>
        </w:rPr>
        <w:t>Observer</w:t>
      </w:r>
      <w:r w:rsidR="00705D4E" w:rsidRPr="001B24D5">
        <w:rPr>
          <w:rFonts w:ascii="Open Sans" w:hAnsi="Open Sans" w:cs="Open Sans"/>
          <w:u w:val="single"/>
        </w:rPr>
        <w:t>:</w:t>
      </w:r>
    </w:p>
    <w:p w14:paraId="45304A42" w14:textId="725021F5" w:rsidR="00705D4E" w:rsidRPr="00705D4E" w:rsidRDefault="00705D4E" w:rsidP="001B24D5">
      <w:pPr>
        <w:ind w:left="1440"/>
        <w:rPr>
          <w:rFonts w:ascii="Open Sans" w:hAnsi="Open Sans" w:cs="Open Sans"/>
        </w:rPr>
      </w:pPr>
      <w:r>
        <w:rPr>
          <w:rFonts w:ascii="Open Sans" w:hAnsi="Open Sans" w:cs="Open Sans"/>
        </w:rPr>
        <w:t>To provide Clients and service providers with notifications and updates.</w:t>
      </w:r>
    </w:p>
    <w:p w14:paraId="5435390F" w14:textId="6652DE77" w:rsidR="00E657BE" w:rsidRPr="001B24D5" w:rsidRDefault="00E657BE" w:rsidP="00142EC5">
      <w:pPr>
        <w:pStyle w:val="ListParagraph"/>
        <w:numPr>
          <w:ilvl w:val="0"/>
          <w:numId w:val="4"/>
        </w:numPr>
        <w:rPr>
          <w:rFonts w:ascii="Open Sans" w:hAnsi="Open Sans" w:cs="Open Sans"/>
          <w:u w:val="single"/>
        </w:rPr>
      </w:pPr>
      <w:r w:rsidRPr="001B24D5">
        <w:rPr>
          <w:rFonts w:ascii="Open Sans" w:hAnsi="Open Sans" w:cs="Open Sans"/>
          <w:u w:val="single"/>
        </w:rPr>
        <w:t>Template</w:t>
      </w:r>
      <w:r w:rsidR="00705D4E" w:rsidRPr="001B24D5">
        <w:rPr>
          <w:rFonts w:ascii="Open Sans" w:hAnsi="Open Sans" w:cs="Open Sans"/>
          <w:u w:val="single"/>
        </w:rPr>
        <w:t>:</w:t>
      </w:r>
    </w:p>
    <w:p w14:paraId="142D5825" w14:textId="1ADD2186" w:rsidR="00705D4E" w:rsidRPr="00705D4E" w:rsidRDefault="001B24D5" w:rsidP="001B24D5">
      <w:pPr>
        <w:ind w:left="720" w:firstLine="720"/>
        <w:rPr>
          <w:rFonts w:ascii="Open Sans" w:hAnsi="Open Sans" w:cs="Open Sans"/>
        </w:rPr>
      </w:pPr>
      <w:r>
        <w:rPr>
          <w:rFonts w:ascii="Open Sans" w:hAnsi="Open Sans" w:cs="Open Sans"/>
        </w:rPr>
        <w:t>To provide separate interfaces for requesting a service and for booking a service so that both are maintained separately.</w:t>
      </w:r>
    </w:p>
    <w:p w14:paraId="24079AF6" w14:textId="170611CB" w:rsidR="00705D4E" w:rsidRPr="001B24D5" w:rsidRDefault="00705D4E" w:rsidP="001B24D5">
      <w:pPr>
        <w:pStyle w:val="ListParagraph"/>
        <w:numPr>
          <w:ilvl w:val="0"/>
          <w:numId w:val="4"/>
        </w:numPr>
        <w:rPr>
          <w:rFonts w:ascii="Open Sans" w:hAnsi="Open Sans" w:cs="Open Sans"/>
          <w:u w:val="single"/>
        </w:rPr>
      </w:pPr>
      <w:r w:rsidRPr="001B24D5">
        <w:rPr>
          <w:rFonts w:ascii="Open Sans" w:hAnsi="Open Sans" w:cs="Open Sans"/>
          <w:u w:val="single"/>
        </w:rPr>
        <w:t>C</w:t>
      </w:r>
      <w:r w:rsidR="00E657BE" w:rsidRPr="001B24D5">
        <w:rPr>
          <w:rFonts w:ascii="Open Sans" w:hAnsi="Open Sans" w:cs="Open Sans"/>
          <w:u w:val="single"/>
        </w:rPr>
        <w:t>ommand</w:t>
      </w:r>
      <w:r w:rsidRPr="001B24D5">
        <w:rPr>
          <w:rFonts w:ascii="Open Sans" w:hAnsi="Open Sans" w:cs="Open Sans"/>
          <w:u w:val="single"/>
        </w:rPr>
        <w:t>:</w:t>
      </w:r>
    </w:p>
    <w:p w14:paraId="52E48678" w14:textId="37169F02" w:rsidR="00705D4E" w:rsidRPr="00705D4E" w:rsidRDefault="00705D4E" w:rsidP="001B24D5">
      <w:pPr>
        <w:ind w:left="720" w:firstLine="720"/>
        <w:rPr>
          <w:rFonts w:ascii="Open Sans" w:hAnsi="Open Sans" w:cs="Open Sans"/>
        </w:rPr>
      </w:pPr>
      <w:r>
        <w:rPr>
          <w:rFonts w:ascii="Open Sans" w:hAnsi="Open Sans" w:cs="Open Sans"/>
        </w:rPr>
        <w:t>When booking is created for a service, a life span would be provided to it so that the user is reminded of the specific date and time of service and different requests could be executed at different times.</w:t>
      </w:r>
    </w:p>
    <w:p w14:paraId="15F81908" w14:textId="69E5159B" w:rsidR="00331C5E" w:rsidRDefault="00331C5E" w:rsidP="00331C5E">
      <w:pPr>
        <w:rPr>
          <w:rFonts w:ascii="Open Sans" w:hAnsi="Open Sans" w:cs="Open Sans"/>
        </w:rPr>
      </w:pPr>
    </w:p>
    <w:p w14:paraId="147AC303" w14:textId="77777777" w:rsidR="00331C5E" w:rsidRDefault="00331C5E" w:rsidP="00331C5E">
      <w:pPr>
        <w:rPr>
          <w:rFonts w:ascii="Open Sans" w:hAnsi="Open Sans" w:cs="Open Sans"/>
        </w:rPr>
      </w:pPr>
    </w:p>
    <w:p w14:paraId="14A01294" w14:textId="77777777" w:rsidR="0026798D" w:rsidRDefault="0026798D"/>
    <w:sectPr w:rsidR="00267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59C0"/>
    <w:multiLevelType w:val="hybridMultilevel"/>
    <w:tmpl w:val="C7A80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A28C9"/>
    <w:multiLevelType w:val="hybridMultilevel"/>
    <w:tmpl w:val="2872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F6091"/>
    <w:multiLevelType w:val="hybridMultilevel"/>
    <w:tmpl w:val="E7765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B60F7D"/>
    <w:multiLevelType w:val="hybridMultilevel"/>
    <w:tmpl w:val="E3AE15B0"/>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4" w15:restartNumberingAfterBreak="0">
    <w:nsid w:val="552B1E6E"/>
    <w:multiLevelType w:val="hybridMultilevel"/>
    <w:tmpl w:val="C12687F8"/>
    <w:lvl w:ilvl="0" w:tplc="AB7AFC12">
      <w:start w:val="16"/>
      <w:numFmt w:val="bullet"/>
      <w:lvlText w:val=""/>
      <w:lvlJc w:val="left"/>
      <w:pPr>
        <w:ind w:left="720" w:hanging="360"/>
      </w:pPr>
      <w:rPr>
        <w:rFonts w:ascii="Wingdings" w:eastAsia="Calibri" w:hAnsi="Wingding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20E"/>
    <w:rsid w:val="000B2339"/>
    <w:rsid w:val="00142EC5"/>
    <w:rsid w:val="001B24D5"/>
    <w:rsid w:val="001C2FD5"/>
    <w:rsid w:val="0026798D"/>
    <w:rsid w:val="00331C5E"/>
    <w:rsid w:val="00341920"/>
    <w:rsid w:val="00705D4E"/>
    <w:rsid w:val="00817C68"/>
    <w:rsid w:val="00860FF4"/>
    <w:rsid w:val="00924B7C"/>
    <w:rsid w:val="00A2513A"/>
    <w:rsid w:val="00C33298"/>
    <w:rsid w:val="00DC3BE3"/>
    <w:rsid w:val="00E657BE"/>
    <w:rsid w:val="00E804B0"/>
    <w:rsid w:val="00F64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B60EF"/>
  <w15:chartTrackingRefBased/>
  <w15:docId w15:val="{285CED6D-4402-4A45-A73D-05CABF1D7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BE3"/>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C5E"/>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3</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222325</dc:creator>
  <cp:keywords/>
  <dc:description/>
  <cp:lastModifiedBy>may 222325</cp:lastModifiedBy>
  <cp:revision>4</cp:revision>
  <dcterms:created xsi:type="dcterms:W3CDTF">2022-03-28T13:05:00Z</dcterms:created>
  <dcterms:modified xsi:type="dcterms:W3CDTF">2022-03-29T10:23:00Z</dcterms:modified>
</cp:coreProperties>
</file>